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F30" w:rsidRDefault="00912F30" w:rsidP="00912F30">
      <w:pPr>
        <w:widowControl w:val="0"/>
        <w:jc w:val="center"/>
      </w:pPr>
      <w:bookmarkStart w:id="0" w:name="_GoBack"/>
      <w:bookmarkEnd w:id="0"/>
      <w:r w:rsidRPr="00912F30">
        <w:rPr>
          <w:b/>
        </w:rPr>
        <w:t>South Carolina General Assembly</w:t>
      </w:r>
    </w:p>
    <w:p w:rsidR="00912F30" w:rsidRDefault="00912F30" w:rsidP="00912F30">
      <w:pPr>
        <w:widowControl w:val="0"/>
        <w:jc w:val="center"/>
      </w:pPr>
      <w:r>
        <w:t>119th Session, 2011-2012</w:t>
      </w:r>
    </w:p>
    <w:p w:rsidR="00912F30" w:rsidRDefault="00912F30" w:rsidP="00912F30">
      <w:pPr>
        <w:widowControl w:val="0"/>
        <w:jc w:val="left"/>
      </w:pPr>
    </w:p>
    <w:p w:rsidR="00912F30" w:rsidRDefault="00912F30" w:rsidP="00912F30">
      <w:pPr>
        <w:widowControl w:val="0"/>
        <w:jc w:val="left"/>
        <w:rPr>
          <w:b/>
        </w:rPr>
      </w:pPr>
      <w:r w:rsidRPr="00912F30">
        <w:rPr>
          <w:b/>
        </w:rPr>
        <w:t>H. 3014</w:t>
      </w:r>
    </w:p>
    <w:p w:rsidR="00912F30" w:rsidRDefault="00912F30" w:rsidP="00912F30">
      <w:pPr>
        <w:widowControl w:val="0"/>
        <w:jc w:val="left"/>
        <w:rPr>
          <w:b/>
        </w:rPr>
      </w:pPr>
    </w:p>
    <w:p w:rsidR="00912F30" w:rsidRDefault="00912F30" w:rsidP="00912F30">
      <w:pPr>
        <w:widowControl w:val="0"/>
        <w:jc w:val="left"/>
      </w:pPr>
      <w:r w:rsidRPr="00912F30">
        <w:rPr>
          <w:b/>
        </w:rPr>
        <w:t>STATUS INFORMATION</w:t>
      </w:r>
    </w:p>
    <w:p w:rsidR="00912F30" w:rsidRDefault="00912F30" w:rsidP="00912F30">
      <w:pPr>
        <w:widowControl w:val="0"/>
        <w:jc w:val="left"/>
      </w:pPr>
    </w:p>
    <w:p w:rsidR="00912F30" w:rsidRDefault="00912F30" w:rsidP="00912F30">
      <w:pPr>
        <w:widowControl w:val="0"/>
        <w:jc w:val="left"/>
      </w:pPr>
      <w:r>
        <w:t>General Bill</w:t>
      </w:r>
    </w:p>
    <w:p w:rsidR="00912F30" w:rsidRDefault="00075C86" w:rsidP="00912F30">
      <w:pPr>
        <w:widowControl w:val="0"/>
        <w:jc w:val="left"/>
      </w:pPr>
      <w:r>
        <w:t>Sponsors: Reps. Cooper, Daning, G.R. Smith, Taylor, Hamilton, Clyburn, Owens and Simrill</w:t>
      </w:r>
    </w:p>
    <w:p w:rsidR="00912F30" w:rsidRDefault="00912F30" w:rsidP="00912F30">
      <w:pPr>
        <w:widowControl w:val="0"/>
        <w:jc w:val="left"/>
      </w:pPr>
      <w:r>
        <w:t>Document Path: l:\council\bills\agm\18259bh11.docx</w:t>
      </w:r>
    </w:p>
    <w:p w:rsidR="00912F30" w:rsidRDefault="00912F30" w:rsidP="00912F30">
      <w:pPr>
        <w:widowControl w:val="0"/>
        <w:jc w:val="left"/>
      </w:pPr>
    </w:p>
    <w:p w:rsidR="004270E5" w:rsidRDefault="004270E5" w:rsidP="00912F30">
      <w:pPr>
        <w:widowControl w:val="0"/>
        <w:jc w:val="left"/>
      </w:pPr>
      <w:r>
        <w:t>Introduced in the House on January 11, 2011</w:t>
      </w:r>
    </w:p>
    <w:p w:rsidR="004270E5" w:rsidRPr="004270E5" w:rsidRDefault="004270E5" w:rsidP="00912F30">
      <w:pPr>
        <w:widowControl w:val="0"/>
        <w:jc w:val="left"/>
      </w:pPr>
      <w:r>
        <w:t xml:space="preserve">Currently residing in the House Committee on </w:t>
      </w:r>
      <w:r w:rsidRPr="004270E5">
        <w:rPr>
          <w:b/>
        </w:rPr>
        <w:t>Education and Public Works</w:t>
      </w:r>
    </w:p>
    <w:p w:rsidR="004270E5" w:rsidRDefault="004270E5" w:rsidP="00912F30">
      <w:pPr>
        <w:widowControl w:val="0"/>
        <w:jc w:val="left"/>
      </w:pPr>
    </w:p>
    <w:p w:rsidR="00912F30" w:rsidRDefault="00912F30" w:rsidP="00912F30">
      <w:pPr>
        <w:widowControl w:val="0"/>
        <w:jc w:val="left"/>
      </w:pPr>
      <w:r>
        <w:t xml:space="preserve">Summary: </w:t>
      </w:r>
      <w:r w:rsidR="00C34FD9">
        <w:t>High school diploma requirements</w:t>
      </w:r>
    </w:p>
    <w:p w:rsidR="00912F30" w:rsidRDefault="00912F30" w:rsidP="00912F30">
      <w:pPr>
        <w:widowControl w:val="0"/>
        <w:jc w:val="left"/>
      </w:pPr>
    </w:p>
    <w:p w:rsidR="00912F30" w:rsidRDefault="00912F30" w:rsidP="00912F30">
      <w:pPr>
        <w:widowControl w:val="0"/>
        <w:jc w:val="left"/>
      </w:pPr>
    </w:p>
    <w:p w:rsidR="00912F30" w:rsidRDefault="00912F30" w:rsidP="00912F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2F30">
        <w:rPr>
          <w:b/>
        </w:rPr>
        <w:t>HISTORY OF LEGISLATIVE ACTIONS</w:t>
      </w:r>
    </w:p>
    <w:p w:rsidR="00912F30" w:rsidRDefault="00912F30" w:rsidP="00912F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12F30" w:rsidRPr="00912F30" w:rsidRDefault="00912F30" w:rsidP="00912F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2F30">
        <w:rPr>
          <w:u w:val="single"/>
        </w:rPr>
        <w:tab/>
        <w:t>Date</w:t>
      </w:r>
      <w:r w:rsidRPr="00912F30">
        <w:rPr>
          <w:u w:val="single"/>
        </w:rPr>
        <w:tab/>
        <w:t>Body</w:t>
      </w:r>
      <w:r w:rsidRPr="00912F30">
        <w:rPr>
          <w:u w:val="single"/>
        </w:rPr>
        <w:tab/>
        <w:t>Action Description with journal page number</w:t>
      </w:r>
      <w:r w:rsidRPr="00912F30">
        <w:rPr>
          <w:u w:val="single"/>
        </w:rPr>
        <w:tab/>
      </w:r>
    </w:p>
    <w:p w:rsidR="00075C86" w:rsidRDefault="00075C86" w:rsidP="00075C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56457E">
        <w:t>Prefiled</w:t>
      </w:r>
    </w:p>
    <w:p w:rsidR="00075C86" w:rsidRDefault="00075C86" w:rsidP="00075C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56457E">
        <w:t xml:space="preserve">Referred to Committee on </w:t>
      </w:r>
      <w:r w:rsidRPr="0056457E">
        <w:rPr>
          <w:b/>
        </w:rPr>
        <w:t>Education and Public Works</w:t>
      </w:r>
    </w:p>
    <w:p w:rsidR="00075C86" w:rsidRDefault="00075C86" w:rsidP="00075C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56457E">
        <w:t>Introduced and read first time (</w:t>
      </w:r>
      <w:hyperlink r:id="rId7" w:history="1">
        <w:r w:rsidRPr="0056457E">
          <w:rPr>
            <w:rStyle w:val="Hyperlink"/>
          </w:rPr>
          <w:t>House Journal</w:t>
        </w:r>
        <w:r w:rsidRPr="0056457E">
          <w:rPr>
            <w:rStyle w:val="Hyperlink"/>
          </w:rPr>
          <w:noBreakHyphen/>
          <w:t>page 9</w:t>
        </w:r>
      </w:hyperlink>
      <w:r w:rsidRPr="0056457E">
        <w:t>)</w:t>
      </w:r>
    </w:p>
    <w:p w:rsidR="00075C86" w:rsidRDefault="00075C86" w:rsidP="00075C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56457E">
        <w:t>Referred to Co</w:t>
      </w:r>
      <w:r>
        <w:t xml:space="preserve">mmittee on </w:t>
      </w:r>
      <w:r w:rsidRPr="0056457E">
        <w:rPr>
          <w:b/>
        </w:rPr>
        <w:t>Education and Public Works</w:t>
      </w:r>
      <w:r w:rsidRPr="0056457E">
        <w:t xml:space="preserve"> (</w:t>
      </w:r>
      <w:hyperlink r:id="rId8" w:history="1">
        <w:r w:rsidRPr="0056457E">
          <w:rPr>
            <w:rStyle w:val="Hyperlink"/>
          </w:rPr>
          <w:t>House Journal</w:t>
        </w:r>
        <w:r w:rsidRPr="0056457E">
          <w:rPr>
            <w:rStyle w:val="Hyperlink"/>
          </w:rPr>
          <w:noBreakHyphen/>
          <w:t>page 9</w:t>
        </w:r>
      </w:hyperlink>
      <w:r w:rsidRPr="0056457E">
        <w:t>)</w:t>
      </w:r>
    </w:p>
    <w:p w:rsidR="00075C86" w:rsidRDefault="00075C86" w:rsidP="00075C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House</w:t>
      </w:r>
      <w:r>
        <w:tab/>
      </w:r>
      <w:r w:rsidRPr="0056457E">
        <w:t>Member(s) request name added as sponsor: Owens, Simrill</w:t>
      </w:r>
    </w:p>
    <w:p w:rsidR="00075C86" w:rsidRDefault="00075C86" w:rsidP="00075C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2F30" w:rsidRPr="00912F30" w:rsidRDefault="00912F30" w:rsidP="00912F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2F30" w:rsidRDefault="00912F30" w:rsidP="00912F30">
      <w:pPr>
        <w:widowControl w:val="0"/>
        <w:jc w:val="left"/>
      </w:pPr>
      <w:r w:rsidRPr="00912F30">
        <w:rPr>
          <w:b/>
        </w:rPr>
        <w:t>VERSIONS OF THIS BILL</w:t>
      </w:r>
    </w:p>
    <w:p w:rsidR="00912F30" w:rsidRDefault="00912F30" w:rsidP="00912F30">
      <w:pPr>
        <w:widowControl w:val="0"/>
        <w:jc w:val="left"/>
      </w:pPr>
    </w:p>
    <w:p w:rsidR="00912F30" w:rsidRDefault="00203D49" w:rsidP="00912F30">
      <w:pPr>
        <w:widowControl w:val="0"/>
        <w:jc w:val="left"/>
      </w:pPr>
      <w:hyperlink r:id="rId9" w:history="1">
        <w:r w:rsidR="00912F30">
          <w:rPr>
            <w:rStyle w:val="Hyperlink"/>
          </w:rPr>
          <w:t>12/7/2010</w:t>
        </w:r>
      </w:hyperlink>
    </w:p>
    <w:p w:rsidR="00912F30" w:rsidRDefault="00912F30" w:rsidP="00912F30"/>
    <w:p w:rsidR="00912F30" w:rsidRDefault="00912F30" w:rsidP="00912F30">
      <w:pPr>
        <w:sectPr w:rsidR="00912F30" w:rsidSect="00912F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17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263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14D" w:rsidRDefault="0027614D" w:rsidP="00276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59</w:t>
      </w:r>
      <w:r w:rsidR="006D40BF">
        <w:noBreakHyphen/>
      </w:r>
      <w:r>
        <w:t>39</w:t>
      </w:r>
      <w:r w:rsidR="006D40BF">
        <w:noBreakHyphen/>
      </w:r>
      <w:r>
        <w:t xml:space="preserve">100, AS AMENDED, CODE OF LAWS OF SOUTH CAROLINA, 1976, RELATING TO ISSUANCE OF DIPLOMAS BY ACCREDITED HIGH SCHOOLS, SO AS TO PROVIDE THAT THE NUMBER OF UNITS REQUIRED FOR A STATE HIGH SCHOOL DIPLOMA IS TWENTY, TO REDESIGNATE A TWENTY-FOUR CREDIT DIPLOMA AS AN ADVANCED DIPLOMA, AND TO REQUIRE THE STATE BOARD OF EDUCATION TO ADOPT RULES AND PROMULGATE REGULATIONS NECESSARY TO EFFECTUATE A MODIFIED HIGH SCHOOL DIPLOMA FOR STUDENTS WITH AN </w:t>
      </w:r>
      <w:r w:rsidR="003B5D0F">
        <w:t>INDIVIDUALIZED</w:t>
      </w:r>
      <w:r>
        <w:t xml:space="preserve"> EDUCATION PLAN.</w:t>
      </w:r>
    </w:p>
    <w:p w:rsidR="00672639" w:rsidRDefault="006726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2639" w:rsidRDefault="006726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2639" w:rsidRDefault="006726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14D" w:rsidRDefault="00672639" w:rsidP="00276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7614D">
        <w:t>Section 59</w:t>
      </w:r>
      <w:r w:rsidR="006D40BF">
        <w:noBreakHyphen/>
      </w:r>
      <w:r w:rsidR="0027614D">
        <w:t>39</w:t>
      </w:r>
      <w:r w:rsidR="006D40BF">
        <w:noBreakHyphen/>
      </w:r>
      <w:r w:rsidR="0027614D">
        <w:t>100 of the 1976 Code, as last amended by Act 49 of 2005, is further amended to read:</w:t>
      </w:r>
    </w:p>
    <w:p w:rsidR="0027614D" w:rsidRDefault="0027614D" w:rsidP="00276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14D" w:rsidRPr="00F934DB" w:rsidRDefault="0027614D" w:rsidP="00276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</w:t>
      </w:r>
      <w:r w:rsidR="006D40BF">
        <w:noBreakHyphen/>
      </w:r>
      <w:r>
        <w:t>39</w:t>
      </w:r>
      <w:r w:rsidR="006D40BF">
        <w:noBreakHyphen/>
      </w:r>
      <w:r>
        <w:t>100.</w:t>
      </w:r>
      <w:r>
        <w:tab/>
        <w:t>(A)</w:t>
      </w:r>
      <w:r>
        <w:tab/>
      </w:r>
      <w:r w:rsidRPr="00F934DB">
        <w:t xml:space="preserve">Diplomas issued to graduates of accredited high schools within this State must be uniform in every respect and particularly as to color, </w:t>
      </w:r>
      <w:r>
        <w:t>size, lettering, and marking.  T</w:t>
      </w:r>
      <w:r w:rsidRPr="00F934DB">
        <w:t>he number of units required for a state high school diploma is twenty units as prescribed by the State Board of Education</w:t>
      </w:r>
      <w:r>
        <w:t xml:space="preserve"> </w:t>
      </w:r>
      <w:r>
        <w:rPr>
          <w:u w:val="single"/>
        </w:rPr>
        <w:t>by regulation</w:t>
      </w:r>
      <w:r w:rsidRPr="00F934DB">
        <w:t xml:space="preserve">.  </w:t>
      </w:r>
      <w:r w:rsidRPr="002B3718">
        <w:rPr>
          <w:strike/>
        </w:rPr>
        <w:t>Beginning in the 1986</w:t>
      </w:r>
      <w:r w:rsidR="006D40BF">
        <w:rPr>
          <w:strike/>
        </w:rPr>
        <w:noBreakHyphen/>
      </w:r>
      <w:r w:rsidRPr="002B3718">
        <w:rPr>
          <w:strike/>
        </w:rPr>
        <w:t>87 academic year,</w:t>
      </w:r>
      <w:r>
        <w:t xml:space="preserve"> A</w:t>
      </w:r>
      <w:r w:rsidRPr="00F934DB">
        <w:t xml:space="preserve"> minimum of three units must be earned in mathematics and a minimum of two units must be earned in science. </w:t>
      </w:r>
    </w:p>
    <w:p w:rsidR="0027614D" w:rsidRPr="00F934DB" w:rsidRDefault="0027614D" w:rsidP="00276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934DB">
        <w:t>(B)</w:t>
      </w:r>
      <w:r>
        <w:tab/>
      </w:r>
      <w:r w:rsidRPr="00F934DB">
        <w:t xml:space="preserve">One unit in computer science, if approved by the State Department of Education for this purpose, may be counted toward the mathematics requirement. </w:t>
      </w:r>
    </w:p>
    <w:p w:rsidR="0027614D" w:rsidRPr="00F934DB" w:rsidRDefault="0027614D" w:rsidP="00276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934DB">
        <w:t>(C)</w:t>
      </w:r>
      <w:r>
        <w:tab/>
      </w:r>
      <w:r w:rsidRPr="00F934DB">
        <w:t>Students who earn one unit in science and six or more units in a specific occupational service area will meet the science requirements for a state high school diploma.  Career and technology programs operating on a 3</w:t>
      </w:r>
      <w:r w:rsidR="006D40BF">
        <w:noBreakHyphen/>
      </w:r>
      <w:r w:rsidRPr="00F934DB">
        <w:t>2</w:t>
      </w:r>
      <w:r w:rsidR="006D40BF">
        <w:noBreakHyphen/>
      </w:r>
      <w:r w:rsidRPr="00F934DB">
        <w:t>1 structure may count pre</w:t>
      </w:r>
      <w:r w:rsidR="006D40BF">
        <w:noBreakHyphen/>
      </w:r>
      <w:r w:rsidRPr="00F934DB">
        <w:t xml:space="preserve">career and technology education as one of the six required units. </w:t>
      </w:r>
    </w:p>
    <w:p w:rsidR="0027614D" w:rsidRPr="00A77703" w:rsidRDefault="0027614D" w:rsidP="00276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934DB">
        <w:t>(D)</w:t>
      </w:r>
      <w:r>
        <w:tab/>
      </w:r>
      <w:r w:rsidRPr="002B5AFC">
        <w:rPr>
          <w:strike/>
        </w:rPr>
        <w:t>Beginning with the ninth grade class of school year 1997</w:t>
      </w:r>
      <w:r w:rsidR="006D40BF">
        <w:rPr>
          <w:strike/>
        </w:rPr>
        <w:noBreakHyphen/>
      </w:r>
      <w:r w:rsidRPr="002B5AFC">
        <w:rPr>
          <w:strike/>
        </w:rPr>
        <w:t xml:space="preserve">98 </w:t>
      </w:r>
      <w:r w:rsidRPr="002B5AFC">
        <w:rPr>
          <w:strike/>
          <w:u w:val="single"/>
        </w:rPr>
        <w:t>in 2011</w:t>
      </w:r>
      <w:r w:rsidR="006D40BF">
        <w:rPr>
          <w:strike/>
          <w:u w:val="single"/>
        </w:rPr>
        <w:noBreakHyphen/>
      </w:r>
      <w:r w:rsidRPr="002B5AFC">
        <w:rPr>
          <w:strike/>
          <w:u w:val="single"/>
        </w:rPr>
        <w:t>2012</w:t>
      </w:r>
      <w:r w:rsidRPr="002B5AFC">
        <w:rPr>
          <w:strike/>
        </w:rPr>
        <w:t xml:space="preserve">, </w:t>
      </w:r>
      <w:r>
        <w:t>T</w:t>
      </w:r>
      <w:r w:rsidRPr="00F934DB">
        <w:t xml:space="preserve">he number of units required for a high school </w:t>
      </w:r>
      <w:r>
        <w:rPr>
          <w:u w:val="single"/>
        </w:rPr>
        <w:t>advanced</w:t>
      </w:r>
      <w:r>
        <w:t xml:space="preserve"> </w:t>
      </w:r>
      <w:r w:rsidRPr="00F934DB">
        <w:t>diploma is twenty</w:t>
      </w:r>
      <w:r w:rsidR="006D40BF">
        <w:noBreakHyphen/>
      </w:r>
      <w:r w:rsidRPr="00F934DB">
        <w:t xml:space="preserve">four units as prescribed by the State Board of Education by regulation, with one additional unit required in mathematics, science, and computer science to include keyboarding.  For students in a college preparatory track, as defined by the state board, one additional unit must be earned in a foreign language;  and for students in a track designed to enter the work force, as defined by the state board, one additional career and technology unit must be earned.  </w:t>
      </w:r>
      <w:r w:rsidRPr="00993376">
        <w:rPr>
          <w:strike/>
        </w:rPr>
        <w:t>Beginning with the ninth grade class of school year 1997</w:t>
      </w:r>
      <w:r w:rsidR="006D40BF">
        <w:rPr>
          <w:strike/>
        </w:rPr>
        <w:noBreakHyphen/>
      </w:r>
      <w:r w:rsidRPr="00993376">
        <w:rPr>
          <w:strike/>
        </w:rPr>
        <w:t>98,</w:t>
      </w:r>
      <w:r>
        <w:t xml:space="preserve"> I</w:t>
      </w:r>
      <w:r w:rsidRPr="00F934DB">
        <w:t xml:space="preserve">f a student counts one unit of computer science toward his mathematics requirement as permitted above, one additional unit of computer science must be earned. </w:t>
      </w:r>
      <w:r>
        <w:t xml:space="preserve"> </w:t>
      </w:r>
      <w:r>
        <w:tab/>
        <w:t>(E)</w:t>
      </w:r>
      <w:r>
        <w:tab/>
      </w:r>
      <w:r w:rsidRPr="00F934DB">
        <w:t>Nothing in this section prohibits local school boards of trustees from awarding recognition to students who complete additional units and credits beyond those required by this section.</w:t>
      </w:r>
    </w:p>
    <w:p w:rsidR="0027614D" w:rsidRDefault="0027614D" w:rsidP="00276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23996">
        <w:tab/>
      </w:r>
      <w:r>
        <w:rPr>
          <w:u w:val="single"/>
        </w:rPr>
        <w:t>(F)</w:t>
      </w:r>
      <w:r w:rsidRPr="00923996">
        <w:tab/>
      </w:r>
      <w:r>
        <w:rPr>
          <w:u w:val="single"/>
        </w:rPr>
        <w:t>The State Board of Education shall adopt rules and promulgate regulations necessary to effectuate a modified high school diploma for students who have an Individualized Education Plan. The diploma must be tailored to the student</w:t>
      </w:r>
      <w:r w:rsidRPr="00923996">
        <w:rPr>
          <w:u w:val="single"/>
        </w:rPr>
        <w:t>’</w:t>
      </w:r>
      <w:r>
        <w:rPr>
          <w:u w:val="single"/>
        </w:rPr>
        <w:t>s Individualized Education Plan requirements; however, the diploma requirements must adhere to all state and federal regulations regarding the student</w:t>
      </w:r>
      <w:r w:rsidRPr="00923996">
        <w:rPr>
          <w:u w:val="single"/>
        </w:rPr>
        <w:t>’</w:t>
      </w:r>
      <w:r>
        <w:rPr>
          <w:u w:val="single"/>
        </w:rPr>
        <w:t>s educational program.</w:t>
      </w:r>
      <w:r>
        <w:t>”</w:t>
      </w:r>
    </w:p>
    <w:p w:rsidR="0027614D" w:rsidRDefault="0027614D" w:rsidP="00276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639" w:rsidRDefault="0027614D" w:rsidP="00276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3176D" w:rsidRDefault="006D40BF" w:rsidP="003B5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176D" w:rsidRDefault="0033176D" w:rsidP="00912F30">
      <w:pPr>
        <w:suppressAutoHyphens/>
      </w:pPr>
    </w:p>
    <w:sectPr w:rsidR="0033176D" w:rsidSect="00912F3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2639" w:rsidRDefault="00672639" w:rsidP="009F0C77">
      <w:r>
        <w:separator/>
      </w:r>
    </w:p>
  </w:endnote>
  <w:endnote w:type="continuationSeparator" w:id="0">
    <w:p w:rsidR="00672639" w:rsidRDefault="006726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203961-5D3E-480E-A406-1DF527869DAD}"/>
    <w:embedBold r:id="rId2" w:fontKey="{B5F74E33-99E7-470A-9737-0EF323BC3F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91300B-0B34-4D63-A870-B25BFBCC5A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3141EA4-5680-41C1-AE34-8D1A0DA3DC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E6601F-C7C1-4AB3-A402-B613A3018E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F30" w:rsidRPr="0033176D" w:rsidRDefault="00912F30" w:rsidP="003317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[3014]</w:t>
    </w:r>
    <w:r>
      <w:tab/>
    </w:r>
    <w:r w:rsidR="00203D49">
      <w:fldChar w:fldCharType="begin"/>
    </w:r>
    <w:r w:rsidR="00203D49">
      <w:instrText xml:space="preserve"> PAGE  \* MERGEFORMAT </w:instrText>
    </w:r>
    <w:r w:rsidR="00203D49">
      <w:fldChar w:fldCharType="separate"/>
    </w:r>
    <w:r w:rsidR="00203D49">
      <w:rPr>
        <w:noProof/>
      </w:rPr>
      <w:t>1</w:t>
    </w:r>
    <w:r w:rsidR="00203D4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2639" w:rsidRDefault="00672639" w:rsidP="009F0C77">
      <w:r>
        <w:separator/>
      </w:r>
    </w:p>
  </w:footnote>
  <w:footnote w:type="continuationSeparator" w:id="0">
    <w:p w:rsidR="00672639" w:rsidRDefault="006726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59BH11"/>
    <w:docVar w:name="CoverBillType" w:val="b"/>
    <w:docVar w:name="docpath" w:val="L:\Council\bills\AGM\18259BH11.DOCX"/>
    <w:docVar w:name="dvBillNumber" w:val="301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D5C9E"/>
    <w:rsid w:val="00011869"/>
    <w:rsid w:val="00027EDE"/>
    <w:rsid w:val="000331D5"/>
    <w:rsid w:val="00075C86"/>
    <w:rsid w:val="00081222"/>
    <w:rsid w:val="000E1785"/>
    <w:rsid w:val="000F40FA"/>
    <w:rsid w:val="0010776B"/>
    <w:rsid w:val="00133E66"/>
    <w:rsid w:val="001435A3"/>
    <w:rsid w:val="00180759"/>
    <w:rsid w:val="001A32D5"/>
    <w:rsid w:val="001D08F2"/>
    <w:rsid w:val="001D525B"/>
    <w:rsid w:val="001D7F4F"/>
    <w:rsid w:val="00203D49"/>
    <w:rsid w:val="0020685E"/>
    <w:rsid w:val="002321B6"/>
    <w:rsid w:val="00250967"/>
    <w:rsid w:val="002543C8"/>
    <w:rsid w:val="00256661"/>
    <w:rsid w:val="0027614D"/>
    <w:rsid w:val="00284AAE"/>
    <w:rsid w:val="002E5912"/>
    <w:rsid w:val="0032424C"/>
    <w:rsid w:val="00325348"/>
    <w:rsid w:val="0032732C"/>
    <w:rsid w:val="0033176D"/>
    <w:rsid w:val="00336AD0"/>
    <w:rsid w:val="0037079A"/>
    <w:rsid w:val="003B5D0F"/>
    <w:rsid w:val="003D01E8"/>
    <w:rsid w:val="003E5288"/>
    <w:rsid w:val="003F6D79"/>
    <w:rsid w:val="0041760A"/>
    <w:rsid w:val="00417C01"/>
    <w:rsid w:val="004270E5"/>
    <w:rsid w:val="00455F81"/>
    <w:rsid w:val="004809EE"/>
    <w:rsid w:val="004863B1"/>
    <w:rsid w:val="004E7D54"/>
    <w:rsid w:val="005273C6"/>
    <w:rsid w:val="00530A69"/>
    <w:rsid w:val="00545593"/>
    <w:rsid w:val="00560E23"/>
    <w:rsid w:val="00577C6C"/>
    <w:rsid w:val="005A07A2"/>
    <w:rsid w:val="005C2FE2"/>
    <w:rsid w:val="005C5D50"/>
    <w:rsid w:val="005D48F0"/>
    <w:rsid w:val="005D54E1"/>
    <w:rsid w:val="005E2BC9"/>
    <w:rsid w:val="00605102"/>
    <w:rsid w:val="006215AA"/>
    <w:rsid w:val="00655E42"/>
    <w:rsid w:val="00672639"/>
    <w:rsid w:val="006913C9"/>
    <w:rsid w:val="0069470D"/>
    <w:rsid w:val="006D40BF"/>
    <w:rsid w:val="00734F00"/>
    <w:rsid w:val="00770797"/>
    <w:rsid w:val="00790DA0"/>
    <w:rsid w:val="007A70AE"/>
    <w:rsid w:val="007C520E"/>
    <w:rsid w:val="00827651"/>
    <w:rsid w:val="008362E8"/>
    <w:rsid w:val="008562C1"/>
    <w:rsid w:val="008752AD"/>
    <w:rsid w:val="008A1768"/>
    <w:rsid w:val="008F1475"/>
    <w:rsid w:val="008F4429"/>
    <w:rsid w:val="00912F30"/>
    <w:rsid w:val="0094021A"/>
    <w:rsid w:val="009827D7"/>
    <w:rsid w:val="009C6A0B"/>
    <w:rsid w:val="009C7013"/>
    <w:rsid w:val="009F0C77"/>
    <w:rsid w:val="009F3018"/>
    <w:rsid w:val="009F4DD1"/>
    <w:rsid w:val="00A41684"/>
    <w:rsid w:val="00A41943"/>
    <w:rsid w:val="00A458A7"/>
    <w:rsid w:val="00A64E80"/>
    <w:rsid w:val="00A72BCD"/>
    <w:rsid w:val="00A741D9"/>
    <w:rsid w:val="00A833AB"/>
    <w:rsid w:val="00A9741D"/>
    <w:rsid w:val="00AD4B17"/>
    <w:rsid w:val="00B412D4"/>
    <w:rsid w:val="00B67A9B"/>
    <w:rsid w:val="00BE3C22"/>
    <w:rsid w:val="00C0345E"/>
    <w:rsid w:val="00C3483A"/>
    <w:rsid w:val="00C34FD9"/>
    <w:rsid w:val="00C52135"/>
    <w:rsid w:val="00C74E9D"/>
    <w:rsid w:val="00C82FD3"/>
    <w:rsid w:val="00C92819"/>
    <w:rsid w:val="00CC6B7B"/>
    <w:rsid w:val="00CD2089"/>
    <w:rsid w:val="00D002D8"/>
    <w:rsid w:val="00D73A67"/>
    <w:rsid w:val="00D970A9"/>
    <w:rsid w:val="00DD5C9E"/>
    <w:rsid w:val="00DE4C07"/>
    <w:rsid w:val="00DF3845"/>
    <w:rsid w:val="00E41911"/>
    <w:rsid w:val="00E55321"/>
    <w:rsid w:val="00E865F1"/>
    <w:rsid w:val="00E92EEF"/>
    <w:rsid w:val="00EC4B50"/>
    <w:rsid w:val="00F24442"/>
    <w:rsid w:val="00F50AE3"/>
    <w:rsid w:val="00F61A22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C8666FC-576B-49A7-83C7-54D5AB6DB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19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94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2F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014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ED080-7DE4-4A90-94AA-EA7E71578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620</Words>
  <Characters>3350</Characters>
  <Application>Microsoft Office Word</Application>
  <DocSecurity>4</DocSecurity>
  <Lines>104</Lines>
  <Paragraphs>30</Paragraphs>
  <ScaleCrop>false</ScaleCrop>
  <Company> </Company>
  <LinksUpToDate>false</LinksUpToDate>
  <CharactersWithSpaces>3961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3014: High school diploma requirements - South Carolina Legislature Online</dc:title>
  <dc:subject/>
  <dc:creator>AngieMorgan</dc:creator>
  <cp:keywords/>
  <dc:description/>
  <cp:lastModifiedBy>N Cumfer</cp:lastModifiedBy>
  <cp:revision>2</cp:revision>
  <cp:lastPrinted>2010-12-07T15:49:00Z</cp:lastPrinted>
  <dcterms:created xsi:type="dcterms:W3CDTF">2014-11-21T21:25:00Z</dcterms:created>
  <dcterms:modified xsi:type="dcterms:W3CDTF">2014-11-21T21:25:00Z</dcterms:modified>
</cp:coreProperties>
</file>