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2F3" w:rsidRDefault="005012F3" w:rsidP="005012F3">
      <w:pPr>
        <w:widowControl w:val="0"/>
        <w:jc w:val="center"/>
      </w:pPr>
      <w:bookmarkStart w:id="0" w:name="_GoBack"/>
      <w:bookmarkEnd w:id="0"/>
      <w:r w:rsidRPr="005012F3">
        <w:rPr>
          <w:b/>
        </w:rPr>
        <w:t>South Carolina General Assembly</w:t>
      </w:r>
    </w:p>
    <w:p w:rsidR="005012F3" w:rsidRDefault="005012F3" w:rsidP="005012F3">
      <w:pPr>
        <w:widowControl w:val="0"/>
        <w:jc w:val="center"/>
      </w:pPr>
      <w:r>
        <w:t>119th Session, 2011-2012</w:t>
      </w:r>
    </w:p>
    <w:p w:rsidR="005012F3" w:rsidRDefault="005012F3" w:rsidP="005012F3">
      <w:pPr>
        <w:widowControl w:val="0"/>
        <w:jc w:val="left"/>
      </w:pPr>
    </w:p>
    <w:p w:rsidR="005012F3" w:rsidRDefault="005012F3" w:rsidP="005012F3">
      <w:pPr>
        <w:widowControl w:val="0"/>
        <w:jc w:val="left"/>
        <w:rPr>
          <w:b/>
        </w:rPr>
      </w:pPr>
      <w:r w:rsidRPr="005012F3">
        <w:rPr>
          <w:b/>
        </w:rPr>
        <w:t>H. 3070</w:t>
      </w:r>
    </w:p>
    <w:p w:rsidR="005012F3" w:rsidRDefault="005012F3" w:rsidP="005012F3">
      <w:pPr>
        <w:widowControl w:val="0"/>
        <w:jc w:val="left"/>
        <w:rPr>
          <w:b/>
        </w:rPr>
      </w:pPr>
    </w:p>
    <w:p w:rsidR="005012F3" w:rsidRDefault="005012F3" w:rsidP="005012F3">
      <w:pPr>
        <w:widowControl w:val="0"/>
        <w:jc w:val="left"/>
      </w:pPr>
      <w:r w:rsidRPr="005012F3">
        <w:rPr>
          <w:b/>
        </w:rPr>
        <w:t>STATUS INFORMATION</w:t>
      </w:r>
    </w:p>
    <w:p w:rsidR="005012F3" w:rsidRDefault="005012F3" w:rsidP="005012F3">
      <w:pPr>
        <w:widowControl w:val="0"/>
        <w:jc w:val="left"/>
      </w:pPr>
    </w:p>
    <w:p w:rsidR="005012F3" w:rsidRDefault="005012F3" w:rsidP="005012F3">
      <w:pPr>
        <w:widowControl w:val="0"/>
        <w:jc w:val="left"/>
      </w:pPr>
      <w:r>
        <w:t>Joint Resolution</w:t>
      </w:r>
    </w:p>
    <w:p w:rsidR="005012F3" w:rsidRDefault="00375C4E" w:rsidP="005012F3">
      <w:pPr>
        <w:widowControl w:val="0"/>
        <w:jc w:val="left"/>
      </w:pPr>
      <w:r>
        <w:t>Sponsors: Reps. Young, Harrison, G.R. Smith, H.B. Brown, Taylor, Hamilton, Murphy, G.M. Smith, Bingham, Long, Patrick, Viers, Funderburk, Horne, Willis, Simrill, Pope, Clemmons, Harrell, Bedingfield, Henderson, D.C. Moss, Erickson and Edge</w:t>
      </w:r>
    </w:p>
    <w:p w:rsidR="005012F3" w:rsidRDefault="005012F3" w:rsidP="005012F3">
      <w:pPr>
        <w:widowControl w:val="0"/>
        <w:jc w:val="left"/>
      </w:pPr>
      <w:r>
        <w:t>Document Path: l:\council\bills\dka\3128sd11.docx</w:t>
      </w:r>
    </w:p>
    <w:p w:rsidR="00B65AA5" w:rsidRDefault="00B65AA5" w:rsidP="005012F3">
      <w:pPr>
        <w:widowControl w:val="0"/>
        <w:jc w:val="left"/>
      </w:pPr>
      <w:r>
        <w:t>Companion/Similar bill(s): 132</w:t>
      </w:r>
    </w:p>
    <w:p w:rsidR="005012F3" w:rsidRDefault="005012F3" w:rsidP="005012F3">
      <w:pPr>
        <w:widowControl w:val="0"/>
        <w:jc w:val="left"/>
      </w:pPr>
    </w:p>
    <w:p w:rsidR="008D2865" w:rsidRDefault="008D2865" w:rsidP="005012F3">
      <w:pPr>
        <w:widowControl w:val="0"/>
        <w:jc w:val="left"/>
      </w:pPr>
      <w:r>
        <w:t>Introduced in the House on January 11, 2011</w:t>
      </w:r>
    </w:p>
    <w:p w:rsidR="008D2865" w:rsidRDefault="008D2865" w:rsidP="005012F3">
      <w:pPr>
        <w:widowControl w:val="0"/>
        <w:jc w:val="left"/>
      </w:pPr>
      <w:r>
        <w:t>Introduced in the Senate on March 3, 2011</w:t>
      </w:r>
    </w:p>
    <w:p w:rsidR="008D2865" w:rsidRDefault="008D2865" w:rsidP="005012F3">
      <w:pPr>
        <w:widowControl w:val="0"/>
        <w:jc w:val="left"/>
      </w:pPr>
      <w:r>
        <w:t>Currently residing in the Senate</w:t>
      </w:r>
    </w:p>
    <w:p w:rsidR="008D2865" w:rsidRDefault="008D2865" w:rsidP="005012F3">
      <w:pPr>
        <w:widowControl w:val="0"/>
        <w:jc w:val="left"/>
      </w:pPr>
    </w:p>
    <w:p w:rsidR="005012F3" w:rsidRDefault="005012F3" w:rsidP="005012F3">
      <w:pPr>
        <w:widowControl w:val="0"/>
        <w:jc w:val="left"/>
      </w:pPr>
      <w:r>
        <w:t xml:space="preserve">Summary: </w:t>
      </w:r>
      <w:r w:rsidR="00C949F2">
        <w:t>Constitutional amendment proposed</w:t>
      </w:r>
    </w:p>
    <w:p w:rsidR="005012F3" w:rsidRDefault="005012F3" w:rsidP="005012F3">
      <w:pPr>
        <w:widowControl w:val="0"/>
        <w:jc w:val="left"/>
      </w:pPr>
    </w:p>
    <w:p w:rsidR="005012F3" w:rsidRDefault="005012F3" w:rsidP="005012F3">
      <w:pPr>
        <w:widowControl w:val="0"/>
        <w:jc w:val="left"/>
      </w:pPr>
    </w:p>
    <w:p w:rsidR="005012F3" w:rsidRDefault="005012F3" w:rsidP="005012F3">
      <w:pPr>
        <w:widowControl w:val="0"/>
        <w:tabs>
          <w:tab w:val="center" w:pos="590"/>
          <w:tab w:val="center" w:pos="1440"/>
          <w:tab w:val="left" w:pos="1872"/>
          <w:tab w:val="left" w:pos="9187"/>
        </w:tabs>
        <w:jc w:val="left"/>
      </w:pPr>
      <w:r w:rsidRPr="005012F3">
        <w:rPr>
          <w:b/>
        </w:rPr>
        <w:t>HISTORY OF LEGISLATIVE ACTIONS</w:t>
      </w:r>
    </w:p>
    <w:p w:rsidR="005012F3" w:rsidRDefault="005012F3" w:rsidP="005012F3">
      <w:pPr>
        <w:widowControl w:val="0"/>
        <w:tabs>
          <w:tab w:val="center" w:pos="590"/>
          <w:tab w:val="center" w:pos="1440"/>
          <w:tab w:val="left" w:pos="1872"/>
          <w:tab w:val="left" w:pos="9187"/>
        </w:tabs>
        <w:jc w:val="left"/>
      </w:pPr>
    </w:p>
    <w:p w:rsidR="005012F3" w:rsidRPr="005012F3" w:rsidRDefault="005012F3" w:rsidP="005012F3">
      <w:pPr>
        <w:widowControl w:val="0"/>
        <w:tabs>
          <w:tab w:val="center" w:pos="590"/>
          <w:tab w:val="center" w:pos="1440"/>
          <w:tab w:val="left" w:pos="1872"/>
          <w:tab w:val="left" w:pos="9187"/>
        </w:tabs>
        <w:jc w:val="left"/>
      </w:pPr>
      <w:r w:rsidRPr="005012F3">
        <w:rPr>
          <w:u w:val="single"/>
        </w:rPr>
        <w:tab/>
        <w:t>Date</w:t>
      </w:r>
      <w:r w:rsidRPr="005012F3">
        <w:rPr>
          <w:u w:val="single"/>
        </w:rPr>
        <w:tab/>
        <w:t>Body</w:t>
      </w:r>
      <w:r w:rsidRPr="005012F3">
        <w:rPr>
          <w:u w:val="single"/>
        </w:rPr>
        <w:tab/>
        <w:t>Action Description with journal page number</w:t>
      </w:r>
      <w:r w:rsidRPr="005012F3">
        <w:rPr>
          <w:u w:val="single"/>
        </w:rPr>
        <w:tab/>
      </w:r>
    </w:p>
    <w:p w:rsidR="005634E4" w:rsidRDefault="005634E4" w:rsidP="005634E4">
      <w:pPr>
        <w:widowControl w:val="0"/>
        <w:tabs>
          <w:tab w:val="right" w:pos="1008"/>
          <w:tab w:val="left" w:pos="1152"/>
          <w:tab w:val="left" w:pos="1872"/>
          <w:tab w:val="left" w:pos="9187"/>
        </w:tabs>
        <w:ind w:left="2088" w:hanging="2088"/>
        <w:jc w:val="left"/>
      </w:pPr>
      <w:r>
        <w:tab/>
        <w:t>12/7/2010</w:t>
      </w:r>
      <w:r>
        <w:tab/>
        <w:t>House</w:t>
      </w:r>
      <w:r>
        <w:tab/>
      </w:r>
      <w:r w:rsidRPr="004746BD">
        <w:t>Prefiled</w:t>
      </w:r>
    </w:p>
    <w:p w:rsidR="005634E4" w:rsidRDefault="005634E4" w:rsidP="005634E4">
      <w:pPr>
        <w:widowControl w:val="0"/>
        <w:tabs>
          <w:tab w:val="right" w:pos="1008"/>
          <w:tab w:val="left" w:pos="1152"/>
          <w:tab w:val="left" w:pos="1872"/>
          <w:tab w:val="left" w:pos="9187"/>
        </w:tabs>
        <w:ind w:left="2088" w:hanging="2088"/>
        <w:jc w:val="left"/>
      </w:pPr>
      <w:r>
        <w:tab/>
        <w:t>12/7/2010</w:t>
      </w:r>
      <w:r>
        <w:tab/>
        <w:t>House</w:t>
      </w:r>
      <w:r>
        <w:tab/>
      </w:r>
      <w:r w:rsidRPr="004746BD">
        <w:t xml:space="preserve">Referred to Committee on </w:t>
      </w:r>
      <w:r w:rsidRPr="004746BD">
        <w:rPr>
          <w:b/>
        </w:rPr>
        <w:t>Judiciary</w:t>
      </w:r>
    </w:p>
    <w:p w:rsidR="005634E4" w:rsidRDefault="005634E4" w:rsidP="005634E4">
      <w:pPr>
        <w:widowControl w:val="0"/>
        <w:tabs>
          <w:tab w:val="right" w:pos="1008"/>
          <w:tab w:val="left" w:pos="1152"/>
          <w:tab w:val="left" w:pos="1872"/>
          <w:tab w:val="left" w:pos="9187"/>
        </w:tabs>
        <w:ind w:left="2088" w:hanging="2088"/>
        <w:jc w:val="left"/>
      </w:pPr>
      <w:r>
        <w:tab/>
        <w:t>1/11/2011</w:t>
      </w:r>
      <w:r>
        <w:tab/>
        <w:t>House</w:t>
      </w:r>
      <w:r>
        <w:tab/>
      </w:r>
      <w:r w:rsidRPr="004746BD">
        <w:t>Introduced and read first time (</w:t>
      </w:r>
      <w:hyperlink r:id="rId7" w:history="1">
        <w:r w:rsidRPr="004746BD">
          <w:rPr>
            <w:rStyle w:val="Hyperlink"/>
          </w:rPr>
          <w:t>House Journal</w:t>
        </w:r>
        <w:r w:rsidRPr="004746BD">
          <w:rPr>
            <w:rStyle w:val="Hyperlink"/>
          </w:rPr>
          <w:noBreakHyphen/>
          <w:t>page 32</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r>
        <w:tab/>
        <w:t>1/11/2011</w:t>
      </w:r>
      <w:r>
        <w:tab/>
        <w:t>House</w:t>
      </w:r>
      <w:r>
        <w:tab/>
      </w:r>
      <w:r w:rsidRPr="004746BD">
        <w:t>Ref</w:t>
      </w:r>
      <w:r>
        <w:t xml:space="preserve">erred to Committee on </w:t>
      </w:r>
      <w:r w:rsidRPr="004746BD">
        <w:rPr>
          <w:b/>
        </w:rPr>
        <w:t>Judiciary</w:t>
      </w:r>
      <w:r>
        <w:t xml:space="preserve"> </w:t>
      </w:r>
      <w:r w:rsidRPr="004746BD">
        <w:t>(</w:t>
      </w:r>
      <w:hyperlink r:id="rId8" w:history="1">
        <w:r w:rsidRPr="004746BD">
          <w:rPr>
            <w:rStyle w:val="Hyperlink"/>
          </w:rPr>
          <w:t>House Journal</w:t>
        </w:r>
        <w:r w:rsidRPr="004746BD">
          <w:rPr>
            <w:rStyle w:val="Hyperlink"/>
          </w:rPr>
          <w:noBreakHyphen/>
          <w:t>page 32</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r>
        <w:lastRenderedPageBreak/>
        <w:tab/>
        <w:t>1/12/2011</w:t>
      </w:r>
      <w:r>
        <w:tab/>
        <w:t>House</w:t>
      </w:r>
      <w:r>
        <w:tab/>
      </w:r>
      <w:r w:rsidRPr="004746BD">
        <w:t>Member(s) request name added as sponsor: Long</w:t>
      </w:r>
    </w:p>
    <w:p w:rsidR="005634E4" w:rsidRDefault="005634E4" w:rsidP="005634E4">
      <w:pPr>
        <w:widowControl w:val="0"/>
        <w:tabs>
          <w:tab w:val="right" w:pos="1008"/>
          <w:tab w:val="left" w:pos="1152"/>
          <w:tab w:val="left" w:pos="1872"/>
          <w:tab w:val="left" w:pos="9187"/>
        </w:tabs>
        <w:ind w:left="2088" w:hanging="2088"/>
        <w:jc w:val="left"/>
      </w:pPr>
      <w:r>
        <w:tab/>
        <w:t>1/19/2011</w:t>
      </w:r>
      <w:r>
        <w:tab/>
        <w:t>House</w:t>
      </w:r>
      <w:r>
        <w:tab/>
      </w:r>
      <w:r w:rsidRPr="004746BD">
        <w:t>Member(s) request name added as sponsor: Patrick, Viers</w:t>
      </w:r>
    </w:p>
    <w:p w:rsidR="005634E4" w:rsidRDefault="005634E4" w:rsidP="005634E4">
      <w:pPr>
        <w:widowControl w:val="0"/>
        <w:tabs>
          <w:tab w:val="right" w:pos="1008"/>
          <w:tab w:val="left" w:pos="1152"/>
          <w:tab w:val="left" w:pos="1872"/>
          <w:tab w:val="left" w:pos="9187"/>
        </w:tabs>
        <w:ind w:left="2088" w:hanging="2088"/>
        <w:jc w:val="left"/>
      </w:pPr>
      <w:r>
        <w:tab/>
        <w:t>2/8/2011</w:t>
      </w:r>
      <w:r>
        <w:tab/>
        <w:t>House</w:t>
      </w:r>
      <w:r>
        <w:tab/>
      </w:r>
      <w:r w:rsidRPr="004746BD">
        <w:t>Member(s) request name added as sponsor: Funderburk</w:t>
      </w:r>
    </w:p>
    <w:p w:rsidR="005634E4" w:rsidRDefault="005634E4" w:rsidP="005634E4">
      <w:pPr>
        <w:widowControl w:val="0"/>
        <w:tabs>
          <w:tab w:val="right" w:pos="1008"/>
          <w:tab w:val="left" w:pos="1152"/>
          <w:tab w:val="left" w:pos="1872"/>
          <w:tab w:val="left" w:pos="9187"/>
        </w:tabs>
        <w:ind w:left="2088" w:hanging="2088"/>
        <w:jc w:val="left"/>
      </w:pPr>
      <w:r>
        <w:tab/>
        <w:t>2/16/2011</w:t>
      </w:r>
      <w:r>
        <w:tab/>
        <w:t>House</w:t>
      </w:r>
      <w:r>
        <w:tab/>
      </w:r>
      <w:r w:rsidRPr="004746BD">
        <w:t>Member(s) request name added as sponsor: Horne</w:t>
      </w:r>
    </w:p>
    <w:p w:rsidR="005634E4" w:rsidRDefault="005634E4" w:rsidP="005634E4">
      <w:pPr>
        <w:widowControl w:val="0"/>
        <w:tabs>
          <w:tab w:val="right" w:pos="1008"/>
          <w:tab w:val="left" w:pos="1152"/>
          <w:tab w:val="left" w:pos="1872"/>
          <w:tab w:val="left" w:pos="9187"/>
        </w:tabs>
        <w:ind w:left="2088" w:hanging="2088"/>
        <w:jc w:val="left"/>
      </w:pPr>
      <w:r>
        <w:tab/>
        <w:t>2/16/2011</w:t>
      </w:r>
      <w:r>
        <w:tab/>
        <w:t>House</w:t>
      </w:r>
      <w:r>
        <w:tab/>
      </w:r>
      <w:r w:rsidRPr="004746BD">
        <w:t>Commit</w:t>
      </w:r>
      <w:r>
        <w:t xml:space="preserve">tee report: Favorable </w:t>
      </w:r>
      <w:r w:rsidRPr="004746BD">
        <w:rPr>
          <w:b/>
        </w:rPr>
        <w:t>Judiciary</w:t>
      </w:r>
      <w:r>
        <w:t xml:space="preserve"> </w:t>
      </w:r>
      <w:r w:rsidRPr="004746BD">
        <w:t>(</w:t>
      </w:r>
      <w:hyperlink r:id="rId9" w:history="1">
        <w:r w:rsidRPr="004746BD">
          <w:rPr>
            <w:rStyle w:val="Hyperlink"/>
          </w:rPr>
          <w:t>House Journal</w:t>
        </w:r>
        <w:r w:rsidRPr="004746BD">
          <w:rPr>
            <w:rStyle w:val="Hyperlink"/>
          </w:rPr>
          <w:noBreakHyphen/>
          <w:t>page 4</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r>
        <w:tab/>
        <w:t>2/17/2011</w:t>
      </w:r>
      <w:r>
        <w:tab/>
        <w:t>House</w:t>
      </w:r>
      <w:r>
        <w:tab/>
      </w:r>
      <w:r w:rsidRPr="004746BD">
        <w:t>Member(s) request name added as sponsor: Willis</w:t>
      </w:r>
    </w:p>
    <w:p w:rsidR="005634E4" w:rsidRDefault="005634E4" w:rsidP="005634E4">
      <w:pPr>
        <w:widowControl w:val="0"/>
        <w:tabs>
          <w:tab w:val="right" w:pos="1008"/>
          <w:tab w:val="left" w:pos="1152"/>
          <w:tab w:val="left" w:pos="1872"/>
          <w:tab w:val="left" w:pos="9187"/>
        </w:tabs>
        <w:ind w:left="2088" w:hanging="2088"/>
        <w:jc w:val="left"/>
      </w:pPr>
      <w:r>
        <w:tab/>
        <w:t>2/17/2011</w:t>
      </w:r>
      <w:r>
        <w:tab/>
      </w:r>
      <w:r>
        <w:tab/>
      </w:r>
      <w:r w:rsidRPr="004746BD">
        <w:t>Scrivener's error corrected</w:t>
      </w:r>
    </w:p>
    <w:p w:rsidR="005634E4" w:rsidRDefault="005634E4" w:rsidP="005634E4">
      <w:pPr>
        <w:widowControl w:val="0"/>
        <w:tabs>
          <w:tab w:val="right" w:pos="1008"/>
          <w:tab w:val="left" w:pos="1152"/>
          <w:tab w:val="left" w:pos="1872"/>
          <w:tab w:val="left" w:pos="9187"/>
        </w:tabs>
        <w:ind w:left="2088" w:hanging="2088"/>
        <w:jc w:val="left"/>
      </w:pPr>
      <w:r>
        <w:tab/>
        <w:t>2/22/2011</w:t>
      </w:r>
      <w:r>
        <w:tab/>
        <w:t>House</w:t>
      </w:r>
      <w:r>
        <w:tab/>
      </w:r>
      <w:r w:rsidRPr="004746BD">
        <w:t>Member(s) reque</w:t>
      </w:r>
      <w:r>
        <w:t xml:space="preserve">st name added as sponsor: Pope, </w:t>
      </w:r>
      <w:r w:rsidRPr="004746BD">
        <w:t>Simrill, Clemmons</w:t>
      </w:r>
    </w:p>
    <w:p w:rsidR="005634E4" w:rsidRDefault="005634E4" w:rsidP="005634E4">
      <w:pPr>
        <w:widowControl w:val="0"/>
        <w:tabs>
          <w:tab w:val="right" w:pos="1008"/>
          <w:tab w:val="left" w:pos="1152"/>
          <w:tab w:val="left" w:pos="1872"/>
          <w:tab w:val="left" w:pos="9187"/>
        </w:tabs>
        <w:ind w:left="2088" w:hanging="2088"/>
        <w:jc w:val="left"/>
      </w:pPr>
      <w:r>
        <w:tab/>
        <w:t>2/22/2011</w:t>
      </w:r>
      <w:r>
        <w:tab/>
        <w:t>House</w:t>
      </w:r>
      <w:r>
        <w:tab/>
      </w:r>
      <w:r w:rsidRPr="004746BD">
        <w:t>Debate adjourn</w:t>
      </w:r>
      <w:r>
        <w:t xml:space="preserve">ed until Tuesday, March 1, 2011 </w:t>
      </w:r>
      <w:r w:rsidRPr="004746BD">
        <w:t>(</w:t>
      </w:r>
      <w:hyperlink r:id="rId10" w:history="1">
        <w:r w:rsidRPr="004746BD">
          <w:rPr>
            <w:rStyle w:val="Hyperlink"/>
          </w:rPr>
          <w:t>House Journal</w:t>
        </w:r>
        <w:r w:rsidRPr="004746BD">
          <w:rPr>
            <w:rStyle w:val="Hyperlink"/>
          </w:rPr>
          <w:noBreakHyphen/>
          <w:t>page 33</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r>
        <w:tab/>
        <w:t>2/24/2011</w:t>
      </w:r>
      <w:r>
        <w:tab/>
        <w:t>House</w:t>
      </w:r>
      <w:r>
        <w:tab/>
      </w:r>
      <w:r w:rsidRPr="004746BD">
        <w:t>Member(s) request name added as sponsor: Harrell</w:t>
      </w:r>
    </w:p>
    <w:p w:rsidR="005634E4" w:rsidRDefault="005634E4" w:rsidP="005634E4">
      <w:pPr>
        <w:widowControl w:val="0"/>
        <w:tabs>
          <w:tab w:val="right" w:pos="1008"/>
          <w:tab w:val="left" w:pos="1152"/>
          <w:tab w:val="left" w:pos="1872"/>
          <w:tab w:val="left" w:pos="9187"/>
        </w:tabs>
        <w:ind w:left="2088" w:hanging="2088"/>
        <w:jc w:val="left"/>
      </w:pPr>
      <w:r>
        <w:tab/>
        <w:t>3/1/2011</w:t>
      </w:r>
      <w:r>
        <w:tab/>
        <w:t>House</w:t>
      </w:r>
      <w:r>
        <w:tab/>
      </w:r>
      <w:r w:rsidRPr="004746BD">
        <w:t>Member(s)</w:t>
      </w:r>
      <w:r>
        <w:t xml:space="preserve"> request name added as sponsor: </w:t>
      </w:r>
      <w:r w:rsidRPr="004746BD">
        <w:t>Bedingfield, Henderson, D.C.Moss</w:t>
      </w:r>
    </w:p>
    <w:p w:rsidR="005634E4" w:rsidRDefault="005634E4" w:rsidP="005634E4">
      <w:pPr>
        <w:widowControl w:val="0"/>
        <w:tabs>
          <w:tab w:val="right" w:pos="1008"/>
          <w:tab w:val="left" w:pos="1152"/>
          <w:tab w:val="left" w:pos="1872"/>
          <w:tab w:val="left" w:pos="9187"/>
        </w:tabs>
        <w:ind w:left="2088" w:hanging="2088"/>
        <w:jc w:val="left"/>
      </w:pPr>
      <w:r>
        <w:tab/>
        <w:t>3/2/2011</w:t>
      </w:r>
      <w:r>
        <w:tab/>
        <w:t>House</w:t>
      </w:r>
      <w:r>
        <w:tab/>
      </w:r>
      <w:r w:rsidRPr="004746BD">
        <w:t>Member(s) request name added as sponsor: Erickson, Edge</w:t>
      </w:r>
    </w:p>
    <w:p w:rsidR="005634E4" w:rsidRDefault="005634E4" w:rsidP="005634E4">
      <w:pPr>
        <w:widowControl w:val="0"/>
        <w:tabs>
          <w:tab w:val="right" w:pos="1008"/>
          <w:tab w:val="left" w:pos="1152"/>
          <w:tab w:val="left" w:pos="1872"/>
          <w:tab w:val="left" w:pos="9187"/>
        </w:tabs>
        <w:ind w:left="2088" w:hanging="2088"/>
        <w:jc w:val="left"/>
      </w:pPr>
      <w:r>
        <w:tab/>
        <w:t>3/2/2011</w:t>
      </w:r>
      <w:r>
        <w:tab/>
        <w:t>House</w:t>
      </w:r>
      <w:r>
        <w:tab/>
      </w:r>
      <w:r w:rsidRPr="004746BD">
        <w:t>Requests for deba</w:t>
      </w:r>
      <w:r>
        <w:t>te</w:t>
      </w:r>
      <w:r>
        <w:noBreakHyphen/>
        <w:t xml:space="preserve">Rep(s). Young, Weeks, Hixon, </w:t>
      </w:r>
      <w:r w:rsidRPr="004746BD">
        <w:t>Delleney,</w:t>
      </w:r>
      <w:r>
        <w:t xml:space="preserve"> Taylor, GR Smith, Bedingfield, </w:t>
      </w:r>
      <w:r w:rsidRPr="004746BD">
        <w:t>Clyburn, Hosey, Hayes, Nor</w:t>
      </w:r>
      <w:r>
        <w:t xml:space="preserve">man, Parker, Allison, </w:t>
      </w:r>
      <w:r w:rsidRPr="004746BD">
        <w:t>Forrester, and Brantley (</w:t>
      </w:r>
      <w:hyperlink r:id="rId11" w:history="1">
        <w:r w:rsidRPr="004746BD">
          <w:rPr>
            <w:rStyle w:val="Hyperlink"/>
          </w:rPr>
          <w:t>House Journal</w:t>
        </w:r>
        <w:r w:rsidRPr="004746BD">
          <w:rPr>
            <w:rStyle w:val="Hyperlink"/>
          </w:rPr>
          <w:noBreakHyphen/>
          <w:t>page 37</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r>
        <w:tab/>
        <w:t>3/2/2011</w:t>
      </w:r>
      <w:r>
        <w:tab/>
        <w:t>House</w:t>
      </w:r>
      <w:r>
        <w:tab/>
      </w:r>
      <w:r w:rsidRPr="004746BD">
        <w:t>Read second time (</w:t>
      </w:r>
      <w:hyperlink r:id="rId12" w:history="1">
        <w:r w:rsidRPr="004746BD">
          <w:rPr>
            <w:rStyle w:val="Hyperlink"/>
          </w:rPr>
          <w:t>House Journal</w:t>
        </w:r>
        <w:r w:rsidRPr="004746BD">
          <w:rPr>
            <w:rStyle w:val="Hyperlink"/>
          </w:rPr>
          <w:noBreakHyphen/>
          <w:t>page 116</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r>
        <w:tab/>
        <w:t>3/2/2011</w:t>
      </w:r>
      <w:r>
        <w:tab/>
        <w:t>House</w:t>
      </w:r>
      <w:r>
        <w:tab/>
      </w:r>
      <w:r w:rsidRPr="004746BD">
        <w:t>Roll call Yeas</w:t>
      </w:r>
      <w:r>
        <w:noBreakHyphen/>
      </w:r>
      <w:r w:rsidRPr="004746BD">
        <w:t>82  Nays</w:t>
      </w:r>
      <w:r>
        <w:noBreakHyphen/>
      </w:r>
      <w:r w:rsidRPr="004746BD">
        <w:t>28 (</w:t>
      </w:r>
      <w:hyperlink r:id="rId13" w:history="1">
        <w:r w:rsidRPr="004746BD">
          <w:rPr>
            <w:rStyle w:val="Hyperlink"/>
          </w:rPr>
          <w:t>House Journal</w:t>
        </w:r>
        <w:r w:rsidRPr="004746BD">
          <w:rPr>
            <w:rStyle w:val="Hyperlink"/>
          </w:rPr>
          <w:noBreakHyphen/>
          <w:t>page 117</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r>
        <w:tab/>
        <w:t>3/3/2011</w:t>
      </w:r>
      <w:r>
        <w:tab/>
        <w:t>House</w:t>
      </w:r>
      <w:r>
        <w:tab/>
      </w:r>
      <w:r w:rsidRPr="004746BD">
        <w:t xml:space="preserve">Read </w:t>
      </w:r>
      <w:r>
        <w:t xml:space="preserve">third time and sent to Senate </w:t>
      </w:r>
      <w:r w:rsidRPr="004746BD">
        <w:t>(</w:t>
      </w:r>
      <w:hyperlink r:id="rId14" w:history="1">
        <w:r w:rsidRPr="004746BD">
          <w:rPr>
            <w:rStyle w:val="Hyperlink"/>
          </w:rPr>
          <w:t>House Journal</w:t>
        </w:r>
        <w:r w:rsidRPr="004746BD">
          <w:rPr>
            <w:rStyle w:val="Hyperlink"/>
          </w:rPr>
          <w:noBreakHyphen/>
          <w:t>page 31</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r>
        <w:tab/>
        <w:t>3/3/2011</w:t>
      </w:r>
      <w:r>
        <w:tab/>
        <w:t>Senate</w:t>
      </w:r>
      <w:r>
        <w:tab/>
      </w:r>
      <w:r w:rsidRPr="004746BD">
        <w:t>Introduced and read first time (</w:t>
      </w:r>
      <w:hyperlink r:id="rId15" w:history="1">
        <w:r w:rsidRPr="004746BD">
          <w:rPr>
            <w:rStyle w:val="Hyperlink"/>
          </w:rPr>
          <w:t>Senate Journal</w:t>
        </w:r>
        <w:r w:rsidRPr="004746BD">
          <w:rPr>
            <w:rStyle w:val="Hyperlink"/>
          </w:rPr>
          <w:noBreakHyphen/>
          <w:t>page 14</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r>
        <w:tab/>
        <w:t>3/3/2011</w:t>
      </w:r>
      <w:r>
        <w:tab/>
        <w:t>Senate</w:t>
      </w:r>
      <w:r>
        <w:tab/>
      </w:r>
      <w:r w:rsidRPr="004746BD">
        <w:t>Ref</w:t>
      </w:r>
      <w:r>
        <w:t xml:space="preserve">erred to Committee on </w:t>
      </w:r>
      <w:r w:rsidRPr="004746BD">
        <w:rPr>
          <w:b/>
        </w:rPr>
        <w:t>Judiciary</w:t>
      </w:r>
      <w:r>
        <w:t xml:space="preserve"> </w:t>
      </w:r>
      <w:r w:rsidRPr="004746BD">
        <w:t>(</w:t>
      </w:r>
      <w:hyperlink r:id="rId16" w:history="1">
        <w:r w:rsidRPr="004746BD">
          <w:rPr>
            <w:rStyle w:val="Hyperlink"/>
          </w:rPr>
          <w:t>Senate Journal</w:t>
        </w:r>
        <w:r w:rsidRPr="004746BD">
          <w:rPr>
            <w:rStyle w:val="Hyperlink"/>
          </w:rPr>
          <w:noBreakHyphen/>
          <w:t>page 14</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r>
        <w:tab/>
        <w:t>3/14/2011</w:t>
      </w:r>
      <w:r>
        <w:tab/>
        <w:t>Senate</w:t>
      </w:r>
      <w:r>
        <w:tab/>
      </w:r>
      <w:r w:rsidRPr="004746BD">
        <w:t>Referred to Sub</w:t>
      </w:r>
      <w:r>
        <w:t xml:space="preserve">committee: L.Martin (ch), Ford, </w:t>
      </w:r>
      <w:r w:rsidRPr="004746BD">
        <w:t xml:space="preserve">Hutto, Campsen, Campbell, </w:t>
      </w:r>
      <w:r w:rsidRPr="004746BD">
        <w:lastRenderedPageBreak/>
        <w:t>S.Martin, Scott</w:t>
      </w:r>
    </w:p>
    <w:p w:rsidR="005634E4" w:rsidRDefault="005634E4" w:rsidP="005634E4">
      <w:pPr>
        <w:widowControl w:val="0"/>
        <w:tabs>
          <w:tab w:val="right" w:pos="1008"/>
          <w:tab w:val="left" w:pos="1152"/>
          <w:tab w:val="left" w:pos="1872"/>
          <w:tab w:val="left" w:pos="9187"/>
        </w:tabs>
        <w:ind w:left="2088" w:hanging="2088"/>
        <w:jc w:val="left"/>
      </w:pPr>
      <w:r>
        <w:tab/>
        <w:t>4/20/2011</w:t>
      </w:r>
      <w:r>
        <w:tab/>
        <w:t>Senate</w:t>
      </w:r>
      <w:r>
        <w:tab/>
      </w:r>
      <w:r w:rsidRPr="004746BD">
        <w:t xml:space="preserve">Committee report: </w:t>
      </w:r>
      <w:r>
        <w:t xml:space="preserve">Majority favorable with amend., minority unfavorable </w:t>
      </w:r>
      <w:r w:rsidRPr="004746BD">
        <w:rPr>
          <w:b/>
        </w:rPr>
        <w:t>Judiciary</w:t>
      </w:r>
      <w:r>
        <w:t xml:space="preserve"> </w:t>
      </w:r>
      <w:r w:rsidRPr="004746BD">
        <w:t>(</w:t>
      </w:r>
      <w:hyperlink r:id="rId17" w:history="1">
        <w:r w:rsidRPr="004746BD">
          <w:rPr>
            <w:rStyle w:val="Hyperlink"/>
          </w:rPr>
          <w:t>Senate Journal</w:t>
        </w:r>
        <w:r w:rsidRPr="004746BD">
          <w:rPr>
            <w:rStyle w:val="Hyperlink"/>
          </w:rPr>
          <w:noBreakHyphen/>
          <w:t>page 10</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r>
        <w:tab/>
        <w:t>4/21/2011</w:t>
      </w:r>
      <w:r>
        <w:tab/>
      </w:r>
      <w:r>
        <w:tab/>
      </w:r>
      <w:r w:rsidRPr="004746BD">
        <w:t>Scrivener's error corrected</w:t>
      </w:r>
    </w:p>
    <w:p w:rsidR="005634E4" w:rsidRDefault="005634E4" w:rsidP="005634E4">
      <w:pPr>
        <w:widowControl w:val="0"/>
        <w:tabs>
          <w:tab w:val="right" w:pos="1008"/>
          <w:tab w:val="left" w:pos="1152"/>
          <w:tab w:val="left" w:pos="1872"/>
          <w:tab w:val="left" w:pos="9187"/>
        </w:tabs>
        <w:ind w:left="2088" w:hanging="2088"/>
        <w:jc w:val="left"/>
      </w:pPr>
      <w:r>
        <w:tab/>
        <w:t>4/26/2011</w:t>
      </w:r>
      <w:r>
        <w:tab/>
        <w:t>Senate</w:t>
      </w:r>
      <w:r>
        <w:tab/>
      </w:r>
      <w:r w:rsidRPr="004746BD">
        <w:t>Minority Report Removed (</w:t>
      </w:r>
      <w:hyperlink r:id="rId18" w:history="1">
        <w:r w:rsidRPr="004746BD">
          <w:rPr>
            <w:rStyle w:val="Hyperlink"/>
          </w:rPr>
          <w:t>Senate Journal</w:t>
        </w:r>
        <w:r w:rsidRPr="004746BD">
          <w:rPr>
            <w:rStyle w:val="Hyperlink"/>
          </w:rPr>
          <w:noBreakHyphen/>
          <w:t>page 35</w:t>
        </w:r>
      </w:hyperlink>
      <w:r w:rsidRPr="004746BD">
        <w:t>)</w:t>
      </w:r>
    </w:p>
    <w:p w:rsidR="005634E4" w:rsidRDefault="005634E4" w:rsidP="005634E4">
      <w:pPr>
        <w:widowControl w:val="0"/>
        <w:tabs>
          <w:tab w:val="right" w:pos="1008"/>
          <w:tab w:val="left" w:pos="1152"/>
          <w:tab w:val="left" w:pos="1872"/>
          <w:tab w:val="left" w:pos="9187"/>
        </w:tabs>
        <w:ind w:left="2088" w:hanging="2088"/>
        <w:jc w:val="left"/>
      </w:pPr>
    </w:p>
    <w:p w:rsidR="005012F3" w:rsidRPr="005012F3" w:rsidRDefault="005012F3" w:rsidP="005012F3">
      <w:pPr>
        <w:widowControl w:val="0"/>
        <w:tabs>
          <w:tab w:val="right" w:pos="1008"/>
          <w:tab w:val="left" w:pos="1152"/>
          <w:tab w:val="left" w:pos="1872"/>
          <w:tab w:val="left" w:pos="9187"/>
        </w:tabs>
        <w:ind w:left="2088" w:hanging="2088"/>
        <w:jc w:val="left"/>
      </w:pPr>
    </w:p>
    <w:p w:rsidR="005012F3" w:rsidRDefault="005012F3" w:rsidP="005012F3">
      <w:pPr>
        <w:widowControl w:val="0"/>
        <w:jc w:val="left"/>
      </w:pPr>
      <w:r w:rsidRPr="005012F3">
        <w:rPr>
          <w:b/>
        </w:rPr>
        <w:t>VERSIONS OF THIS BILL</w:t>
      </w:r>
    </w:p>
    <w:p w:rsidR="005012F3" w:rsidRDefault="005012F3" w:rsidP="005012F3">
      <w:pPr>
        <w:widowControl w:val="0"/>
        <w:jc w:val="left"/>
      </w:pPr>
    </w:p>
    <w:p w:rsidR="005012F3" w:rsidRDefault="006522BF" w:rsidP="005012F3">
      <w:pPr>
        <w:widowControl w:val="0"/>
        <w:jc w:val="left"/>
      </w:pPr>
      <w:hyperlink r:id="rId19" w:history="1">
        <w:r w:rsidR="005012F3">
          <w:rPr>
            <w:rStyle w:val="Hyperlink"/>
          </w:rPr>
          <w:t>12/7/2010</w:t>
        </w:r>
      </w:hyperlink>
    </w:p>
    <w:p w:rsidR="000B3C4B" w:rsidRDefault="006522BF" w:rsidP="005012F3">
      <w:hyperlink r:id="rId20" w:history="1">
        <w:r w:rsidR="000B3C4B" w:rsidRPr="000B3C4B">
          <w:rPr>
            <w:rStyle w:val="Hyperlink"/>
          </w:rPr>
          <w:t>2/16/2011</w:t>
        </w:r>
      </w:hyperlink>
    </w:p>
    <w:p w:rsidR="00F14AB5" w:rsidRDefault="006522BF" w:rsidP="005012F3">
      <w:hyperlink r:id="rId21" w:history="1">
        <w:r w:rsidR="00F14AB5" w:rsidRPr="00F14AB5">
          <w:rPr>
            <w:rStyle w:val="Hyperlink"/>
          </w:rPr>
          <w:t>2/17/2011</w:t>
        </w:r>
      </w:hyperlink>
    </w:p>
    <w:p w:rsidR="00D37E16" w:rsidRDefault="006522BF" w:rsidP="005012F3">
      <w:hyperlink r:id="rId22" w:history="1">
        <w:r w:rsidR="00D37E16" w:rsidRPr="00D37E16">
          <w:rPr>
            <w:rStyle w:val="Hyperlink"/>
          </w:rPr>
          <w:t>4/20/2011</w:t>
        </w:r>
      </w:hyperlink>
    </w:p>
    <w:p w:rsidR="00F221A4" w:rsidRDefault="006522BF" w:rsidP="005012F3">
      <w:hyperlink r:id="rId23" w:history="1">
        <w:r w:rsidR="00F221A4" w:rsidRPr="00F221A4">
          <w:rPr>
            <w:rStyle w:val="Hyperlink"/>
          </w:rPr>
          <w:t>4/21/2011</w:t>
        </w:r>
      </w:hyperlink>
    </w:p>
    <w:p w:rsidR="005012F3" w:rsidRDefault="005012F3" w:rsidP="005012F3"/>
    <w:p w:rsidR="005012F3" w:rsidRDefault="005012F3" w:rsidP="005012F3">
      <w:pPr>
        <w:sectPr w:rsidR="005012F3" w:rsidSect="005012F3">
          <w:pgSz w:w="12240" w:h="15840" w:code="1"/>
          <w:pgMar w:top="1080" w:right="1440" w:bottom="1080" w:left="1440" w:header="720" w:footer="720" w:gutter="0"/>
          <w:cols w:space="720"/>
          <w:noEndnote/>
          <w:docGrid w:linePitch="360"/>
        </w:sectPr>
      </w:pPr>
    </w:p>
    <w:p w:rsidR="00F221A4" w:rsidRDefault="00F221A4" w:rsidP="005D14EF">
      <w:pPr>
        <w:pStyle w:val="BillDots"/>
      </w:pPr>
      <w:r>
        <w:t>COMMITTEE REPORT</w:t>
      </w:r>
    </w:p>
    <w:p w:rsidR="00F221A4" w:rsidRDefault="00F221A4" w:rsidP="005D14EF">
      <w:pPr>
        <w:pStyle w:val="BillDots"/>
      </w:pPr>
      <w:r>
        <w:t>April 20, 2011</w:t>
      </w:r>
    </w:p>
    <w:p w:rsidR="00F221A4" w:rsidRDefault="00F221A4" w:rsidP="005D14EF">
      <w:pPr>
        <w:pStyle w:val="BillDots"/>
      </w:pPr>
    </w:p>
    <w:p w:rsidR="00F221A4" w:rsidRPr="00F254EA" w:rsidRDefault="00F221A4" w:rsidP="00F254EA">
      <w:pPr>
        <w:pStyle w:val="BillDots"/>
        <w:tabs>
          <w:tab w:val="clear" w:pos="216"/>
          <w:tab w:val="clear" w:pos="432"/>
          <w:tab w:val="clear" w:pos="648"/>
          <w:tab w:val="clear" w:pos="864"/>
          <w:tab w:val="clear" w:pos="1080"/>
          <w:tab w:val="clear" w:pos="1296"/>
          <w:tab w:val="clear" w:pos="5904"/>
          <w:tab w:val="right" w:pos="5933"/>
        </w:tabs>
      </w:pPr>
      <w:r>
        <w:tab/>
      </w:r>
      <w:r>
        <w:rPr>
          <w:b/>
          <w:sz w:val="36"/>
        </w:rPr>
        <w:t>H. 3070</w:t>
      </w:r>
    </w:p>
    <w:p w:rsidR="00F221A4" w:rsidRDefault="00F221A4" w:rsidP="005D14EF">
      <w:pPr>
        <w:pStyle w:val="BillDots"/>
      </w:pPr>
    </w:p>
    <w:p w:rsidR="00F221A4" w:rsidRDefault="00F221A4" w:rsidP="005D14EF">
      <w:pPr>
        <w:pStyle w:val="BillDots"/>
      </w:pPr>
      <w:r>
        <w:t>Introduced by Reps. Young, Harrison, G.R. Smith, H.B. Brown, Taylor, Hamilton, Murphy, G.M. Smith, Bingham, Long, Patrick, Viers, Funderburk, Horne, Willis, Simrill, Pope, Clemmons, Harrell, Bedingfield, Henderson, D.C. Moss, Erickson and Edge</w:t>
      </w:r>
    </w:p>
    <w:p w:rsidR="00F221A4" w:rsidRDefault="00F221A4" w:rsidP="005D14EF">
      <w:pPr>
        <w:pStyle w:val="BillDots"/>
      </w:pPr>
    </w:p>
    <w:p w:rsidR="00F221A4" w:rsidRDefault="00F221A4" w:rsidP="00D07A10">
      <w:pPr>
        <w:pStyle w:val="BillDots"/>
        <w:tabs>
          <w:tab w:val="clear" w:pos="216"/>
          <w:tab w:val="clear" w:pos="432"/>
          <w:tab w:val="clear" w:pos="648"/>
          <w:tab w:val="clear" w:pos="864"/>
          <w:tab w:val="clear" w:pos="1080"/>
          <w:tab w:val="clear" w:pos="1296"/>
          <w:tab w:val="clear" w:pos="5904"/>
          <w:tab w:val="right" w:pos="5933"/>
        </w:tabs>
      </w:pPr>
      <w:r>
        <w:t>S. Printed 4/20/11--S.</w:t>
      </w:r>
      <w:r>
        <w:tab/>
        <w:t>[SEC 4/21/11 12:12 PM]</w:t>
      </w:r>
    </w:p>
    <w:p w:rsidR="00F221A4" w:rsidRDefault="00F221A4" w:rsidP="005D14EF">
      <w:pPr>
        <w:pStyle w:val="BillDots"/>
      </w:pPr>
      <w:r>
        <w:t>Read the first time March 3, 2011.</w:t>
      </w:r>
    </w:p>
    <w:p w:rsidR="00F221A4" w:rsidRPr="00F254EA" w:rsidRDefault="00F221A4" w:rsidP="00F254EA">
      <w:pPr>
        <w:pStyle w:val="BillDots"/>
        <w:jc w:val="center"/>
      </w:pPr>
      <w:r>
        <w:rPr>
          <w:u w:val="single"/>
        </w:rPr>
        <w:t>            </w:t>
      </w:r>
    </w:p>
    <w:p w:rsidR="00F221A4" w:rsidRDefault="00F221A4" w:rsidP="005D14EF">
      <w:pPr>
        <w:pStyle w:val="BillDots"/>
      </w:pPr>
    </w:p>
    <w:p w:rsidR="00F221A4" w:rsidRPr="00F254EA" w:rsidRDefault="00F221A4" w:rsidP="00F254EA">
      <w:pPr>
        <w:pStyle w:val="BillDots"/>
        <w:jc w:val="center"/>
      </w:pPr>
      <w:r>
        <w:rPr>
          <w:b/>
        </w:rPr>
        <w:t>THE COMMITTEE ON JUDICIARY</w:t>
      </w:r>
    </w:p>
    <w:p w:rsidR="00F221A4" w:rsidRDefault="00F221A4" w:rsidP="005D14EF">
      <w:pPr>
        <w:pStyle w:val="BillDots"/>
      </w:pPr>
      <w:r>
        <w:tab/>
        <w:t>To whom was referred a Joint Resolution (H. 3070) proposing an amendment to Section 7, Article VI of the Constitution of South Carolina, 1895, relating to the Constitutional Officers of this State, so as to delete, etc., respectfully</w:t>
      </w:r>
    </w:p>
    <w:p w:rsidR="00F221A4" w:rsidRPr="00F254EA" w:rsidRDefault="00F221A4" w:rsidP="00F254EA">
      <w:pPr>
        <w:pStyle w:val="BillDots"/>
        <w:jc w:val="center"/>
      </w:pPr>
      <w:r>
        <w:rPr>
          <w:b/>
        </w:rPr>
        <w:t>REPORT:</w:t>
      </w:r>
    </w:p>
    <w:p w:rsidR="00F221A4" w:rsidRDefault="00F221A4" w:rsidP="005D14EF">
      <w:pPr>
        <w:pStyle w:val="BillDots"/>
      </w:pPr>
      <w:r>
        <w:tab/>
        <w:t>That they have duly and carefully considered the same and recommend that the same do pass with amendment:</w:t>
      </w:r>
    </w:p>
    <w:p w:rsidR="00F221A4" w:rsidRDefault="00F221A4" w:rsidP="005D14EF">
      <w:pPr>
        <w:pStyle w:val="BillDots"/>
      </w:pP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Amend the joint resolution, as and if amended, by striking the joint resolution in its entirety and inserting therein the following:</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696156">
        <w:rPr>
          <w:snapToGrid w:val="0"/>
        </w:rPr>
        <w:t>/</w:t>
      </w:r>
      <w:r w:rsidRPr="00696156">
        <w:rPr>
          <w:snapToGrid w:val="0"/>
        </w:rPr>
        <w:tab/>
        <w:t>A JOINT RESOLUTION</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PROPOSING AN AMENDMENT TO SECTION 7, ARTICLE VI OF THE CONSTITUTION OF SOUTH CAROLINA, 1895, RELATING TO THE CONSTITUTIONAL OFFICERS OF THIS STATE, SO AS TO DELETE THE SUPERINTENDENT OF EDUCATION FROM THE LIST OF STATE OFFICERS WHICH THE CONSTITUTION REQUIRES TO BE ELECTED, TO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96156">
        <w:rPr>
          <w:snapToGrid w:val="0"/>
        </w:rPr>
        <w:t>Be it enacted by the General Assembly of the State of South Carolina:</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96156">
        <w:rPr>
          <w:snapToGrid w:val="0"/>
        </w:rPr>
        <w:t>SECTION</w:t>
      </w:r>
      <w:r w:rsidRPr="00696156">
        <w:rPr>
          <w:snapToGrid w:val="0"/>
        </w:rPr>
        <w:tab/>
        <w:t>1.</w:t>
      </w:r>
      <w:r w:rsidRPr="00696156">
        <w:rPr>
          <w:snapToGrid w:val="0"/>
        </w:rPr>
        <w:tab/>
        <w:t>It is proposed that Section 7, Article VI of the Constitution of this State be amended by adding the following new paragraph at the end:</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96156">
        <w:rPr>
          <w:snapToGrid w:val="0"/>
        </w:rPr>
        <w:t>SECTION</w:t>
      </w:r>
      <w:r w:rsidRPr="00696156">
        <w:rPr>
          <w:snapToGrid w:val="0"/>
        </w:rPr>
        <w:tab/>
        <w:t>2.</w:t>
      </w:r>
      <w:r w:rsidRPr="00696156">
        <w:rPr>
          <w:snapToGrid w:val="0"/>
        </w:rPr>
        <w:tab/>
        <w:t>The proposed amendment in SECTION 1 must be submitted to the qualified electors at the next general election for representatives.  Ballots must be provided at the various voting precincts with the following words printed or written on the ballot:</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The proposed amendment must be submitted to the qualified electors at the next general election for representatives.  Ballots must be provided at the various voting precincts with the following words printed or written on the ballot:</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696156">
        <w:rPr>
          <w:snapToGrid w:val="0"/>
        </w:rPr>
        <w:t>Yes</w:t>
      </w:r>
      <w:r w:rsidRPr="00696156">
        <w:rPr>
          <w:snapToGrid w:val="0"/>
        </w:rPr>
        <w:tab/>
      </w:r>
      <w:r w:rsidRPr="00696156">
        <w:rPr>
          <w:rFonts w:ascii="Wingdings" w:hAnsi="Wingdings"/>
          <w:snapToGrid w:val="0"/>
        </w:rPr>
        <w:t></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6156">
        <w:t xml:space="preserve">No </w:t>
      </w:r>
      <w:r w:rsidRPr="00696156">
        <w:tab/>
      </w:r>
      <w:r w:rsidRPr="00696156">
        <w:rPr>
          <w:rFonts w:ascii="Wingdings" w:hAnsi="Wingdings"/>
        </w:rPr>
        <w:t></w:t>
      </w:r>
    </w:p>
    <w:p w:rsidR="00F221A4" w:rsidRPr="00D07A10"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156">
        <w:t>Those voting in favor of the question shall deposit a ballot with a check or cross mark in the square after the word ‘Yes’, and those voting against the question shall deposit a ballot with a check or cross mark in the square after the word ‘No’.”</w:t>
      </w:r>
      <w:r>
        <w:tab/>
      </w:r>
      <w:r w:rsidRPr="00696156">
        <w:rPr>
          <w:snapToGrid w:val="0"/>
        </w:rPr>
        <w:t>/</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Renumber sections to conform.</w:t>
      </w:r>
    </w:p>
    <w:p w:rsidR="00F221A4"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Amend title to conform.</w:t>
      </w:r>
    </w:p>
    <w:p w:rsidR="00F221A4" w:rsidRPr="00696156"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221A4" w:rsidRDefault="00F221A4" w:rsidP="00F254E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F221A4" w:rsidRDefault="00F221A4" w:rsidP="00F254EA">
      <w:pPr>
        <w:pStyle w:val="BillDots"/>
        <w:tabs>
          <w:tab w:val="clear" w:pos="216"/>
          <w:tab w:val="clear" w:pos="432"/>
          <w:tab w:val="clear" w:pos="648"/>
          <w:tab w:val="clear" w:pos="864"/>
          <w:tab w:val="clear" w:pos="1080"/>
          <w:tab w:val="clear" w:pos="1296"/>
          <w:tab w:val="clear" w:pos="5904"/>
          <w:tab w:val="left" w:pos="3024"/>
        </w:tabs>
      </w:pPr>
      <w:r>
        <w:t>LARRY A. MARTIN</w:t>
      </w:r>
      <w:r>
        <w:tab/>
        <w:t>JOHN M. KNOTTS, JR.</w:t>
      </w:r>
    </w:p>
    <w:p w:rsidR="00F221A4" w:rsidRDefault="00F221A4" w:rsidP="00F254E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F221A4" w:rsidRPr="00F254EA" w:rsidRDefault="00F221A4" w:rsidP="00F254EA">
      <w:pPr>
        <w:pStyle w:val="BillDots"/>
        <w:jc w:val="center"/>
      </w:pPr>
      <w:r>
        <w:rPr>
          <w:u w:val="single"/>
        </w:rPr>
        <w:t>            </w:t>
      </w:r>
    </w:p>
    <w:p w:rsidR="00F221A4" w:rsidRDefault="00F221A4" w:rsidP="005D14EF">
      <w:pPr>
        <w:pStyle w:val="BillDots"/>
      </w:pPr>
    </w:p>
    <w:p w:rsidR="00F221A4" w:rsidRPr="005E209F" w:rsidRDefault="00F221A4" w:rsidP="00F254EA">
      <w:pPr>
        <w:pStyle w:val="BillDots"/>
        <w:jc w:val="center"/>
      </w:pPr>
      <w:r>
        <w:rPr>
          <w:b/>
          <w:u w:val="single"/>
        </w:rPr>
        <w:t>STATEMENT OF ESTIMATED FISCAL IMPACT</w:t>
      </w:r>
    </w:p>
    <w:p w:rsidR="00F221A4" w:rsidRPr="000504D8"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t>ESTIMATED FISCAL IMPACT ON GENERAL FUND EXPENDITURES:</w:t>
      </w:r>
    </w:p>
    <w:p w:rsidR="00F221A4" w:rsidRPr="000504D8"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0504D8">
        <w:rPr>
          <w:szCs w:val="22"/>
        </w:rPr>
        <w:t>$0 (No additional expenditures or savings are expected)</w:t>
      </w:r>
    </w:p>
    <w:p w:rsidR="00F221A4" w:rsidRPr="000504D8"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t>ESTIMATED FISCAL IMPACT ON FEDERAL &amp; OTHER FUND EXPENDITURES:</w:t>
      </w:r>
    </w:p>
    <w:p w:rsidR="00F221A4" w:rsidRPr="000504D8" w:rsidRDefault="00F221A4" w:rsidP="00F254E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0504D8">
        <w:rPr>
          <w:szCs w:val="22"/>
        </w:rPr>
        <w:t>$0 (No additional expenditures or savings are expected)</w:t>
      </w:r>
      <w:bookmarkStart w:id="3" w:name="c"/>
      <w:bookmarkEnd w:id="3"/>
    </w:p>
    <w:p w:rsidR="00F221A4" w:rsidRPr="000504D8"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504D8">
        <w:rPr>
          <w:b/>
          <w:szCs w:val="22"/>
        </w:rPr>
        <w:t>EXPLANATION OF IMPACT:</w:t>
      </w:r>
    </w:p>
    <w:p w:rsidR="00F221A4" w:rsidRDefault="00F221A4"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szCs w:val="22"/>
        </w:rPr>
        <w:tab/>
      </w:r>
      <w:r w:rsidRPr="000504D8">
        <w:rPr>
          <w:color w:val="000000"/>
          <w:szCs w:val="22"/>
        </w:rPr>
        <w:t>The State Election</w:t>
      </w:r>
      <w:r>
        <w:rPr>
          <w:color w:val="000000"/>
          <w:szCs w:val="22"/>
        </w:rPr>
        <w:t>s</w:t>
      </w:r>
      <w:r w:rsidRPr="000504D8">
        <w:rPr>
          <w:color w:val="000000"/>
          <w:szCs w:val="22"/>
        </w:rPr>
        <w:t xml:space="preserve"> Commission indicates</w:t>
      </w:r>
      <w:r>
        <w:rPr>
          <w:color w:val="000000"/>
          <w:szCs w:val="22"/>
        </w:rPr>
        <w:t xml:space="preserve"> there is no additional cost with the adoption of this bill.</w:t>
      </w:r>
    </w:p>
    <w:p w:rsidR="00F221A4" w:rsidRDefault="00F221A4" w:rsidP="00F254EA">
      <w:pPr>
        <w:pStyle w:val="BillDots"/>
      </w:pPr>
    </w:p>
    <w:p w:rsidR="00F221A4" w:rsidRDefault="00F221A4" w:rsidP="00F254E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221A4" w:rsidRDefault="00F221A4" w:rsidP="00F254EA">
      <w:pPr>
        <w:pStyle w:val="BillDots"/>
        <w:tabs>
          <w:tab w:val="clear" w:pos="216"/>
          <w:tab w:val="clear" w:pos="432"/>
          <w:tab w:val="clear" w:pos="648"/>
          <w:tab w:val="clear" w:pos="864"/>
          <w:tab w:val="clear" w:pos="1080"/>
          <w:tab w:val="clear" w:pos="1296"/>
          <w:tab w:val="clear" w:pos="5904"/>
          <w:tab w:val="left" w:pos="3024"/>
        </w:tabs>
      </w:pPr>
      <w:r>
        <w:tab/>
        <w:t>Harry Bell</w:t>
      </w:r>
    </w:p>
    <w:p w:rsidR="00F221A4" w:rsidRPr="005E209F" w:rsidRDefault="00F221A4" w:rsidP="00F254E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221A4" w:rsidRDefault="00F221A4" w:rsidP="005D14EF">
      <w:pPr>
        <w:pStyle w:val="BillDots"/>
        <w:sectPr w:rsidR="00F221A4" w:rsidSect="00232BCA">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F221A4" w:rsidRDefault="00F221A4" w:rsidP="005D14EF">
      <w:pPr>
        <w:pStyle w:val="BillDots"/>
      </w:pPr>
    </w:p>
    <w:p w:rsidR="00F221A4" w:rsidRDefault="00F221A4" w:rsidP="005D14EF">
      <w:pPr>
        <w:pStyle w:val="Numbersforbills"/>
      </w:pPr>
    </w:p>
    <w:p w:rsidR="00F221A4" w:rsidRDefault="00F221A4"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A4" w:rsidRDefault="00F221A4"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A4" w:rsidRDefault="00F221A4"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A4" w:rsidRDefault="00F221A4"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A4" w:rsidRDefault="00F221A4"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A4" w:rsidRDefault="00F22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A4" w:rsidRPr="00325348" w:rsidRDefault="00F221A4" w:rsidP="0037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Pr>
          <w:b/>
          <w:sz w:val="30"/>
          <w:szCs w:val="30"/>
        </w:rPr>
        <w:t xml:space="preserve"> </w:t>
      </w:r>
      <w:bookmarkStart w:id="5" w:name="whattype"/>
      <w:bookmarkEnd w:id="5"/>
      <w:r>
        <w:rPr>
          <w:b/>
          <w:sz w:val="30"/>
          <w:szCs w:val="30"/>
        </w:rPr>
        <w:t>JOINT RESOLUTION</w:t>
      </w:r>
    </w:p>
    <w:p w:rsidR="00F221A4" w:rsidRDefault="00F22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A4" w:rsidRDefault="00F221A4"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5761C4">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5761C4">
        <w:rPr>
          <w:szCs w:val="36"/>
        </w:rPr>
        <w:t xml:space="preserve"> GENERAL ASSEMBLY </w:t>
      </w:r>
      <w:r w:rsidRPr="005761C4">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F221A4" w:rsidRDefault="00F221A4"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221A4" w:rsidRDefault="00F22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21A4" w:rsidRDefault="00F22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A4" w:rsidRPr="005761C4" w:rsidRDefault="00F221A4"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5761C4">
        <w:t>It is proposed that Section 7, Article VI of the Constitution of this State be amended by adding the following new paragraph at the end:</w:t>
      </w:r>
    </w:p>
    <w:p w:rsidR="00F221A4" w:rsidRDefault="00F221A4"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21A4" w:rsidRPr="005761C4" w:rsidRDefault="00F221A4"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“Beginning upon the expiration of the term of the Superintendent of Education serving in office on the date of the ratification of the provisions of this paragraph, the Superintendent of Education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F221A4" w:rsidRDefault="00F221A4"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21A4" w:rsidRPr="005761C4" w:rsidRDefault="00F221A4"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SECTION</w:t>
      </w:r>
      <w:r w:rsidRPr="005761C4">
        <w:tab/>
        <w:t>2.</w:t>
      </w:r>
      <w:r w:rsidRPr="005761C4">
        <w:tab/>
        <w:t>The proposed amendment in Section 1 must be submitted to the qualified electors at the next general election for representatives.  Ballots must be provided at the various voting precincts with the following words printed or written on the ballot:</w:t>
      </w:r>
    </w:p>
    <w:p w:rsidR="00F221A4" w:rsidRDefault="00F221A4"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21A4" w:rsidRDefault="00F221A4"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F221A4" w:rsidRDefault="00F22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A4" w:rsidRDefault="00F221A4"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221A4" w:rsidRDefault="00F221A4"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21A4" w:rsidRDefault="00F221A4"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221A4" w:rsidRDefault="00F221A4"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21A4" w:rsidRPr="002D5CE3" w:rsidRDefault="00F221A4"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996F94">
        <w:t>‘</w:t>
      </w:r>
      <w:r>
        <w:t>Yes</w:t>
      </w:r>
      <w:r w:rsidRPr="00996F94">
        <w:t>’</w:t>
      </w:r>
      <w:r>
        <w:t xml:space="preserve">, and those voting against the question shall deposit a ballot with a check or cross mark in the square after the word </w:t>
      </w:r>
      <w:r w:rsidRPr="00996F94">
        <w:t>‘</w:t>
      </w:r>
      <w:r>
        <w:t>No</w:t>
      </w:r>
      <w:r w:rsidRPr="00996F94">
        <w:t>’</w:t>
      </w:r>
      <w:r>
        <w:t>.”</w:t>
      </w:r>
    </w:p>
    <w:p w:rsidR="00F221A4" w:rsidRDefault="00F221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 </w:t>
      </w:r>
      <w:r>
        <w:noBreakHyphen/>
      </w:r>
      <w:r>
        <w:noBreakHyphen/>
      </w:r>
      <w:r>
        <w:noBreakHyphen/>
      </w:r>
      <w:r>
        <w:noBreakHyphen/>
        <w:t>XX</w:t>
      </w:r>
      <w:r>
        <w:noBreakHyphen/>
      </w:r>
      <w:r>
        <w:noBreakHyphen/>
      </w:r>
      <w:r>
        <w:noBreakHyphen/>
      </w:r>
      <w:r>
        <w:noBreakHyphen/>
      </w:r>
    </w:p>
    <w:p w:rsidR="003732CF" w:rsidRDefault="003732CF" w:rsidP="00F221A4">
      <w:pPr>
        <w:pStyle w:val="BillDots"/>
      </w:pPr>
    </w:p>
    <w:sectPr w:rsidR="003732CF" w:rsidSect="00232BCA">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CE3" w:rsidRDefault="002D5CE3" w:rsidP="009F0C77">
      <w:r>
        <w:separator/>
      </w:r>
    </w:p>
  </w:endnote>
  <w:endnote w:type="continuationSeparator" w:id="0">
    <w:p w:rsidR="002D5CE3" w:rsidRDefault="002D5C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31A620-E6B9-4CF4-97B8-3819A1AA9F49}"/>
    <w:embedBold r:id="rId2" w:fontKey="{D98398CB-FF83-461C-8920-5055369161D8}"/>
    <w:embedItalic r:id="rId3" w:fontKey="{EF3BEB2B-81C7-446A-83F9-85D1B5D3D392}"/>
  </w:font>
  <w:font w:name="Calibri">
    <w:panose1 w:val="020F0502020204030204"/>
    <w:charset w:val="00"/>
    <w:family w:val="swiss"/>
    <w:pitch w:val="variable"/>
    <w:sig w:usb0="E10002FF" w:usb1="4000ACFF" w:usb2="00000009" w:usb3="00000000" w:csb0="0000019F" w:csb1="00000000"/>
    <w:embedRegular r:id="rId4" w:fontKey="{9ECB2F04-752D-4A00-B646-EB75DFC07645}"/>
  </w:font>
  <w:font w:name="Wingdings">
    <w:panose1 w:val="05000000000000000000"/>
    <w:charset w:val="02"/>
    <w:family w:val="auto"/>
    <w:pitch w:val="variable"/>
    <w:sig w:usb0="00000000" w:usb1="10000000" w:usb2="00000000" w:usb3="00000000" w:csb0="80000000" w:csb1="00000000"/>
    <w:embedRegular r:id="rId5" w:fontKey="{A8B8DF62-A086-4922-8823-562A82908BCD}"/>
  </w:font>
  <w:font w:name="Cambria">
    <w:panose1 w:val="02040503050406030204"/>
    <w:charset w:val="00"/>
    <w:family w:val="roman"/>
    <w:pitch w:val="variable"/>
    <w:sig w:usb0="E00002FF" w:usb1="400004FF" w:usb2="00000000" w:usb3="00000000" w:csb0="0000019F" w:csb1="00000000"/>
    <w:embedRegular r:id="rId6" w:fontKey="{27555FD1-D595-415E-82CF-458BFCE8F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A4" w:rsidRPr="003732CF" w:rsidRDefault="00F221A4" w:rsidP="003732CF">
    <w:pPr>
      <w:pStyle w:val="Footer"/>
      <w:tabs>
        <w:tab w:val="clear" w:pos="4680"/>
        <w:tab w:val="clear" w:pos="9360"/>
        <w:tab w:val="center" w:pos="2995"/>
      </w:tabs>
      <w:spacing w:before="120"/>
    </w:pPr>
    <w:r>
      <w:t>[3070-</w:t>
    </w:r>
    <w:r w:rsidR="006522BF">
      <w:fldChar w:fldCharType="begin"/>
    </w:r>
    <w:r w:rsidR="006522BF">
      <w:instrText xml:space="preserve"> PAGE  \* MERGEFORMAT </w:instrText>
    </w:r>
    <w:r w:rsidR="006522BF">
      <w:fldChar w:fldCharType="separate"/>
    </w:r>
    <w:r>
      <w:rPr>
        <w:noProof/>
      </w:rPr>
      <w:t>3</w:t>
    </w:r>
    <w:r w:rsidR="006522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BCA" w:rsidRPr="003732CF" w:rsidRDefault="00F221A4" w:rsidP="003732CF">
    <w:pPr>
      <w:pStyle w:val="Footer"/>
      <w:tabs>
        <w:tab w:val="clear" w:pos="4680"/>
        <w:tab w:val="clear" w:pos="9360"/>
        <w:tab w:val="center" w:pos="2995"/>
      </w:tabs>
      <w:spacing w:before="120"/>
    </w:pPr>
    <w:r>
      <w:t>[3070]</w:t>
    </w:r>
    <w:r>
      <w:tab/>
    </w:r>
    <w:r w:rsidR="00935435">
      <w:fldChar w:fldCharType="begin"/>
    </w:r>
    <w:r>
      <w:instrText xml:space="preserve"> PAGE  \* MERGEFORMAT </w:instrText>
    </w:r>
    <w:r w:rsidR="00935435">
      <w:fldChar w:fldCharType="separate"/>
    </w:r>
    <w:r>
      <w:rPr>
        <w:noProof/>
      </w:rPr>
      <w:t>2</w:t>
    </w:r>
    <w:r w:rsidR="0093543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CE3" w:rsidRDefault="002D5CE3" w:rsidP="009F0C77">
      <w:r>
        <w:separator/>
      </w:r>
    </w:p>
  </w:footnote>
  <w:footnote w:type="continuationSeparator" w:id="0">
    <w:p w:rsidR="002D5CE3" w:rsidRDefault="002D5C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28SD11"/>
    <w:docVar w:name="CoverBillType" w:val="h"/>
    <w:docVar w:name="docpath" w:val="L:\Council\bills\DKA\3128SD11.DOCX"/>
    <w:docVar w:name="dvBillNumber" w:val="3070"/>
    <w:docVar w:name="dvBillNumberPrefix" w:val="H. "/>
    <w:docVar w:name="dvOriginalBody" w:val="House"/>
    <w:docVar w:name="dvSteno" w:val="DKA"/>
    <w:docVar w:name="NameofBody" w:val="h"/>
    <w:docVar w:name="vgroup2" w:val="Council"/>
  </w:docVars>
  <w:rsids>
    <w:rsidRoot w:val="00D80719"/>
    <w:rsid w:val="00007FEC"/>
    <w:rsid w:val="00011869"/>
    <w:rsid w:val="000A0198"/>
    <w:rsid w:val="000A51D7"/>
    <w:rsid w:val="000A7138"/>
    <w:rsid w:val="000B3C4B"/>
    <w:rsid w:val="000C1B00"/>
    <w:rsid w:val="000D3475"/>
    <w:rsid w:val="000E1785"/>
    <w:rsid w:val="000E2A57"/>
    <w:rsid w:val="000F1450"/>
    <w:rsid w:val="000F40FA"/>
    <w:rsid w:val="0010776B"/>
    <w:rsid w:val="001103AF"/>
    <w:rsid w:val="00125293"/>
    <w:rsid w:val="00133E66"/>
    <w:rsid w:val="00133E8C"/>
    <w:rsid w:val="001435A3"/>
    <w:rsid w:val="00143ED7"/>
    <w:rsid w:val="001733B5"/>
    <w:rsid w:val="001D08F2"/>
    <w:rsid w:val="001D525B"/>
    <w:rsid w:val="001D7F4F"/>
    <w:rsid w:val="00205BD1"/>
    <w:rsid w:val="00205E90"/>
    <w:rsid w:val="002070B0"/>
    <w:rsid w:val="00207121"/>
    <w:rsid w:val="002321B6"/>
    <w:rsid w:val="00242F6F"/>
    <w:rsid w:val="00250967"/>
    <w:rsid w:val="002543C8"/>
    <w:rsid w:val="00256C92"/>
    <w:rsid w:val="00284AAE"/>
    <w:rsid w:val="002A12F5"/>
    <w:rsid w:val="002A6C23"/>
    <w:rsid w:val="002D5CE3"/>
    <w:rsid w:val="002E5912"/>
    <w:rsid w:val="002F2B3F"/>
    <w:rsid w:val="002F58B3"/>
    <w:rsid w:val="00305180"/>
    <w:rsid w:val="00325348"/>
    <w:rsid w:val="0032732C"/>
    <w:rsid w:val="00335748"/>
    <w:rsid w:val="00336AD0"/>
    <w:rsid w:val="003633AE"/>
    <w:rsid w:val="00366BD2"/>
    <w:rsid w:val="0037079A"/>
    <w:rsid w:val="003732CF"/>
    <w:rsid w:val="00375C4E"/>
    <w:rsid w:val="003A3DBE"/>
    <w:rsid w:val="003C6FB1"/>
    <w:rsid w:val="003D01E8"/>
    <w:rsid w:val="003E5288"/>
    <w:rsid w:val="003F1658"/>
    <w:rsid w:val="003F6D79"/>
    <w:rsid w:val="0041135A"/>
    <w:rsid w:val="0041760A"/>
    <w:rsid w:val="00417C01"/>
    <w:rsid w:val="004568EF"/>
    <w:rsid w:val="0046126B"/>
    <w:rsid w:val="004809EE"/>
    <w:rsid w:val="004A30D0"/>
    <w:rsid w:val="004A7510"/>
    <w:rsid w:val="004E7D54"/>
    <w:rsid w:val="004F1531"/>
    <w:rsid w:val="005012F3"/>
    <w:rsid w:val="00505AF5"/>
    <w:rsid w:val="005273C6"/>
    <w:rsid w:val="00530423"/>
    <w:rsid w:val="00530A69"/>
    <w:rsid w:val="00541723"/>
    <w:rsid w:val="00545593"/>
    <w:rsid w:val="005634E4"/>
    <w:rsid w:val="00577C6C"/>
    <w:rsid w:val="005C2FE2"/>
    <w:rsid w:val="005D14EF"/>
    <w:rsid w:val="005E2BC9"/>
    <w:rsid w:val="005E5B0B"/>
    <w:rsid w:val="005E5C52"/>
    <w:rsid w:val="005F63A4"/>
    <w:rsid w:val="00605102"/>
    <w:rsid w:val="006215AA"/>
    <w:rsid w:val="006402AD"/>
    <w:rsid w:val="00640EF1"/>
    <w:rsid w:val="006522BF"/>
    <w:rsid w:val="00666761"/>
    <w:rsid w:val="00684C03"/>
    <w:rsid w:val="006913C9"/>
    <w:rsid w:val="0069470D"/>
    <w:rsid w:val="006B1FFF"/>
    <w:rsid w:val="006C24AA"/>
    <w:rsid w:val="006D6BF1"/>
    <w:rsid w:val="007127C8"/>
    <w:rsid w:val="00734599"/>
    <w:rsid w:val="00734F00"/>
    <w:rsid w:val="00795F30"/>
    <w:rsid w:val="007A70AE"/>
    <w:rsid w:val="007D2EFA"/>
    <w:rsid w:val="007D3D9B"/>
    <w:rsid w:val="008069C9"/>
    <w:rsid w:val="00831B7D"/>
    <w:rsid w:val="008362E8"/>
    <w:rsid w:val="008824FB"/>
    <w:rsid w:val="00891744"/>
    <w:rsid w:val="008A1768"/>
    <w:rsid w:val="008C6D13"/>
    <w:rsid w:val="008D2865"/>
    <w:rsid w:val="008F4429"/>
    <w:rsid w:val="0091014D"/>
    <w:rsid w:val="00933B2B"/>
    <w:rsid w:val="00935435"/>
    <w:rsid w:val="0094021A"/>
    <w:rsid w:val="009778F3"/>
    <w:rsid w:val="00980C67"/>
    <w:rsid w:val="00996F94"/>
    <w:rsid w:val="009C6A0B"/>
    <w:rsid w:val="009E75AB"/>
    <w:rsid w:val="009F0C77"/>
    <w:rsid w:val="009F4DD1"/>
    <w:rsid w:val="00A027D5"/>
    <w:rsid w:val="00A03FD1"/>
    <w:rsid w:val="00A24A68"/>
    <w:rsid w:val="00A41684"/>
    <w:rsid w:val="00A64E80"/>
    <w:rsid w:val="00A72BCD"/>
    <w:rsid w:val="00A741D9"/>
    <w:rsid w:val="00A833AB"/>
    <w:rsid w:val="00A852DE"/>
    <w:rsid w:val="00A92967"/>
    <w:rsid w:val="00A9741D"/>
    <w:rsid w:val="00AB6C05"/>
    <w:rsid w:val="00AD4B17"/>
    <w:rsid w:val="00B03171"/>
    <w:rsid w:val="00B07D3A"/>
    <w:rsid w:val="00B11AD5"/>
    <w:rsid w:val="00B20932"/>
    <w:rsid w:val="00B412D4"/>
    <w:rsid w:val="00B4575A"/>
    <w:rsid w:val="00B47C01"/>
    <w:rsid w:val="00B65AA5"/>
    <w:rsid w:val="00BE3C22"/>
    <w:rsid w:val="00C01C9C"/>
    <w:rsid w:val="00C0345E"/>
    <w:rsid w:val="00C2378C"/>
    <w:rsid w:val="00C3483A"/>
    <w:rsid w:val="00C36EAB"/>
    <w:rsid w:val="00C66EC3"/>
    <w:rsid w:val="00C74E9D"/>
    <w:rsid w:val="00C82FD3"/>
    <w:rsid w:val="00C92819"/>
    <w:rsid w:val="00C949F2"/>
    <w:rsid w:val="00CA7313"/>
    <w:rsid w:val="00CC6B7B"/>
    <w:rsid w:val="00CD2089"/>
    <w:rsid w:val="00D13984"/>
    <w:rsid w:val="00D34849"/>
    <w:rsid w:val="00D37E16"/>
    <w:rsid w:val="00D40A5A"/>
    <w:rsid w:val="00D46BDC"/>
    <w:rsid w:val="00D73A67"/>
    <w:rsid w:val="00D77BE9"/>
    <w:rsid w:val="00D80719"/>
    <w:rsid w:val="00D91107"/>
    <w:rsid w:val="00D9364C"/>
    <w:rsid w:val="00D970A9"/>
    <w:rsid w:val="00DA394D"/>
    <w:rsid w:val="00DA4003"/>
    <w:rsid w:val="00DD4708"/>
    <w:rsid w:val="00DF3845"/>
    <w:rsid w:val="00DF4C5C"/>
    <w:rsid w:val="00E02CBD"/>
    <w:rsid w:val="00E13AB6"/>
    <w:rsid w:val="00E17E97"/>
    <w:rsid w:val="00E22CDB"/>
    <w:rsid w:val="00E236FD"/>
    <w:rsid w:val="00E273B0"/>
    <w:rsid w:val="00E41911"/>
    <w:rsid w:val="00E63775"/>
    <w:rsid w:val="00E66C0A"/>
    <w:rsid w:val="00E87F2D"/>
    <w:rsid w:val="00E92EEF"/>
    <w:rsid w:val="00E97EFB"/>
    <w:rsid w:val="00EA4CA5"/>
    <w:rsid w:val="00EB510D"/>
    <w:rsid w:val="00F14AB5"/>
    <w:rsid w:val="00F221A4"/>
    <w:rsid w:val="00F24442"/>
    <w:rsid w:val="00F2692A"/>
    <w:rsid w:val="00F26F62"/>
    <w:rsid w:val="00F3389D"/>
    <w:rsid w:val="00F44B77"/>
    <w:rsid w:val="00F50AE3"/>
    <w:rsid w:val="00F67CF1"/>
    <w:rsid w:val="00F80066"/>
    <w:rsid w:val="00F815BD"/>
    <w:rsid w:val="00F840F0"/>
    <w:rsid w:val="00FB0D0D"/>
    <w:rsid w:val="00FB43B4"/>
    <w:rsid w:val="00FD61F5"/>
    <w:rsid w:val="00FE0FBD"/>
    <w:rsid w:val="00FE1783"/>
    <w:rsid w:val="00FF1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59DB0D-4763-48BC-A676-F7486213C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012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3-02-11.docx" TargetMode="External"/><Relationship Id="rId18" Type="http://schemas.openxmlformats.org/officeDocument/2006/relationships/hyperlink" Target="file:///h:\sj%20archive\2011\04-26-11.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3070_20110217.docx" TargetMode="External"/><Relationship Id="rId7" Type="http://schemas.openxmlformats.org/officeDocument/2006/relationships/hyperlink" Target="file:///h:\hj%20archive\2011\01-11-11.docx" TargetMode="External"/><Relationship Id="rId12" Type="http://schemas.openxmlformats.org/officeDocument/2006/relationships/hyperlink" Target="file:///h:\hj%20archive\2011\03-02-11.docx" TargetMode="External"/><Relationship Id="rId17" Type="http://schemas.openxmlformats.org/officeDocument/2006/relationships/hyperlink" Target="file:///h:\sj%20archive\2011\04-20-11.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1\03-03-11.docx" TargetMode="External"/><Relationship Id="rId20" Type="http://schemas.openxmlformats.org/officeDocument/2006/relationships/hyperlink" Target="file:///p:\pprever\2011-12\3070_201102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02-1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1\03-03-11.docx" TargetMode="External"/><Relationship Id="rId23" Type="http://schemas.openxmlformats.org/officeDocument/2006/relationships/hyperlink" Target="file:///p:\pprever\2011-12\3070_20110421.docx" TargetMode="External"/><Relationship Id="rId10" Type="http://schemas.openxmlformats.org/officeDocument/2006/relationships/hyperlink" Target="file:///h:\hj%20archive\2011\02-22-11.docx" TargetMode="External"/><Relationship Id="rId19" Type="http://schemas.openxmlformats.org/officeDocument/2006/relationships/hyperlink" Target="file:///p:\pprever\2011-12\3070_20101207.docx" TargetMode="External"/><Relationship Id="rId4" Type="http://schemas.openxmlformats.org/officeDocument/2006/relationships/webSettings" Target="webSettings.xml"/><Relationship Id="rId9" Type="http://schemas.openxmlformats.org/officeDocument/2006/relationships/hyperlink" Target="file:///h:\hj%20archive\2011\02-16-11.docx" TargetMode="External"/><Relationship Id="rId14" Type="http://schemas.openxmlformats.org/officeDocument/2006/relationships/hyperlink" Target="file:///h:\hj%20archive\2011\03-03-11.docx" TargetMode="External"/><Relationship Id="rId22" Type="http://schemas.openxmlformats.org/officeDocument/2006/relationships/hyperlink" Target="file:///p:\pprever\2011-12\3070_20110420.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C8710-C262-4246-85DA-8E6F197C1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1595</Words>
  <Characters>8695</Characters>
  <Application>Microsoft Office Word</Application>
  <DocSecurity>4</DocSecurity>
  <Lines>250</Lines>
  <Paragraphs>94</Paragraphs>
  <ScaleCrop>false</ScaleCrop>
  <Company> </Company>
  <LinksUpToDate>false</LinksUpToDate>
  <CharactersWithSpaces>10278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3070: Constitutional amendment proposed - South Carolina Legislature Online</dc:title>
  <dc:subject/>
  <dc:creator>SharonPair</dc:creator>
  <cp:keywords/>
  <dc:description/>
  <cp:lastModifiedBy>N Cumfer</cp:lastModifiedBy>
  <cp:revision>2</cp:revision>
  <cp:lastPrinted>2010-12-02T18:45:00Z</cp:lastPrinted>
  <dcterms:created xsi:type="dcterms:W3CDTF">2014-11-21T21:27:00Z</dcterms:created>
  <dcterms:modified xsi:type="dcterms:W3CDTF">2014-11-21T21:27:00Z</dcterms:modified>
</cp:coreProperties>
</file>