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0DFC" w:rsidRDefault="00320DFC" w:rsidP="00320DFC">
      <w:pPr>
        <w:widowControl w:val="0"/>
        <w:jc w:val="center"/>
      </w:pPr>
      <w:bookmarkStart w:id="0" w:name="_GoBack"/>
      <w:bookmarkEnd w:id="0"/>
      <w:r w:rsidRPr="00320DFC">
        <w:rPr>
          <w:b/>
        </w:rPr>
        <w:t>South Carolina General Assembly</w:t>
      </w:r>
    </w:p>
    <w:p w:rsidR="00320DFC" w:rsidRDefault="00320DFC" w:rsidP="00320DFC">
      <w:pPr>
        <w:widowControl w:val="0"/>
        <w:jc w:val="center"/>
      </w:pPr>
      <w:r>
        <w:t>119th Session, 2011-2012</w:t>
      </w:r>
    </w:p>
    <w:p w:rsidR="00320DFC" w:rsidRDefault="00320DFC" w:rsidP="00320DFC">
      <w:pPr>
        <w:widowControl w:val="0"/>
        <w:jc w:val="left"/>
      </w:pPr>
    </w:p>
    <w:p w:rsidR="00320DFC" w:rsidRDefault="00320DFC" w:rsidP="00320DFC">
      <w:pPr>
        <w:widowControl w:val="0"/>
        <w:jc w:val="left"/>
        <w:rPr>
          <w:b/>
        </w:rPr>
      </w:pPr>
      <w:r w:rsidRPr="00320DFC">
        <w:rPr>
          <w:b/>
        </w:rPr>
        <w:t>H. 3300</w:t>
      </w:r>
    </w:p>
    <w:p w:rsidR="00320DFC" w:rsidRDefault="00320DFC" w:rsidP="00320DFC">
      <w:pPr>
        <w:widowControl w:val="0"/>
        <w:jc w:val="left"/>
        <w:rPr>
          <w:b/>
        </w:rPr>
      </w:pPr>
    </w:p>
    <w:p w:rsidR="00320DFC" w:rsidRDefault="00320DFC" w:rsidP="00320DFC">
      <w:pPr>
        <w:widowControl w:val="0"/>
        <w:jc w:val="left"/>
      </w:pPr>
      <w:r w:rsidRPr="00320DFC">
        <w:rPr>
          <w:b/>
        </w:rPr>
        <w:t>STATUS INFORMATION</w:t>
      </w:r>
    </w:p>
    <w:p w:rsidR="00320DFC" w:rsidRDefault="00320DFC" w:rsidP="00320DFC">
      <w:pPr>
        <w:widowControl w:val="0"/>
        <w:jc w:val="left"/>
      </w:pPr>
    </w:p>
    <w:p w:rsidR="00320DFC" w:rsidRDefault="00320DFC" w:rsidP="00320DFC">
      <w:pPr>
        <w:widowControl w:val="0"/>
        <w:jc w:val="left"/>
      </w:pPr>
      <w:r>
        <w:t>House Resolution</w:t>
      </w:r>
    </w:p>
    <w:p w:rsidR="00320DFC" w:rsidRDefault="00875F6D" w:rsidP="00320DFC">
      <w:pPr>
        <w:widowControl w:val="0"/>
        <w:jc w:val="left"/>
      </w:pPr>
      <w:r>
        <w:t>Sponsors: Reps. King, Delleney, Long, Norman, Pope and Simrill</w:t>
      </w:r>
    </w:p>
    <w:p w:rsidR="00320DFC" w:rsidRDefault="00320DFC" w:rsidP="00320DFC">
      <w:pPr>
        <w:widowControl w:val="0"/>
        <w:jc w:val="left"/>
      </w:pPr>
      <w:r>
        <w:t>Document Path: l:\council\bills\gm\24601bh11.docx</w:t>
      </w:r>
    </w:p>
    <w:p w:rsidR="00320DFC" w:rsidRDefault="00320DFC" w:rsidP="00320DFC">
      <w:pPr>
        <w:widowControl w:val="0"/>
        <w:jc w:val="left"/>
      </w:pPr>
    </w:p>
    <w:p w:rsidR="00320DFC" w:rsidRDefault="00320DFC" w:rsidP="00320DFC">
      <w:pPr>
        <w:widowControl w:val="0"/>
        <w:jc w:val="left"/>
      </w:pPr>
      <w:r>
        <w:t>Introduced in the House on January 12, 2011</w:t>
      </w:r>
    </w:p>
    <w:p w:rsidR="00320DFC" w:rsidRDefault="00320DFC" w:rsidP="00320DFC">
      <w:pPr>
        <w:widowControl w:val="0"/>
        <w:jc w:val="left"/>
      </w:pPr>
      <w:r>
        <w:t>Adopted by the House on January 12, 2011</w:t>
      </w:r>
    </w:p>
    <w:p w:rsidR="00320DFC" w:rsidRDefault="00320DFC" w:rsidP="00320DFC">
      <w:pPr>
        <w:widowControl w:val="0"/>
        <w:jc w:val="left"/>
      </w:pPr>
    </w:p>
    <w:p w:rsidR="00320DFC" w:rsidRDefault="00320DFC" w:rsidP="00320DFC">
      <w:pPr>
        <w:widowControl w:val="0"/>
        <w:jc w:val="left"/>
      </w:pPr>
      <w:r>
        <w:t xml:space="preserve">Summary: </w:t>
      </w:r>
      <w:r w:rsidR="00010F91">
        <w:t>Justin Worley</w:t>
      </w:r>
    </w:p>
    <w:p w:rsidR="00320DFC" w:rsidRDefault="00320DFC" w:rsidP="00320DFC">
      <w:pPr>
        <w:widowControl w:val="0"/>
        <w:jc w:val="left"/>
      </w:pPr>
    </w:p>
    <w:p w:rsidR="00320DFC" w:rsidRDefault="00320DFC" w:rsidP="00320DFC">
      <w:pPr>
        <w:widowControl w:val="0"/>
        <w:jc w:val="left"/>
      </w:pPr>
    </w:p>
    <w:p w:rsidR="00320DFC" w:rsidRDefault="00320DFC" w:rsidP="00320DFC">
      <w:pPr>
        <w:widowControl w:val="0"/>
        <w:tabs>
          <w:tab w:val="center" w:pos="590"/>
          <w:tab w:val="center" w:pos="1440"/>
          <w:tab w:val="left" w:pos="1872"/>
          <w:tab w:val="left" w:pos="9187"/>
        </w:tabs>
        <w:jc w:val="left"/>
      </w:pPr>
      <w:r w:rsidRPr="00320DFC">
        <w:rPr>
          <w:b/>
        </w:rPr>
        <w:t>HISTORY OF LEGISLATIVE ACTIONS</w:t>
      </w:r>
    </w:p>
    <w:p w:rsidR="00320DFC" w:rsidRDefault="00320DFC" w:rsidP="00320DFC">
      <w:pPr>
        <w:widowControl w:val="0"/>
        <w:tabs>
          <w:tab w:val="center" w:pos="590"/>
          <w:tab w:val="center" w:pos="1440"/>
          <w:tab w:val="left" w:pos="1872"/>
          <w:tab w:val="left" w:pos="9187"/>
        </w:tabs>
        <w:jc w:val="left"/>
      </w:pPr>
    </w:p>
    <w:p w:rsidR="00320DFC" w:rsidRPr="00320DFC" w:rsidRDefault="00320DFC" w:rsidP="00320DFC">
      <w:pPr>
        <w:widowControl w:val="0"/>
        <w:tabs>
          <w:tab w:val="center" w:pos="590"/>
          <w:tab w:val="center" w:pos="1440"/>
          <w:tab w:val="left" w:pos="1872"/>
          <w:tab w:val="left" w:pos="9187"/>
        </w:tabs>
        <w:jc w:val="left"/>
      </w:pPr>
      <w:r w:rsidRPr="00320DFC">
        <w:rPr>
          <w:u w:val="single"/>
        </w:rPr>
        <w:tab/>
        <w:t>Date</w:t>
      </w:r>
      <w:r w:rsidRPr="00320DFC">
        <w:rPr>
          <w:u w:val="single"/>
        </w:rPr>
        <w:tab/>
        <w:t>Body</w:t>
      </w:r>
      <w:r w:rsidRPr="00320DFC">
        <w:rPr>
          <w:u w:val="single"/>
        </w:rPr>
        <w:tab/>
        <w:t>Action Description with journal page number</w:t>
      </w:r>
      <w:r w:rsidRPr="00320DFC">
        <w:rPr>
          <w:u w:val="single"/>
        </w:rPr>
        <w:tab/>
      </w:r>
    </w:p>
    <w:p w:rsidR="00D035B2" w:rsidRDefault="00D035B2" w:rsidP="00D035B2">
      <w:pPr>
        <w:widowControl w:val="0"/>
        <w:tabs>
          <w:tab w:val="right" w:pos="1008"/>
          <w:tab w:val="left" w:pos="1152"/>
          <w:tab w:val="left" w:pos="1872"/>
          <w:tab w:val="left" w:pos="9187"/>
        </w:tabs>
        <w:ind w:left="2088" w:hanging="2088"/>
        <w:jc w:val="left"/>
      </w:pPr>
      <w:r>
        <w:tab/>
        <w:t>1/12/2011</w:t>
      </w:r>
      <w:r>
        <w:tab/>
        <w:t>House</w:t>
      </w:r>
      <w:r>
        <w:tab/>
      </w:r>
      <w:r w:rsidRPr="00833301">
        <w:t>Introduced and adopted (</w:t>
      </w:r>
      <w:hyperlink r:id="rId7" w:history="1">
        <w:r w:rsidRPr="00833301">
          <w:rPr>
            <w:rStyle w:val="Hyperlink"/>
          </w:rPr>
          <w:t>House Journal</w:t>
        </w:r>
        <w:r w:rsidRPr="00833301">
          <w:rPr>
            <w:rStyle w:val="Hyperlink"/>
          </w:rPr>
          <w:noBreakHyphen/>
          <w:t>page 34</w:t>
        </w:r>
      </w:hyperlink>
      <w:r w:rsidRPr="00833301">
        <w:t>)</w:t>
      </w:r>
    </w:p>
    <w:p w:rsidR="00D035B2" w:rsidRDefault="00D035B2" w:rsidP="00D035B2">
      <w:pPr>
        <w:widowControl w:val="0"/>
        <w:tabs>
          <w:tab w:val="right" w:pos="1008"/>
          <w:tab w:val="left" w:pos="1152"/>
          <w:tab w:val="left" w:pos="1872"/>
          <w:tab w:val="left" w:pos="9187"/>
        </w:tabs>
        <w:ind w:left="2088" w:hanging="2088"/>
        <w:jc w:val="left"/>
      </w:pPr>
    </w:p>
    <w:p w:rsidR="00320DFC" w:rsidRPr="00320DFC" w:rsidRDefault="00320DFC" w:rsidP="00320DFC">
      <w:pPr>
        <w:widowControl w:val="0"/>
        <w:tabs>
          <w:tab w:val="right" w:pos="1008"/>
          <w:tab w:val="left" w:pos="1152"/>
          <w:tab w:val="left" w:pos="1872"/>
          <w:tab w:val="left" w:pos="9187"/>
        </w:tabs>
        <w:ind w:left="2088" w:hanging="2088"/>
        <w:jc w:val="left"/>
      </w:pPr>
    </w:p>
    <w:p w:rsidR="00320DFC" w:rsidRDefault="00320DFC" w:rsidP="00320DFC">
      <w:r w:rsidRPr="00320DFC">
        <w:rPr>
          <w:b/>
        </w:rPr>
        <w:t>VERSIONS OF THIS BILL</w:t>
      </w:r>
    </w:p>
    <w:p w:rsidR="00320DFC" w:rsidRDefault="00320DFC" w:rsidP="00320DFC"/>
    <w:p w:rsidR="00320DFC" w:rsidRDefault="008D5060" w:rsidP="00320DFC">
      <w:hyperlink r:id="rId8" w:history="1">
        <w:r w:rsidR="00320DFC">
          <w:rPr>
            <w:rStyle w:val="Hyperlink"/>
          </w:rPr>
          <w:t>1/12/2011</w:t>
        </w:r>
      </w:hyperlink>
    </w:p>
    <w:p w:rsidR="00320DFC" w:rsidRDefault="00320DFC" w:rsidP="00320DFC"/>
    <w:p w:rsidR="00320DFC" w:rsidRDefault="00320DFC" w:rsidP="00320DFC">
      <w:pPr>
        <w:sectPr w:rsidR="00320DFC" w:rsidSect="00320DF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5CA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5B5" w:rsidRDefault="006265B5" w:rsidP="0059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RECOGNIZE AND HONOR JUSTIN WORLEY OF NORTHWESTERN HIGH SCHOOL IN ROCK HILL FOR BEING NAMED THE 2010</w:t>
      </w:r>
      <w:r w:rsidR="0068421B">
        <w:noBreakHyphen/>
      </w:r>
      <w:r>
        <w:t>2011 GATORADE NATIONAL FOOTBALL PLAYER OF THE YEAR.</w:t>
      </w:r>
    </w:p>
    <w:p w:rsidR="00D95CA3" w:rsidRDefault="00D95C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24ED" w:rsidRDefault="00D95C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124ED">
        <w:t xml:space="preserve">the members of the South Carolina House of Representatives </w:t>
      </w:r>
      <w:r w:rsidR="00AD5818">
        <w:t>a</w:t>
      </w:r>
      <w:r w:rsidR="001124ED">
        <w:t xml:space="preserve">re pleased to learn that Justin Worley of Northwestern High School in Rock Hill </w:t>
      </w:r>
      <w:r w:rsidR="00AD5818">
        <w:t>w</w:t>
      </w:r>
      <w:r w:rsidR="001124ED">
        <w:t>as named the Gatorade National Football Player of the Year</w:t>
      </w:r>
      <w:r w:rsidR="00AD5818">
        <w:t xml:space="preserve"> on December 9, 2010</w:t>
      </w:r>
      <w:r w:rsidR="001124ED">
        <w:t>; and</w:t>
      </w:r>
    </w:p>
    <w:p w:rsidR="00AD5818" w:rsidRDefault="00AD58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818" w:rsidRDefault="00AD58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its twenty</w:t>
      </w:r>
      <w:r w:rsidR="0068421B">
        <w:noBreakHyphen/>
      </w:r>
      <w:r>
        <w:t>sixth year of honoring the nation</w:t>
      </w:r>
      <w:r w:rsidR="0068421B" w:rsidRPr="0068421B">
        <w:t>’</w:t>
      </w:r>
      <w:r>
        <w:t>s best high school athletes, the Gatorade Company in collaboration with ESPN RISE selected the Rock Hill athlete, the first</w:t>
      </w:r>
      <w:r w:rsidR="0068421B">
        <w:noBreakHyphen/>
      </w:r>
      <w:r>
        <w:t xml:space="preserve">ever Gatorade National Player of the Year from the Palmetto State; and </w:t>
      </w:r>
    </w:p>
    <w:p w:rsidR="001124ED" w:rsidRDefault="00112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ED" w:rsidRDefault="00112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Gatorade Player of the Year program annually recognizes one winner in the District of Columbia and each of the fifty states that sanction high school football, girls volleyball, boys and girls cross country, boys and girls basketball, boys and girls soccer, baseball, softball, and boys and girls track and field; and</w:t>
      </w:r>
    </w:p>
    <w:p w:rsidR="001124ED" w:rsidRDefault="00112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ED" w:rsidRDefault="00112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comprised of sport</w:t>
      </w:r>
      <w:r w:rsidR="0068421B">
        <w:noBreakHyphen/>
      </w:r>
      <w:r>
        <w:t xml:space="preserve">specific experts and sports journalists, the national advisory panel helped </w:t>
      </w:r>
      <w:r w:rsidR="006265B5">
        <w:t xml:space="preserve">to </w:t>
      </w:r>
      <w:r>
        <w:t>select Justin Worley from more than 1.1 million high</w:t>
      </w:r>
      <w:r w:rsidR="00F55747">
        <w:t xml:space="preserve"> </w:t>
      </w:r>
      <w:r>
        <w:t>school football players nationwide; and</w:t>
      </w:r>
    </w:p>
    <w:p w:rsidR="00254F81" w:rsidRDefault="00254F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F81" w:rsidRDefault="00254F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at six foot five and one hundred ninety</w:t>
      </w:r>
      <w:r w:rsidR="0068421B">
        <w:noBreakHyphen/>
      </w:r>
      <w:r>
        <w:t>five pounds, Northwestern High School</w:t>
      </w:r>
      <w:r w:rsidR="0068421B" w:rsidRPr="0068421B">
        <w:t>’</w:t>
      </w:r>
      <w:r>
        <w:t xml:space="preserve">s Trojan </w:t>
      </w:r>
      <w:r w:rsidR="00F55747">
        <w:t>quarterback</w:t>
      </w:r>
      <w:r>
        <w:t xml:space="preserve"> Worley led the team to a 15 and 0 record and to the 2010 Class AAAA</w:t>
      </w:r>
      <w:r w:rsidR="0068421B">
        <w:noBreakHyphen/>
      </w:r>
      <w:r>
        <w:t>II State Championship victory; and</w:t>
      </w:r>
    </w:p>
    <w:p w:rsidR="001124ED" w:rsidRDefault="00112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ED" w:rsidRDefault="00112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award recognizes not only outstanding athletic excellence but also high standards of academic achievement and exemplary character demonstrated on and off the field; and</w:t>
      </w:r>
    </w:p>
    <w:p w:rsidR="001124ED" w:rsidRDefault="00112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523" w:rsidRDefault="00112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weighted grade</w:t>
      </w:r>
      <w:r w:rsidR="0068421B">
        <w:noBreakHyphen/>
      </w:r>
      <w:r>
        <w:t>point average of 4.</w:t>
      </w:r>
      <w:r w:rsidR="00F55747">
        <w:t>0</w:t>
      </w:r>
      <w:r>
        <w:t>7</w:t>
      </w:r>
      <w:r w:rsidR="0068421B">
        <w:t xml:space="preserve"> in the classroom</w:t>
      </w:r>
      <w:r>
        <w:t>, Justin Worley is a devoted member of his church community</w:t>
      </w:r>
      <w:r w:rsidR="0068421B">
        <w:t>,</w:t>
      </w:r>
      <w:r w:rsidR="00BE0523">
        <w:t xml:space="preserve"> volunteer</w:t>
      </w:r>
      <w:r w:rsidR="0068421B">
        <w:t>ing</w:t>
      </w:r>
      <w:r w:rsidR="00BE0523">
        <w:t xml:space="preserve"> locally as a guest speaker on behalf of the Fellowship of Christian Athletes and giv</w:t>
      </w:r>
      <w:r w:rsidR="0068421B">
        <w:t>i</w:t>
      </w:r>
      <w:r w:rsidR="00BE0523">
        <w:t>n</w:t>
      </w:r>
      <w:r w:rsidR="0068421B">
        <w:t>g</w:t>
      </w:r>
      <w:r w:rsidR="00BE0523">
        <w:t xml:space="preserve"> his time to the St. John</w:t>
      </w:r>
      <w:r w:rsidR="0068421B" w:rsidRPr="0068421B">
        <w:t>’</w:t>
      </w:r>
      <w:r w:rsidR="00BE0523">
        <w:t>s Church holiday program and the congregation</w:t>
      </w:r>
      <w:r w:rsidR="0068421B" w:rsidRPr="0068421B">
        <w:t>’</w:t>
      </w:r>
      <w:r w:rsidR="00BE0523">
        <w:t>s annual drive for the needy, Operation Christmas Child; and</w:t>
      </w:r>
    </w:p>
    <w:p w:rsidR="00BE0523" w:rsidRDefault="00BE05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523" w:rsidRDefault="00BE05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verbally committed to play football on scholarship at the University of Tennessee beginning in the fall of 2011, and he will graduate </w:t>
      </w:r>
      <w:r w:rsidR="00254F81">
        <w:t xml:space="preserve">early </w:t>
      </w:r>
      <w:r>
        <w:t xml:space="preserve">from Northwestern to begin attending classes on the Knoxville campus during the upcoming spring </w:t>
      </w:r>
      <w:r w:rsidR="00254F81">
        <w:t>semester; and</w:t>
      </w:r>
    </w:p>
    <w:p w:rsidR="00BE0523" w:rsidRDefault="00BE05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CA3" w:rsidRDefault="00254F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grateful for the pride and recognition that Justin Worley has brought to his school, </w:t>
      </w:r>
      <w:r w:rsidR="0068421B">
        <w:t xml:space="preserve">to </w:t>
      </w:r>
      <w:r>
        <w:t>his community, and to our great State</w:t>
      </w:r>
      <w:r w:rsidR="00D95CA3">
        <w:t>.  Now, therefore,</w:t>
      </w:r>
    </w:p>
    <w:p w:rsidR="00D95CA3" w:rsidRDefault="00D95C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CA3" w:rsidRDefault="00D95C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95CA3" w:rsidRDefault="00D95C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CA3" w:rsidRDefault="00D95CA3" w:rsidP="0059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254F81">
        <w:t xml:space="preserve"> the members of the South Carolina House of Representatives, by this resolution, </w:t>
      </w:r>
      <w:r w:rsidR="00AD5818">
        <w:t>recognize and honor Justin Worley of Northwestern High School</w:t>
      </w:r>
      <w:r w:rsidR="006265B5">
        <w:t xml:space="preserve"> in Rock Hill </w:t>
      </w:r>
      <w:r w:rsidR="00AD5818">
        <w:t xml:space="preserve">for </w:t>
      </w:r>
      <w:r w:rsidR="006265B5">
        <w:t>being named the 2010</w:t>
      </w:r>
      <w:r w:rsidR="0068421B">
        <w:noBreakHyphen/>
      </w:r>
      <w:r w:rsidR="006265B5">
        <w:t>2011 Gatorade National Football Player of the Year.</w:t>
      </w:r>
    </w:p>
    <w:p w:rsidR="00D95CA3" w:rsidRDefault="00D95C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5C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265B5">
        <w:t>present</w:t>
      </w:r>
      <w:r>
        <w:t>ed to</w:t>
      </w:r>
      <w:r w:rsidR="006265B5">
        <w:t xml:space="preserve"> Justin Worley.</w:t>
      </w:r>
    </w:p>
    <w:p w:rsidR="00594D7E" w:rsidRDefault="006842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4D7E" w:rsidRDefault="00594D7E" w:rsidP="00320DFC">
      <w:pPr>
        <w:suppressAutoHyphens/>
      </w:pPr>
    </w:p>
    <w:sectPr w:rsidR="00594D7E" w:rsidSect="00320DF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5B5" w:rsidRDefault="006265B5" w:rsidP="009F0C77">
      <w:r>
        <w:separator/>
      </w:r>
    </w:p>
  </w:endnote>
  <w:endnote w:type="continuationSeparator" w:id="0">
    <w:p w:rsidR="006265B5" w:rsidRDefault="006265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FBF088-7082-41EB-87AE-A6510E62AE32}"/>
    <w:embedBold r:id="rId2" w:fontKey="{A474AB04-AC1F-4954-93DD-B1EC3C60F0D1}"/>
  </w:font>
  <w:font w:name="Calibri">
    <w:panose1 w:val="020F0502020204030204"/>
    <w:charset w:val="00"/>
    <w:family w:val="swiss"/>
    <w:pitch w:val="variable"/>
    <w:sig w:usb0="E10002FF" w:usb1="4000ACFF" w:usb2="00000009" w:usb3="00000000" w:csb0="0000019F" w:csb1="00000000"/>
    <w:embedRegular r:id="rId3" w:fontKey="{AE4D8FCC-A605-4E20-9910-22675804FB0E}"/>
  </w:font>
  <w:font w:name="Tahoma">
    <w:panose1 w:val="020B0604030504040204"/>
    <w:charset w:val="00"/>
    <w:family w:val="swiss"/>
    <w:pitch w:val="variable"/>
    <w:sig w:usb0="21002A87" w:usb1="80000000" w:usb2="00000008" w:usb3="00000000" w:csb0="000101FF" w:csb1="00000000"/>
    <w:embedRegular r:id="rId4" w:fontKey="{20567FAD-E0F4-43A8-9D70-47E03A3AB912}"/>
  </w:font>
  <w:font w:name="Cambria">
    <w:panose1 w:val="02040503050406030204"/>
    <w:charset w:val="00"/>
    <w:family w:val="roman"/>
    <w:pitch w:val="variable"/>
    <w:sig w:usb0="E00002FF" w:usb1="400004FF" w:usb2="00000000" w:usb3="00000000" w:csb0="0000019F" w:csb1="00000000"/>
    <w:embedRegular r:id="rId5" w:fontKey="{BDD81C44-1392-43A1-940E-5292A9842E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DFC" w:rsidRPr="00594D7E" w:rsidRDefault="00320DFC" w:rsidP="00594D7E">
    <w:pPr>
      <w:pStyle w:val="Footer"/>
      <w:tabs>
        <w:tab w:val="clear" w:pos="4680"/>
        <w:tab w:val="clear" w:pos="9360"/>
        <w:tab w:val="center" w:pos="2995"/>
      </w:tabs>
      <w:spacing w:before="120"/>
    </w:pPr>
    <w:r>
      <w:t>[3300]</w:t>
    </w:r>
    <w:r>
      <w:tab/>
    </w:r>
    <w:r w:rsidR="008D5060">
      <w:fldChar w:fldCharType="begin"/>
    </w:r>
    <w:r w:rsidR="008D5060">
      <w:instrText xml:space="preserve"> PAGE  \* MERGEFORMAT </w:instrText>
    </w:r>
    <w:r w:rsidR="008D5060">
      <w:fldChar w:fldCharType="separate"/>
    </w:r>
    <w:r w:rsidR="008D5060">
      <w:rPr>
        <w:noProof/>
      </w:rPr>
      <w:t>1</w:t>
    </w:r>
    <w:r w:rsidR="008D506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5B5" w:rsidRDefault="006265B5" w:rsidP="009F0C77">
      <w:r>
        <w:separator/>
      </w:r>
    </w:p>
  </w:footnote>
  <w:footnote w:type="continuationSeparator" w:id="0">
    <w:p w:rsidR="006265B5" w:rsidRDefault="006265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01BH11"/>
    <w:docVar w:name="CoverBillType" w:val="r"/>
    <w:docVar w:name="docpath" w:val="L:\Council\bills\GM\24601BH11.DOCX"/>
    <w:docVar w:name="dvBillNumber" w:val="3300"/>
    <w:docVar w:name="dvBillNumberPrefix" w:val="H. "/>
    <w:docVar w:name="dvOriginalBody" w:val="House"/>
    <w:docVar w:name="dvSteno" w:val="GM"/>
    <w:docVar w:name="NameofBody" w:val="h"/>
    <w:docVar w:name="vgroup2" w:val="Council"/>
  </w:docVars>
  <w:rsids>
    <w:rsidRoot w:val="002A1B8E"/>
    <w:rsid w:val="00010F91"/>
    <w:rsid w:val="00011869"/>
    <w:rsid w:val="0002374A"/>
    <w:rsid w:val="000E1785"/>
    <w:rsid w:val="000F40FA"/>
    <w:rsid w:val="0010776B"/>
    <w:rsid w:val="001124ED"/>
    <w:rsid w:val="00133E66"/>
    <w:rsid w:val="001435A3"/>
    <w:rsid w:val="001A0639"/>
    <w:rsid w:val="001D08F2"/>
    <w:rsid w:val="001D525B"/>
    <w:rsid w:val="001D7F4F"/>
    <w:rsid w:val="002321B6"/>
    <w:rsid w:val="00250967"/>
    <w:rsid w:val="002543C8"/>
    <w:rsid w:val="00254F81"/>
    <w:rsid w:val="00284AAE"/>
    <w:rsid w:val="002A1B8E"/>
    <w:rsid w:val="002E5912"/>
    <w:rsid w:val="0030629E"/>
    <w:rsid w:val="00320DFC"/>
    <w:rsid w:val="00325348"/>
    <w:rsid w:val="0032732C"/>
    <w:rsid w:val="00336AD0"/>
    <w:rsid w:val="00352AC7"/>
    <w:rsid w:val="0037079A"/>
    <w:rsid w:val="003A7998"/>
    <w:rsid w:val="003D01E8"/>
    <w:rsid w:val="003E5288"/>
    <w:rsid w:val="003F6D79"/>
    <w:rsid w:val="0041760A"/>
    <w:rsid w:val="00417C01"/>
    <w:rsid w:val="00421ACE"/>
    <w:rsid w:val="00467F1A"/>
    <w:rsid w:val="004809EE"/>
    <w:rsid w:val="004E7D54"/>
    <w:rsid w:val="005273C6"/>
    <w:rsid w:val="00530A69"/>
    <w:rsid w:val="00545593"/>
    <w:rsid w:val="005611F6"/>
    <w:rsid w:val="00577C6C"/>
    <w:rsid w:val="00594D7E"/>
    <w:rsid w:val="005C2FE2"/>
    <w:rsid w:val="005E2BC9"/>
    <w:rsid w:val="00605102"/>
    <w:rsid w:val="006215AA"/>
    <w:rsid w:val="006265B5"/>
    <w:rsid w:val="0068421B"/>
    <w:rsid w:val="006913C9"/>
    <w:rsid w:val="0069470D"/>
    <w:rsid w:val="0071485D"/>
    <w:rsid w:val="00734F00"/>
    <w:rsid w:val="007A70AE"/>
    <w:rsid w:val="007E7A08"/>
    <w:rsid w:val="008079A2"/>
    <w:rsid w:val="00822035"/>
    <w:rsid w:val="008362E8"/>
    <w:rsid w:val="00875F6D"/>
    <w:rsid w:val="008A1768"/>
    <w:rsid w:val="008D5060"/>
    <w:rsid w:val="008F4429"/>
    <w:rsid w:val="009267AA"/>
    <w:rsid w:val="0094021A"/>
    <w:rsid w:val="009C6A0B"/>
    <w:rsid w:val="009F0C77"/>
    <w:rsid w:val="009F4DD1"/>
    <w:rsid w:val="00A41684"/>
    <w:rsid w:val="00A64E80"/>
    <w:rsid w:val="00A72BCD"/>
    <w:rsid w:val="00A741D9"/>
    <w:rsid w:val="00A754F2"/>
    <w:rsid w:val="00A833AB"/>
    <w:rsid w:val="00A9741D"/>
    <w:rsid w:val="00AA67DF"/>
    <w:rsid w:val="00AD4B17"/>
    <w:rsid w:val="00AD5818"/>
    <w:rsid w:val="00B412D4"/>
    <w:rsid w:val="00B84404"/>
    <w:rsid w:val="00BE0523"/>
    <w:rsid w:val="00BE3C22"/>
    <w:rsid w:val="00BE52ED"/>
    <w:rsid w:val="00C0345E"/>
    <w:rsid w:val="00C3483A"/>
    <w:rsid w:val="00C566FD"/>
    <w:rsid w:val="00C74E9D"/>
    <w:rsid w:val="00C82FD3"/>
    <w:rsid w:val="00C92819"/>
    <w:rsid w:val="00CC6B7B"/>
    <w:rsid w:val="00CD2089"/>
    <w:rsid w:val="00CF600D"/>
    <w:rsid w:val="00D035B2"/>
    <w:rsid w:val="00D73A67"/>
    <w:rsid w:val="00D95CA3"/>
    <w:rsid w:val="00D970A9"/>
    <w:rsid w:val="00DC0FEB"/>
    <w:rsid w:val="00DF3845"/>
    <w:rsid w:val="00E41911"/>
    <w:rsid w:val="00E92EEF"/>
    <w:rsid w:val="00EF50A9"/>
    <w:rsid w:val="00F01245"/>
    <w:rsid w:val="00F24442"/>
    <w:rsid w:val="00F50AE3"/>
    <w:rsid w:val="00F55747"/>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3E4513A-E8B1-4B3B-B02E-5DAF438BD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65B5"/>
    <w:rPr>
      <w:rFonts w:ascii="Tahoma" w:hAnsi="Tahoma" w:cs="Tahoma"/>
      <w:sz w:val="16"/>
      <w:szCs w:val="16"/>
    </w:rPr>
  </w:style>
  <w:style w:type="character" w:customStyle="1" w:styleId="BalloonTextChar">
    <w:name w:val="Balloon Text Char"/>
    <w:basedOn w:val="DefaultParagraphFont"/>
    <w:link w:val="BalloonText"/>
    <w:uiPriority w:val="99"/>
    <w:semiHidden/>
    <w:rsid w:val="006265B5"/>
    <w:rPr>
      <w:rFonts w:ascii="Tahoma" w:eastAsia="Times New Roman" w:hAnsi="Tahoma" w:cs="Tahoma"/>
      <w:sz w:val="16"/>
      <w:szCs w:val="16"/>
    </w:rPr>
  </w:style>
  <w:style w:type="character" w:styleId="Hyperlink">
    <w:name w:val="Hyperlink"/>
    <w:basedOn w:val="DefaultParagraphFont"/>
    <w:uiPriority w:val="99"/>
    <w:unhideWhenUsed/>
    <w:rsid w:val="00320D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300_20110112.docx" TargetMode="External"/><Relationship Id="rId3" Type="http://schemas.openxmlformats.org/officeDocument/2006/relationships/settings" Target="settings.xml"/><Relationship Id="rId7" Type="http://schemas.openxmlformats.org/officeDocument/2006/relationships/hyperlink" Target="file:///h:\hj%20archive\2011\01-1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82188-1BD5-4CC8-8C4A-559CDBF3F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511</Words>
  <Characters>2785</Characters>
  <Application>Microsoft Office Word</Application>
  <DocSecurity>4</DocSecurity>
  <Lines>100</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3300: Justin Worley - South Carolina Legislature Online</dc:title>
  <dc:subject/>
  <dc:creator>gailmoore</dc:creator>
  <cp:keywords/>
  <dc:description/>
  <cp:lastModifiedBy>N Cumfer</cp:lastModifiedBy>
  <cp:revision>2</cp:revision>
  <cp:lastPrinted>2010-12-10T20:42:00Z</cp:lastPrinted>
  <dcterms:created xsi:type="dcterms:W3CDTF">2014-11-21T21:34:00Z</dcterms:created>
  <dcterms:modified xsi:type="dcterms:W3CDTF">2014-11-21T21:34:00Z</dcterms:modified>
</cp:coreProperties>
</file>