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42" w:rsidRDefault="00845E42" w:rsidP="00845E42">
      <w:pPr>
        <w:widowControl w:val="0"/>
        <w:jc w:val="center"/>
      </w:pPr>
      <w:bookmarkStart w:id="0" w:name="_GoBack"/>
      <w:bookmarkEnd w:id="0"/>
      <w:r w:rsidRPr="00845E42">
        <w:rPr>
          <w:b/>
        </w:rPr>
        <w:t>South Carolina General Assembly</w:t>
      </w:r>
    </w:p>
    <w:p w:rsidR="00845E42" w:rsidRDefault="00845E42" w:rsidP="00845E42">
      <w:pPr>
        <w:widowControl w:val="0"/>
        <w:jc w:val="center"/>
      </w:pPr>
      <w:r>
        <w:t>119th Session, 2011-2012</w:t>
      </w:r>
    </w:p>
    <w:p w:rsidR="00845E42" w:rsidRDefault="00845E42" w:rsidP="00845E42">
      <w:pPr>
        <w:widowControl w:val="0"/>
        <w:jc w:val="left"/>
      </w:pPr>
    </w:p>
    <w:p w:rsidR="00845E42" w:rsidRDefault="00845E42" w:rsidP="00845E42">
      <w:pPr>
        <w:widowControl w:val="0"/>
        <w:jc w:val="left"/>
        <w:rPr>
          <w:b/>
        </w:rPr>
      </w:pPr>
      <w:r w:rsidRPr="00845E42">
        <w:rPr>
          <w:b/>
        </w:rPr>
        <w:t>H. 3753</w:t>
      </w:r>
    </w:p>
    <w:p w:rsidR="00845E42" w:rsidRDefault="00845E42" w:rsidP="00845E42">
      <w:pPr>
        <w:widowControl w:val="0"/>
        <w:jc w:val="left"/>
        <w:rPr>
          <w:b/>
        </w:rPr>
      </w:pPr>
    </w:p>
    <w:p w:rsidR="00845E42" w:rsidRDefault="00845E42" w:rsidP="00845E42">
      <w:pPr>
        <w:widowControl w:val="0"/>
        <w:jc w:val="left"/>
      </w:pPr>
      <w:r w:rsidRPr="00845E42">
        <w:rPr>
          <w:b/>
        </w:rPr>
        <w:t>STATUS INFORMATION</w:t>
      </w:r>
    </w:p>
    <w:p w:rsidR="00845E42" w:rsidRDefault="00845E42" w:rsidP="00845E42">
      <w:pPr>
        <w:widowControl w:val="0"/>
        <w:jc w:val="left"/>
      </w:pPr>
    </w:p>
    <w:p w:rsidR="00845E42" w:rsidRDefault="00845E42" w:rsidP="00845E42">
      <w:pPr>
        <w:widowControl w:val="0"/>
        <w:jc w:val="left"/>
      </w:pPr>
      <w:r>
        <w:t>House Resolution</w:t>
      </w:r>
    </w:p>
    <w:p w:rsidR="00845E42" w:rsidRDefault="00845E42" w:rsidP="00845E42">
      <w:pPr>
        <w:widowControl w:val="0"/>
        <w:jc w:val="left"/>
      </w:pPr>
      <w:r>
        <w:t>Sponsors: Rep. Rutherford</w:t>
      </w:r>
    </w:p>
    <w:p w:rsidR="00845E42" w:rsidRDefault="00845E42" w:rsidP="00845E42">
      <w:pPr>
        <w:widowControl w:val="0"/>
        <w:jc w:val="left"/>
      </w:pPr>
      <w:r>
        <w:t>Document Path: l:\council\bills\gm\24681ahb11.docx</w:t>
      </w:r>
    </w:p>
    <w:p w:rsidR="00845E42" w:rsidRDefault="00845E42" w:rsidP="00845E42">
      <w:pPr>
        <w:widowControl w:val="0"/>
        <w:jc w:val="left"/>
      </w:pPr>
    </w:p>
    <w:p w:rsidR="00845E42" w:rsidRDefault="00845E42" w:rsidP="00845E42">
      <w:pPr>
        <w:widowControl w:val="0"/>
        <w:jc w:val="left"/>
      </w:pPr>
      <w:r>
        <w:t>Introduced in the House on February 24, 2011</w:t>
      </w:r>
    </w:p>
    <w:p w:rsidR="00845E42" w:rsidRDefault="00845E42" w:rsidP="00845E42">
      <w:pPr>
        <w:widowControl w:val="0"/>
        <w:jc w:val="left"/>
      </w:pPr>
      <w:r>
        <w:t>Adopted by the House on February 24, 2011</w:t>
      </w:r>
    </w:p>
    <w:p w:rsidR="00845E42" w:rsidRDefault="00845E42" w:rsidP="00845E42">
      <w:pPr>
        <w:widowControl w:val="0"/>
        <w:jc w:val="left"/>
      </w:pPr>
    </w:p>
    <w:p w:rsidR="00845E42" w:rsidRDefault="00845E42" w:rsidP="00845E42">
      <w:pPr>
        <w:widowControl w:val="0"/>
        <w:jc w:val="left"/>
      </w:pPr>
      <w:r>
        <w:t xml:space="preserve">Summary: </w:t>
      </w:r>
      <w:r w:rsidR="00900A40">
        <w:t>Etiquette Day</w:t>
      </w:r>
    </w:p>
    <w:p w:rsidR="00845E42" w:rsidRDefault="00845E42" w:rsidP="00845E42">
      <w:pPr>
        <w:widowControl w:val="0"/>
        <w:jc w:val="left"/>
      </w:pPr>
    </w:p>
    <w:p w:rsidR="00845E42" w:rsidRDefault="00845E42" w:rsidP="00845E42">
      <w:pPr>
        <w:widowControl w:val="0"/>
        <w:jc w:val="left"/>
      </w:pPr>
    </w:p>
    <w:p w:rsidR="00845E42" w:rsidRDefault="00845E42" w:rsidP="00845E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E42">
        <w:rPr>
          <w:b/>
        </w:rPr>
        <w:t>HISTORY OF LEGISLATIVE ACTIONS</w:t>
      </w:r>
    </w:p>
    <w:p w:rsidR="00845E42" w:rsidRDefault="00845E42" w:rsidP="00845E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5E42" w:rsidRPr="00845E42" w:rsidRDefault="00845E42" w:rsidP="00845E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E42">
        <w:rPr>
          <w:u w:val="single"/>
        </w:rPr>
        <w:tab/>
        <w:t>Date</w:t>
      </w:r>
      <w:r w:rsidRPr="00845E42">
        <w:rPr>
          <w:u w:val="single"/>
        </w:rPr>
        <w:tab/>
        <w:t>Body</w:t>
      </w:r>
      <w:r w:rsidRPr="00845E42">
        <w:rPr>
          <w:u w:val="single"/>
        </w:rPr>
        <w:tab/>
        <w:t>Action Description with journal page number</w:t>
      </w:r>
      <w:r w:rsidRPr="00845E42">
        <w:rPr>
          <w:u w:val="single"/>
        </w:rPr>
        <w:tab/>
      </w:r>
    </w:p>
    <w:p w:rsidR="00603EF2" w:rsidRDefault="00603EF2" w:rsidP="00603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CD12C4">
        <w:t>Introduced and adopted (</w:t>
      </w:r>
      <w:hyperlink r:id="rId7" w:history="1">
        <w:r w:rsidRPr="00CD12C4">
          <w:rPr>
            <w:rStyle w:val="Hyperlink"/>
          </w:rPr>
          <w:t>House Journal</w:t>
        </w:r>
        <w:r w:rsidRPr="00CD12C4">
          <w:rPr>
            <w:rStyle w:val="Hyperlink"/>
          </w:rPr>
          <w:noBreakHyphen/>
          <w:t>page 3</w:t>
        </w:r>
      </w:hyperlink>
      <w:r w:rsidRPr="00CD12C4">
        <w:t>)</w:t>
      </w:r>
    </w:p>
    <w:p w:rsidR="00603EF2" w:rsidRDefault="00603EF2" w:rsidP="00603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E42" w:rsidRPr="00845E42" w:rsidRDefault="00845E42" w:rsidP="00845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E42" w:rsidRDefault="00845E42" w:rsidP="00845E42">
      <w:r w:rsidRPr="00845E42">
        <w:rPr>
          <w:b/>
        </w:rPr>
        <w:t>VERSIONS OF THIS BILL</w:t>
      </w:r>
    </w:p>
    <w:p w:rsidR="00845E42" w:rsidRDefault="00845E42" w:rsidP="00845E42"/>
    <w:p w:rsidR="00845E42" w:rsidRDefault="00CE71FD" w:rsidP="00845E42">
      <w:hyperlink r:id="rId8" w:history="1">
        <w:r w:rsidR="00845E42">
          <w:rPr>
            <w:rStyle w:val="Hyperlink"/>
          </w:rPr>
          <w:t>2/24/2011</w:t>
        </w:r>
      </w:hyperlink>
    </w:p>
    <w:p w:rsidR="00845E42" w:rsidRDefault="00845E42" w:rsidP="00845E42"/>
    <w:p w:rsidR="00845E42" w:rsidRDefault="00845E42" w:rsidP="00845E42">
      <w:pPr>
        <w:sectPr w:rsidR="00845E42" w:rsidSect="00845E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2A1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0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D47E04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THURSDAY</w:t>
      </w:r>
      <w:r w:rsidRPr="00D47E04">
        <w:rPr>
          <w:color w:val="000000" w:themeColor="text1"/>
          <w:u w:color="000000" w:themeColor="text1"/>
        </w:rPr>
        <w:t xml:space="preserve">, MARCH </w:t>
      </w:r>
      <w:r>
        <w:rPr>
          <w:color w:val="000000" w:themeColor="text1"/>
          <w:u w:color="000000" w:themeColor="text1"/>
        </w:rPr>
        <w:t>10</w:t>
      </w:r>
      <w:r w:rsidRPr="00D47E04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11</w:t>
      </w:r>
      <w:r w:rsidRPr="00D47E04">
        <w:rPr>
          <w:color w:val="000000" w:themeColor="text1"/>
          <w:u w:color="000000" w:themeColor="text1"/>
        </w:rPr>
        <w:t>, AS “ETIQUETTE DAY IN SOUTH CAROLINA</w:t>
      </w:r>
      <w:r>
        <w:rPr>
          <w:color w:val="000000" w:themeColor="text1"/>
          <w:u w:color="000000" w:themeColor="text1"/>
        </w:rPr>
        <w:t>,</w:t>
      </w:r>
      <w:r w:rsidRPr="00D47E04">
        <w:rPr>
          <w:color w:val="000000" w:themeColor="text1"/>
          <w:u w:color="000000" w:themeColor="text1"/>
        </w:rPr>
        <w:t>” AND TO COMMEND THE UNIVERSITY OF SOUTH CAROLINA</w:t>
      </w:r>
      <w:r w:rsidRPr="006E3085">
        <w:rPr>
          <w:color w:val="000000" w:themeColor="text1"/>
          <w:u w:color="000000" w:themeColor="text1"/>
        </w:rPr>
        <w:t>’</w:t>
      </w:r>
      <w:r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>
        <w:rPr>
          <w:color w:val="000000" w:themeColor="text1"/>
          <w:u w:color="000000" w:themeColor="text1"/>
        </w:rPr>
        <w:t>TIVE CITIZENS.</w:t>
      </w: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</w:t>
      </w:r>
      <w:r w:rsidR="006938E4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chool and high</w:t>
      </w:r>
      <w:r w:rsidR="006938E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school students to complete their secondary education and to pursue completion of postsecondary degrees;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6938E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designed to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lastRenderedPageBreak/>
        <w:t>provide students an opportunity to implement what they have learned in a practical setting;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2A1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</w:t>
      </w:r>
      <w:r w:rsidR="00C52A13">
        <w:t>.  Now, therefore,</w:t>
      </w: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085" w:rsidRPr="00117563" w:rsidRDefault="00C52A13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6E3085">
        <w:t xml:space="preserve"> 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 xml:space="preserve">members of the South Carolina 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” and commend the University of South Carolina</w:t>
      </w:r>
      <w:r w:rsidR="006E3085" w:rsidRPr="006E30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 at the University of South Carolina.</w:t>
      </w:r>
    </w:p>
    <w:p w:rsidR="004B37A9" w:rsidRDefault="006E30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7A9" w:rsidRDefault="004B37A9" w:rsidP="00845E42">
      <w:pPr>
        <w:suppressAutoHyphens/>
      </w:pPr>
    </w:p>
    <w:sectPr w:rsidR="004B37A9" w:rsidSect="00845E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A13" w:rsidRDefault="00C52A13" w:rsidP="009F0C77">
      <w:r>
        <w:separator/>
      </w:r>
    </w:p>
  </w:endnote>
  <w:endnote w:type="continuationSeparator" w:id="0">
    <w:p w:rsidR="00C52A13" w:rsidRDefault="00C52A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8593A5-A6DA-47B7-B366-E970D03594ED}"/>
    <w:embedBold r:id="rId2" w:fontKey="{E57FC3C8-79FD-4A43-8AC4-1A046A29EB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922488-0F4D-4F00-80CD-2D4E0A381D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841147-FE1D-4E76-A31B-A33C2BAE78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B45722-8166-458F-8B95-E4356FD6AB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E42" w:rsidRPr="004B37A9" w:rsidRDefault="00845E42" w:rsidP="004B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r w:rsidR="00CE71FD">
      <w:fldChar w:fldCharType="begin"/>
    </w:r>
    <w:r w:rsidR="00CE71FD">
      <w:instrText xml:space="preserve"> PAGE  \* MERGEFORMAT </w:instrText>
    </w:r>
    <w:r w:rsidR="00CE71FD">
      <w:fldChar w:fldCharType="separate"/>
    </w:r>
    <w:r w:rsidR="00CE71FD">
      <w:rPr>
        <w:noProof/>
      </w:rPr>
      <w:t>1</w:t>
    </w:r>
    <w:r w:rsidR="00CE71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A13" w:rsidRDefault="00C52A13" w:rsidP="009F0C77">
      <w:r>
        <w:separator/>
      </w:r>
    </w:p>
  </w:footnote>
  <w:footnote w:type="continuationSeparator" w:id="0">
    <w:p w:rsidR="00C52A13" w:rsidRDefault="00C52A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81AHB11"/>
    <w:docVar w:name="CoverBillType" w:val="r"/>
    <w:docVar w:name="docpath" w:val="L:\Council\bills\GM\24681AHB11.DOCX"/>
    <w:docVar w:name="dvBillNumber" w:val="37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54DF"/>
    <w:rsid w:val="000013F7"/>
    <w:rsid w:val="00011869"/>
    <w:rsid w:val="00097B5A"/>
    <w:rsid w:val="000E1785"/>
    <w:rsid w:val="000F40FA"/>
    <w:rsid w:val="0010776B"/>
    <w:rsid w:val="00133E66"/>
    <w:rsid w:val="00134C99"/>
    <w:rsid w:val="001435A3"/>
    <w:rsid w:val="001D08F2"/>
    <w:rsid w:val="001D525B"/>
    <w:rsid w:val="001D7F4F"/>
    <w:rsid w:val="002321B6"/>
    <w:rsid w:val="00247A89"/>
    <w:rsid w:val="00250967"/>
    <w:rsid w:val="002543C8"/>
    <w:rsid w:val="00284AAE"/>
    <w:rsid w:val="002E5912"/>
    <w:rsid w:val="00310B9C"/>
    <w:rsid w:val="00325348"/>
    <w:rsid w:val="0032732C"/>
    <w:rsid w:val="00336AD0"/>
    <w:rsid w:val="003653B0"/>
    <w:rsid w:val="0037079A"/>
    <w:rsid w:val="003D01E8"/>
    <w:rsid w:val="003E5288"/>
    <w:rsid w:val="003F6D79"/>
    <w:rsid w:val="0041760A"/>
    <w:rsid w:val="00417C01"/>
    <w:rsid w:val="004809EE"/>
    <w:rsid w:val="004B37A9"/>
    <w:rsid w:val="004E7D54"/>
    <w:rsid w:val="005273C6"/>
    <w:rsid w:val="00530A69"/>
    <w:rsid w:val="00545593"/>
    <w:rsid w:val="00577C6C"/>
    <w:rsid w:val="005A3A62"/>
    <w:rsid w:val="005C03AC"/>
    <w:rsid w:val="005C2FE2"/>
    <w:rsid w:val="005E2BC9"/>
    <w:rsid w:val="00603EF2"/>
    <w:rsid w:val="00605102"/>
    <w:rsid w:val="00617D94"/>
    <w:rsid w:val="006215AA"/>
    <w:rsid w:val="006913C9"/>
    <w:rsid w:val="006938E4"/>
    <w:rsid w:val="00693F81"/>
    <w:rsid w:val="0069470D"/>
    <w:rsid w:val="006E3085"/>
    <w:rsid w:val="006F1F50"/>
    <w:rsid w:val="00722F20"/>
    <w:rsid w:val="00734F00"/>
    <w:rsid w:val="007A70AE"/>
    <w:rsid w:val="008362E8"/>
    <w:rsid w:val="00845E42"/>
    <w:rsid w:val="008754DF"/>
    <w:rsid w:val="008A1768"/>
    <w:rsid w:val="008F4429"/>
    <w:rsid w:val="00900A40"/>
    <w:rsid w:val="009110A3"/>
    <w:rsid w:val="0094021A"/>
    <w:rsid w:val="00963E9D"/>
    <w:rsid w:val="009C6A0B"/>
    <w:rsid w:val="009F0C77"/>
    <w:rsid w:val="009F4DD1"/>
    <w:rsid w:val="00A134E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2A13"/>
    <w:rsid w:val="00C74E9D"/>
    <w:rsid w:val="00C82FD3"/>
    <w:rsid w:val="00C92819"/>
    <w:rsid w:val="00CC6B7B"/>
    <w:rsid w:val="00CD2080"/>
    <w:rsid w:val="00CD2089"/>
    <w:rsid w:val="00CE71FD"/>
    <w:rsid w:val="00D73A67"/>
    <w:rsid w:val="00D970A9"/>
    <w:rsid w:val="00DF3845"/>
    <w:rsid w:val="00E014D4"/>
    <w:rsid w:val="00E41911"/>
    <w:rsid w:val="00E92EEF"/>
    <w:rsid w:val="00EF69CD"/>
    <w:rsid w:val="00F24442"/>
    <w:rsid w:val="00F50AE3"/>
    <w:rsid w:val="00F67CF1"/>
    <w:rsid w:val="00F840F0"/>
    <w:rsid w:val="00FB0D0D"/>
    <w:rsid w:val="00FB43B4"/>
    <w:rsid w:val="00FF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67E8E8-92D6-4B90-9948-FAB5FA69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0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5E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53_201102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811DB-FB2F-4856-83EE-B1140E8E2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344</Words>
  <Characters>2005</Characters>
  <Application>Microsoft Office Word</Application>
  <DocSecurity>4</DocSecurity>
  <Lines>83</Lines>
  <Paragraphs>26</Paragraphs>
  <ScaleCrop>false</ScaleCrop>
  <Company> </Company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3753: Etiquette Day - South Carolina Legislature Online</dc:title>
  <dc:subject/>
  <dc:creator>gailmoore</dc:creator>
  <cp:keywords/>
  <dc:description/>
  <cp:lastModifiedBy>N Cumfer</cp:lastModifiedBy>
  <cp:revision>2</cp:revision>
  <cp:lastPrinted>2011-02-23T20:55:00Z</cp:lastPrinted>
  <dcterms:created xsi:type="dcterms:W3CDTF">2014-11-21T21:48:00Z</dcterms:created>
  <dcterms:modified xsi:type="dcterms:W3CDTF">2014-11-21T21:48:00Z</dcterms:modified>
</cp:coreProperties>
</file>