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400" w:rsidRDefault="00A14400" w:rsidP="00A14400">
      <w:pPr>
        <w:widowControl w:val="0"/>
        <w:jc w:val="center"/>
      </w:pPr>
      <w:bookmarkStart w:id="0" w:name="_GoBack"/>
      <w:bookmarkEnd w:id="0"/>
      <w:r w:rsidRPr="00A14400">
        <w:rPr>
          <w:b/>
        </w:rPr>
        <w:t>South Carolina General Assembly</w:t>
      </w:r>
    </w:p>
    <w:p w:rsidR="00A14400" w:rsidRDefault="00A14400" w:rsidP="00A14400">
      <w:pPr>
        <w:widowControl w:val="0"/>
        <w:jc w:val="center"/>
      </w:pPr>
      <w:r>
        <w:t>119th Session, 2011-2012</w:t>
      </w:r>
    </w:p>
    <w:p w:rsidR="00A14400" w:rsidRDefault="00A14400" w:rsidP="00A14400">
      <w:pPr>
        <w:widowControl w:val="0"/>
        <w:jc w:val="left"/>
      </w:pPr>
    </w:p>
    <w:p w:rsidR="00A14400" w:rsidRDefault="00A14400" w:rsidP="00A14400">
      <w:pPr>
        <w:widowControl w:val="0"/>
        <w:jc w:val="left"/>
        <w:rPr>
          <w:b/>
        </w:rPr>
      </w:pPr>
      <w:r w:rsidRPr="00A14400">
        <w:rPr>
          <w:b/>
        </w:rPr>
        <w:t>H. 3926</w:t>
      </w:r>
    </w:p>
    <w:p w:rsidR="00A14400" w:rsidRDefault="00A14400" w:rsidP="00A14400">
      <w:pPr>
        <w:widowControl w:val="0"/>
        <w:jc w:val="left"/>
        <w:rPr>
          <w:b/>
        </w:rPr>
      </w:pPr>
    </w:p>
    <w:p w:rsidR="00A14400" w:rsidRDefault="00A14400" w:rsidP="00A14400">
      <w:pPr>
        <w:widowControl w:val="0"/>
        <w:jc w:val="left"/>
      </w:pPr>
      <w:r w:rsidRPr="00A14400">
        <w:rPr>
          <w:b/>
        </w:rPr>
        <w:t>STATUS INFORMATION</w:t>
      </w:r>
    </w:p>
    <w:p w:rsidR="00A14400" w:rsidRDefault="00A14400" w:rsidP="00A14400">
      <w:pPr>
        <w:widowControl w:val="0"/>
        <w:jc w:val="left"/>
      </w:pPr>
    </w:p>
    <w:p w:rsidR="00A14400" w:rsidRDefault="00A14400" w:rsidP="00A14400">
      <w:pPr>
        <w:widowControl w:val="0"/>
        <w:jc w:val="left"/>
      </w:pPr>
      <w:r>
        <w:t>House Resolution</w:t>
      </w:r>
    </w:p>
    <w:p w:rsidR="00A14400" w:rsidRDefault="00A14400" w:rsidP="00A14400">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A14400" w:rsidRDefault="00A14400" w:rsidP="00A14400">
      <w:pPr>
        <w:widowControl w:val="0"/>
        <w:jc w:val="left"/>
      </w:pPr>
      <w:r>
        <w:t>Document Path: l:\council\bills\gm\24718htc11.docx</w:t>
      </w:r>
    </w:p>
    <w:p w:rsidR="00376ED6" w:rsidRDefault="00376ED6" w:rsidP="00A14400">
      <w:pPr>
        <w:widowControl w:val="0"/>
        <w:jc w:val="left"/>
      </w:pPr>
      <w:r>
        <w:t>Companion/Similar bill(s): 3927</w:t>
      </w:r>
    </w:p>
    <w:p w:rsidR="00A14400" w:rsidRDefault="00A14400" w:rsidP="00A14400">
      <w:pPr>
        <w:widowControl w:val="0"/>
        <w:jc w:val="left"/>
      </w:pPr>
    </w:p>
    <w:p w:rsidR="00A14400" w:rsidRDefault="00A14400" w:rsidP="00A14400">
      <w:pPr>
        <w:widowControl w:val="0"/>
        <w:jc w:val="left"/>
      </w:pPr>
      <w:r>
        <w:t>Introduced in the House on March 15, 2011</w:t>
      </w:r>
    </w:p>
    <w:p w:rsidR="00A14400" w:rsidRDefault="00A14400" w:rsidP="00A14400">
      <w:pPr>
        <w:widowControl w:val="0"/>
        <w:jc w:val="left"/>
      </w:pPr>
      <w:r>
        <w:t>Adopted by the House on March 15, 2011</w:t>
      </w:r>
    </w:p>
    <w:p w:rsidR="00A14400" w:rsidRDefault="00A14400" w:rsidP="00A14400">
      <w:pPr>
        <w:widowControl w:val="0"/>
        <w:jc w:val="left"/>
      </w:pPr>
    </w:p>
    <w:p w:rsidR="00A14400" w:rsidRDefault="00A14400" w:rsidP="00A14400">
      <w:pPr>
        <w:widowControl w:val="0"/>
        <w:jc w:val="left"/>
      </w:pPr>
      <w:r>
        <w:t xml:space="preserve">Summary: </w:t>
      </w:r>
      <w:r w:rsidR="00454CB3">
        <w:t>Myrtle Beach High School Girls Varsity Basketball Team</w:t>
      </w:r>
    </w:p>
    <w:p w:rsidR="00A14400" w:rsidRDefault="00A14400" w:rsidP="00A14400">
      <w:pPr>
        <w:widowControl w:val="0"/>
        <w:jc w:val="left"/>
      </w:pPr>
    </w:p>
    <w:p w:rsidR="00A14400" w:rsidRDefault="00A14400" w:rsidP="00A14400">
      <w:pPr>
        <w:widowControl w:val="0"/>
        <w:jc w:val="left"/>
      </w:pPr>
    </w:p>
    <w:p w:rsidR="00A14400" w:rsidRDefault="00A14400" w:rsidP="00A14400">
      <w:pPr>
        <w:widowControl w:val="0"/>
        <w:tabs>
          <w:tab w:val="center" w:pos="590"/>
          <w:tab w:val="center" w:pos="1440"/>
          <w:tab w:val="left" w:pos="1872"/>
          <w:tab w:val="left" w:pos="9187"/>
        </w:tabs>
        <w:jc w:val="left"/>
      </w:pPr>
      <w:r w:rsidRPr="00A14400">
        <w:rPr>
          <w:b/>
        </w:rPr>
        <w:lastRenderedPageBreak/>
        <w:t>HISTORY OF LEGISLATIVE ACTIONS</w:t>
      </w:r>
    </w:p>
    <w:p w:rsidR="00A14400" w:rsidRDefault="00A14400" w:rsidP="00A14400">
      <w:pPr>
        <w:widowControl w:val="0"/>
        <w:tabs>
          <w:tab w:val="center" w:pos="590"/>
          <w:tab w:val="center" w:pos="1440"/>
          <w:tab w:val="left" w:pos="1872"/>
          <w:tab w:val="left" w:pos="9187"/>
        </w:tabs>
        <w:jc w:val="left"/>
      </w:pPr>
    </w:p>
    <w:p w:rsidR="00A14400" w:rsidRPr="00A14400" w:rsidRDefault="00A14400" w:rsidP="00A14400">
      <w:pPr>
        <w:widowControl w:val="0"/>
        <w:tabs>
          <w:tab w:val="center" w:pos="590"/>
          <w:tab w:val="center" w:pos="1440"/>
          <w:tab w:val="left" w:pos="1872"/>
          <w:tab w:val="left" w:pos="9187"/>
        </w:tabs>
        <w:jc w:val="left"/>
      </w:pPr>
      <w:r w:rsidRPr="00A14400">
        <w:rPr>
          <w:u w:val="single"/>
        </w:rPr>
        <w:tab/>
        <w:t>Date</w:t>
      </w:r>
      <w:r w:rsidRPr="00A14400">
        <w:rPr>
          <w:u w:val="single"/>
        </w:rPr>
        <w:tab/>
        <w:t>Body</w:t>
      </w:r>
      <w:r w:rsidRPr="00A14400">
        <w:rPr>
          <w:u w:val="single"/>
        </w:rPr>
        <w:tab/>
        <w:t>Action Description with journal page number</w:t>
      </w:r>
      <w:r w:rsidRPr="00A14400">
        <w:rPr>
          <w:u w:val="single"/>
        </w:rPr>
        <w:tab/>
      </w:r>
    </w:p>
    <w:p w:rsidR="006F623F" w:rsidRDefault="006F623F" w:rsidP="006F623F">
      <w:pPr>
        <w:widowControl w:val="0"/>
        <w:tabs>
          <w:tab w:val="right" w:pos="1008"/>
          <w:tab w:val="left" w:pos="1152"/>
          <w:tab w:val="left" w:pos="1872"/>
          <w:tab w:val="left" w:pos="9187"/>
        </w:tabs>
        <w:ind w:left="2088" w:hanging="2088"/>
        <w:jc w:val="left"/>
      </w:pPr>
      <w:r>
        <w:tab/>
        <w:t>3/15/2011</w:t>
      </w:r>
      <w:r>
        <w:tab/>
        <w:t>House</w:t>
      </w:r>
      <w:r>
        <w:tab/>
      </w:r>
      <w:r w:rsidRPr="00951F0C">
        <w:t>Introduced and adopted (</w:t>
      </w:r>
      <w:hyperlink r:id="rId7" w:history="1">
        <w:r w:rsidRPr="00951F0C">
          <w:rPr>
            <w:rStyle w:val="Hyperlink"/>
          </w:rPr>
          <w:t>House Journal</w:t>
        </w:r>
        <w:r w:rsidRPr="00951F0C">
          <w:rPr>
            <w:rStyle w:val="Hyperlink"/>
          </w:rPr>
          <w:noBreakHyphen/>
          <w:t>page 4</w:t>
        </w:r>
      </w:hyperlink>
      <w:r w:rsidRPr="00951F0C">
        <w:t>)</w:t>
      </w:r>
    </w:p>
    <w:p w:rsidR="006F623F" w:rsidRDefault="006F623F" w:rsidP="006F623F">
      <w:pPr>
        <w:widowControl w:val="0"/>
        <w:tabs>
          <w:tab w:val="right" w:pos="1008"/>
          <w:tab w:val="left" w:pos="1152"/>
          <w:tab w:val="left" w:pos="1872"/>
          <w:tab w:val="left" w:pos="9187"/>
        </w:tabs>
        <w:ind w:left="2088" w:hanging="2088"/>
        <w:jc w:val="left"/>
      </w:pPr>
    </w:p>
    <w:p w:rsidR="00A14400" w:rsidRPr="00A14400" w:rsidRDefault="00A14400" w:rsidP="00A14400">
      <w:pPr>
        <w:widowControl w:val="0"/>
        <w:tabs>
          <w:tab w:val="right" w:pos="1008"/>
          <w:tab w:val="left" w:pos="1152"/>
          <w:tab w:val="left" w:pos="1872"/>
          <w:tab w:val="left" w:pos="9187"/>
        </w:tabs>
        <w:ind w:left="2088" w:hanging="2088"/>
        <w:jc w:val="left"/>
      </w:pPr>
    </w:p>
    <w:p w:rsidR="00A14400" w:rsidRDefault="00A14400" w:rsidP="00A14400">
      <w:r w:rsidRPr="00A14400">
        <w:rPr>
          <w:b/>
        </w:rPr>
        <w:t>VERSIONS OF THIS BILL</w:t>
      </w:r>
    </w:p>
    <w:p w:rsidR="00A14400" w:rsidRDefault="00A14400" w:rsidP="00A14400"/>
    <w:p w:rsidR="00A14400" w:rsidRDefault="00C21D7E" w:rsidP="00A14400">
      <w:hyperlink r:id="rId8" w:history="1">
        <w:r w:rsidR="00A14400">
          <w:rPr>
            <w:rStyle w:val="Hyperlink"/>
          </w:rPr>
          <w:t>3/15/2011</w:t>
        </w:r>
      </w:hyperlink>
    </w:p>
    <w:p w:rsidR="00A14400" w:rsidRDefault="00A14400" w:rsidP="00A14400"/>
    <w:p w:rsidR="00A14400" w:rsidRDefault="00A14400" w:rsidP="00A14400">
      <w:pPr>
        <w:sectPr w:rsidR="00A14400" w:rsidSect="00A144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29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MYRTLE BEACH HIGH SCHOOL GIRLS VARSITY BASKETBALL TEAM, COACHES, AND SCHOOL OFFICIALS, AT A DATE AND TIME TO BE DETERMINED BY THE SPEAKER, FOR THE PURPOSE OF RECOGNIZING AND COMMENDING THEM FOR AN OUTSTANDING SEASON AND FOR GARNERING THE 2011 CLASS AAA STATE CHAMPIONSHIP TITLE.</w:t>
      </w:r>
    </w:p>
    <w:p w:rsidR="007E2966" w:rsidRDefault="007E2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2966" w:rsidRDefault="007E2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2966" w:rsidRDefault="007E2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966" w:rsidP="003C6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D7704">
        <w:t xml:space="preserve"> the privilege of the floor of the South Carolina House of Representatives be extended to Myrtle Beach High School girls varsity basketball team, coaches, and school officials, at a date and time to be determined by the Speaker, for the purpose of recognizing and commending them for an outstanding season and for garnering the 2011 Class AAA State Championship title.</w:t>
      </w:r>
    </w:p>
    <w:p w:rsidR="003C6160" w:rsidRDefault="00BD1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160" w:rsidRDefault="003C6160" w:rsidP="00A14400">
      <w:pPr>
        <w:suppressAutoHyphens/>
      </w:pPr>
    </w:p>
    <w:sectPr w:rsidR="003C6160" w:rsidSect="00A144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966" w:rsidRDefault="007E2966" w:rsidP="009F0C77">
      <w:r>
        <w:separator/>
      </w:r>
    </w:p>
  </w:endnote>
  <w:endnote w:type="continuationSeparator" w:id="0">
    <w:p w:rsidR="007E2966" w:rsidRDefault="007E29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F86863-D96C-42D8-8789-413E7350A4E3}"/>
    <w:embedBold r:id="rId2" w:fontKey="{B2503690-F438-4509-9601-5305AB7633BA}"/>
  </w:font>
  <w:font w:name="Calibri">
    <w:panose1 w:val="020F0502020204030204"/>
    <w:charset w:val="00"/>
    <w:family w:val="swiss"/>
    <w:pitch w:val="variable"/>
    <w:sig w:usb0="E10002FF" w:usb1="4000ACFF" w:usb2="00000009" w:usb3="00000000" w:csb0="0000019F" w:csb1="00000000"/>
    <w:embedRegular r:id="rId3" w:fontKey="{51DA1428-20AC-4C67-9779-2A5938E19381}"/>
  </w:font>
  <w:font w:name="Tahoma">
    <w:panose1 w:val="020B0604030504040204"/>
    <w:charset w:val="00"/>
    <w:family w:val="swiss"/>
    <w:pitch w:val="variable"/>
    <w:sig w:usb0="21002A87" w:usb1="80000000" w:usb2="00000008" w:usb3="00000000" w:csb0="000101FF" w:csb1="00000000"/>
    <w:embedRegular r:id="rId4" w:fontKey="{91719FA1-CF1C-463E-816F-4401995456FD}"/>
  </w:font>
  <w:font w:name="Cambria">
    <w:panose1 w:val="02040503050406030204"/>
    <w:charset w:val="00"/>
    <w:family w:val="roman"/>
    <w:pitch w:val="variable"/>
    <w:sig w:usb0="E00002FF" w:usb1="400004FF" w:usb2="00000000" w:usb3="00000000" w:csb0="0000019F" w:csb1="00000000"/>
    <w:embedRegular r:id="rId5" w:fontKey="{97A4F122-218F-44EF-AA3C-9DAEC2B6C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400" w:rsidRPr="003C6160" w:rsidRDefault="00A14400" w:rsidP="003C6160">
    <w:pPr>
      <w:pStyle w:val="Footer"/>
      <w:tabs>
        <w:tab w:val="clear" w:pos="4680"/>
        <w:tab w:val="clear" w:pos="9360"/>
        <w:tab w:val="center" w:pos="2995"/>
      </w:tabs>
      <w:spacing w:before="120"/>
    </w:pPr>
    <w:r>
      <w:t>[3926]</w:t>
    </w:r>
    <w:r>
      <w:tab/>
    </w:r>
    <w:r w:rsidR="00C21D7E">
      <w:fldChar w:fldCharType="begin"/>
    </w:r>
    <w:r w:rsidR="00C21D7E">
      <w:instrText xml:space="preserve"> PAGE  \* MERGEFORMAT </w:instrText>
    </w:r>
    <w:r w:rsidR="00C21D7E">
      <w:fldChar w:fldCharType="separate"/>
    </w:r>
    <w:r w:rsidR="00C21D7E">
      <w:rPr>
        <w:noProof/>
      </w:rPr>
      <w:t>1</w:t>
    </w:r>
    <w:r w:rsidR="00C21D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966" w:rsidRDefault="007E2966" w:rsidP="009F0C77">
      <w:r>
        <w:separator/>
      </w:r>
    </w:p>
  </w:footnote>
  <w:footnote w:type="continuationSeparator" w:id="0">
    <w:p w:rsidR="007E2966" w:rsidRDefault="007E29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18HTC11"/>
    <w:docVar w:name="CoverBillType" w:val="r"/>
    <w:docVar w:name="docpath" w:val="L:\Council\bills\GM\24718HTC11.DOCX"/>
    <w:docVar w:name="dvBillNumber" w:val="3926"/>
    <w:docVar w:name="dvBillNumberPrefix" w:val="H. "/>
    <w:docVar w:name="dvOriginalBody" w:val="House"/>
    <w:docVar w:name="dvSteno" w:val="GM"/>
    <w:docVar w:name="NameofBody" w:val="h"/>
    <w:docVar w:name="vgroup2" w:val="Council"/>
  </w:docVars>
  <w:rsids>
    <w:rsidRoot w:val="009715EA"/>
    <w:rsid w:val="00011869"/>
    <w:rsid w:val="000E1785"/>
    <w:rsid w:val="000F40FA"/>
    <w:rsid w:val="0010776B"/>
    <w:rsid w:val="00117AFA"/>
    <w:rsid w:val="00133E66"/>
    <w:rsid w:val="001435A3"/>
    <w:rsid w:val="001D08F2"/>
    <w:rsid w:val="001D525B"/>
    <w:rsid w:val="001D7F4F"/>
    <w:rsid w:val="002321B6"/>
    <w:rsid w:val="00250967"/>
    <w:rsid w:val="002543C8"/>
    <w:rsid w:val="00284AAE"/>
    <w:rsid w:val="002C511E"/>
    <w:rsid w:val="002E5912"/>
    <w:rsid w:val="0031759D"/>
    <w:rsid w:val="00325348"/>
    <w:rsid w:val="0032732C"/>
    <w:rsid w:val="00336AD0"/>
    <w:rsid w:val="0037079A"/>
    <w:rsid w:val="00376ED6"/>
    <w:rsid w:val="003C6160"/>
    <w:rsid w:val="003D01E8"/>
    <w:rsid w:val="003E5288"/>
    <w:rsid w:val="003F6D79"/>
    <w:rsid w:val="0041760A"/>
    <w:rsid w:val="00417C01"/>
    <w:rsid w:val="00420BCF"/>
    <w:rsid w:val="00454CB3"/>
    <w:rsid w:val="004809EE"/>
    <w:rsid w:val="004E7D54"/>
    <w:rsid w:val="00523C83"/>
    <w:rsid w:val="005273C6"/>
    <w:rsid w:val="00530A69"/>
    <w:rsid w:val="005449F5"/>
    <w:rsid w:val="00545593"/>
    <w:rsid w:val="005518F7"/>
    <w:rsid w:val="00577C6C"/>
    <w:rsid w:val="005961D0"/>
    <w:rsid w:val="005C2FE2"/>
    <w:rsid w:val="005E2BC9"/>
    <w:rsid w:val="00605102"/>
    <w:rsid w:val="006215AA"/>
    <w:rsid w:val="00663035"/>
    <w:rsid w:val="006913C9"/>
    <w:rsid w:val="0069470D"/>
    <w:rsid w:val="006F623F"/>
    <w:rsid w:val="00734F00"/>
    <w:rsid w:val="007A70AE"/>
    <w:rsid w:val="007C0332"/>
    <w:rsid w:val="007D7704"/>
    <w:rsid w:val="007E2966"/>
    <w:rsid w:val="008362E8"/>
    <w:rsid w:val="00870ABE"/>
    <w:rsid w:val="008A1768"/>
    <w:rsid w:val="008A4434"/>
    <w:rsid w:val="008F4429"/>
    <w:rsid w:val="0094021A"/>
    <w:rsid w:val="009715EA"/>
    <w:rsid w:val="0097715B"/>
    <w:rsid w:val="00997627"/>
    <w:rsid w:val="009C6A0B"/>
    <w:rsid w:val="009F0C77"/>
    <w:rsid w:val="009F4DD1"/>
    <w:rsid w:val="00A04A15"/>
    <w:rsid w:val="00A14400"/>
    <w:rsid w:val="00A41684"/>
    <w:rsid w:val="00A64E80"/>
    <w:rsid w:val="00A72BCD"/>
    <w:rsid w:val="00A741D9"/>
    <w:rsid w:val="00A833AB"/>
    <w:rsid w:val="00A86C0A"/>
    <w:rsid w:val="00A9741D"/>
    <w:rsid w:val="00AD4B17"/>
    <w:rsid w:val="00AE3EF5"/>
    <w:rsid w:val="00B412D4"/>
    <w:rsid w:val="00BD1973"/>
    <w:rsid w:val="00BE3C22"/>
    <w:rsid w:val="00C0345E"/>
    <w:rsid w:val="00C21D7E"/>
    <w:rsid w:val="00C3483A"/>
    <w:rsid w:val="00C74E9D"/>
    <w:rsid w:val="00C82FD3"/>
    <w:rsid w:val="00C92819"/>
    <w:rsid w:val="00C97EFE"/>
    <w:rsid w:val="00CC6B7B"/>
    <w:rsid w:val="00CD2089"/>
    <w:rsid w:val="00D73A67"/>
    <w:rsid w:val="00D856E2"/>
    <w:rsid w:val="00D970A9"/>
    <w:rsid w:val="00DC1A4F"/>
    <w:rsid w:val="00DC401B"/>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9B6E67-5C98-45EA-9318-1365B184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7704"/>
    <w:rPr>
      <w:rFonts w:ascii="Tahoma" w:hAnsi="Tahoma" w:cs="Tahoma"/>
      <w:sz w:val="16"/>
      <w:szCs w:val="16"/>
    </w:rPr>
  </w:style>
  <w:style w:type="character" w:customStyle="1" w:styleId="BalloonTextChar">
    <w:name w:val="Balloon Text Char"/>
    <w:basedOn w:val="DefaultParagraphFont"/>
    <w:link w:val="BalloonText"/>
    <w:uiPriority w:val="99"/>
    <w:semiHidden/>
    <w:rsid w:val="007D7704"/>
    <w:rPr>
      <w:rFonts w:ascii="Tahoma" w:eastAsia="Times New Roman" w:hAnsi="Tahoma" w:cs="Tahoma"/>
      <w:sz w:val="16"/>
      <w:szCs w:val="16"/>
    </w:rPr>
  </w:style>
  <w:style w:type="character" w:styleId="Hyperlink">
    <w:name w:val="Hyperlink"/>
    <w:basedOn w:val="DefaultParagraphFont"/>
    <w:uiPriority w:val="99"/>
    <w:unhideWhenUsed/>
    <w:rsid w:val="00A14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26_20110315.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39192-948E-4CB3-A104-011E28833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341</Words>
  <Characters>2096</Characters>
  <Application>Microsoft Office Word</Application>
  <DocSecurity>4</DocSecurity>
  <Lines>69</Lines>
  <Paragraphs>21</Paragraphs>
  <ScaleCrop>false</ScaleCrop>
  <Company> </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3926: Myrtle Beach High School Girls Varsity Basketball Team - South Carolina Legislature Online</dc:title>
  <dc:subject/>
  <dc:creator>gailmoore</dc:creator>
  <cp:keywords/>
  <dc:description/>
  <cp:lastModifiedBy>N Cumfer</cp:lastModifiedBy>
  <cp:revision>2</cp:revision>
  <cp:lastPrinted>2011-03-10T20:40:00Z</cp:lastPrinted>
  <dcterms:created xsi:type="dcterms:W3CDTF">2014-11-21T21:53:00Z</dcterms:created>
  <dcterms:modified xsi:type="dcterms:W3CDTF">2014-11-21T21:53:00Z</dcterms:modified>
</cp:coreProperties>
</file>