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C5F" w:rsidRDefault="001B7C5F" w:rsidP="001B7C5F">
      <w:pPr>
        <w:widowControl w:val="0"/>
        <w:jc w:val="center"/>
      </w:pPr>
      <w:bookmarkStart w:id="0" w:name="_GoBack"/>
      <w:bookmarkEnd w:id="0"/>
      <w:r w:rsidRPr="001B7C5F">
        <w:rPr>
          <w:b/>
        </w:rPr>
        <w:t>South Carolina General Assembly</w:t>
      </w:r>
    </w:p>
    <w:p w:rsidR="001B7C5F" w:rsidRDefault="001B7C5F" w:rsidP="001B7C5F">
      <w:pPr>
        <w:widowControl w:val="0"/>
        <w:jc w:val="center"/>
      </w:pPr>
      <w:r>
        <w:t>119th Session, 2011-2012</w:t>
      </w:r>
    </w:p>
    <w:p w:rsidR="001B7C5F" w:rsidRDefault="001B7C5F" w:rsidP="001B7C5F">
      <w:pPr>
        <w:widowControl w:val="0"/>
        <w:jc w:val="left"/>
      </w:pPr>
    </w:p>
    <w:p w:rsidR="001B7C5F" w:rsidRDefault="001B7C5F" w:rsidP="001B7C5F">
      <w:pPr>
        <w:widowControl w:val="0"/>
        <w:jc w:val="left"/>
        <w:rPr>
          <w:b/>
        </w:rPr>
      </w:pPr>
      <w:r w:rsidRPr="001B7C5F">
        <w:rPr>
          <w:b/>
        </w:rPr>
        <w:t>H. 4159</w:t>
      </w:r>
    </w:p>
    <w:p w:rsidR="001B7C5F" w:rsidRDefault="001B7C5F" w:rsidP="001B7C5F">
      <w:pPr>
        <w:widowControl w:val="0"/>
        <w:jc w:val="left"/>
        <w:rPr>
          <w:b/>
        </w:rPr>
      </w:pPr>
    </w:p>
    <w:p w:rsidR="001B7C5F" w:rsidRDefault="001B7C5F" w:rsidP="001B7C5F">
      <w:pPr>
        <w:widowControl w:val="0"/>
        <w:jc w:val="left"/>
      </w:pPr>
      <w:r w:rsidRPr="001B7C5F">
        <w:rPr>
          <w:b/>
        </w:rPr>
        <w:t>STATUS INFORMATION</w:t>
      </w:r>
    </w:p>
    <w:p w:rsidR="001B7C5F" w:rsidRDefault="001B7C5F" w:rsidP="001B7C5F">
      <w:pPr>
        <w:widowControl w:val="0"/>
        <w:jc w:val="left"/>
      </w:pPr>
    </w:p>
    <w:p w:rsidR="001B7C5F" w:rsidRDefault="001B7C5F" w:rsidP="001B7C5F">
      <w:pPr>
        <w:widowControl w:val="0"/>
        <w:jc w:val="left"/>
      </w:pPr>
      <w:r>
        <w:t>Concurrent Resolution</w:t>
      </w:r>
    </w:p>
    <w:p w:rsidR="001B7C5F" w:rsidRDefault="001B7C5F" w:rsidP="001B7C5F">
      <w:pPr>
        <w:widowControl w:val="0"/>
        <w:jc w:val="left"/>
      </w:pPr>
      <w:r>
        <w:t>Sponsors: Reps. Howard,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1B7C5F" w:rsidRDefault="001B7C5F" w:rsidP="001B7C5F">
      <w:pPr>
        <w:widowControl w:val="0"/>
        <w:jc w:val="left"/>
      </w:pPr>
      <w:r>
        <w:t>Document Path: l:\council\bills\ggs\22104zw11.docx</w:t>
      </w:r>
    </w:p>
    <w:p w:rsidR="001B7C5F" w:rsidRDefault="001B7C5F" w:rsidP="001B7C5F">
      <w:pPr>
        <w:widowControl w:val="0"/>
        <w:jc w:val="left"/>
      </w:pPr>
    </w:p>
    <w:p w:rsidR="00387FB4" w:rsidRDefault="00387FB4" w:rsidP="001B7C5F">
      <w:pPr>
        <w:widowControl w:val="0"/>
        <w:jc w:val="left"/>
      </w:pPr>
      <w:r>
        <w:t>Introduced in the House on May 3, 2011</w:t>
      </w:r>
    </w:p>
    <w:p w:rsidR="00387FB4" w:rsidRDefault="00387FB4" w:rsidP="001B7C5F">
      <w:pPr>
        <w:widowControl w:val="0"/>
        <w:jc w:val="left"/>
      </w:pPr>
      <w:r>
        <w:t>Introduced in the Senate on May 3, 2011</w:t>
      </w:r>
    </w:p>
    <w:p w:rsidR="00387FB4" w:rsidRDefault="00387FB4" w:rsidP="001B7C5F">
      <w:pPr>
        <w:widowControl w:val="0"/>
        <w:jc w:val="left"/>
      </w:pPr>
      <w:r>
        <w:t>Adopted by the General Assembly on May 3, 2011</w:t>
      </w:r>
    </w:p>
    <w:p w:rsidR="00387FB4" w:rsidRDefault="00387FB4" w:rsidP="001B7C5F">
      <w:pPr>
        <w:widowControl w:val="0"/>
        <w:jc w:val="left"/>
      </w:pPr>
    </w:p>
    <w:p w:rsidR="001B7C5F" w:rsidRDefault="001B7C5F" w:rsidP="001B7C5F">
      <w:pPr>
        <w:widowControl w:val="0"/>
        <w:jc w:val="left"/>
      </w:pPr>
      <w:r>
        <w:t xml:space="preserve">Summary: </w:t>
      </w:r>
      <w:r w:rsidR="00737C18">
        <w:t>President Barack Obama</w:t>
      </w:r>
    </w:p>
    <w:p w:rsidR="001B7C5F" w:rsidRDefault="001B7C5F" w:rsidP="001B7C5F">
      <w:pPr>
        <w:widowControl w:val="0"/>
        <w:jc w:val="left"/>
      </w:pPr>
    </w:p>
    <w:p w:rsidR="001B7C5F" w:rsidRDefault="001B7C5F" w:rsidP="001B7C5F">
      <w:pPr>
        <w:widowControl w:val="0"/>
        <w:jc w:val="left"/>
      </w:pPr>
    </w:p>
    <w:p w:rsidR="001B7C5F" w:rsidRDefault="001B7C5F" w:rsidP="001B7C5F">
      <w:pPr>
        <w:widowControl w:val="0"/>
        <w:tabs>
          <w:tab w:val="center" w:pos="590"/>
          <w:tab w:val="center" w:pos="1440"/>
          <w:tab w:val="left" w:pos="1872"/>
          <w:tab w:val="left" w:pos="9187"/>
        </w:tabs>
        <w:jc w:val="left"/>
      </w:pPr>
      <w:r w:rsidRPr="001B7C5F">
        <w:rPr>
          <w:b/>
        </w:rPr>
        <w:t>HISTORY OF LEGISLATIVE ACTIONS</w:t>
      </w:r>
    </w:p>
    <w:p w:rsidR="001B7C5F" w:rsidRDefault="001B7C5F" w:rsidP="001B7C5F">
      <w:pPr>
        <w:widowControl w:val="0"/>
        <w:tabs>
          <w:tab w:val="center" w:pos="590"/>
          <w:tab w:val="center" w:pos="1440"/>
          <w:tab w:val="left" w:pos="1872"/>
          <w:tab w:val="left" w:pos="9187"/>
        </w:tabs>
        <w:jc w:val="left"/>
      </w:pPr>
    </w:p>
    <w:p w:rsidR="001B7C5F" w:rsidRPr="001B7C5F" w:rsidRDefault="001B7C5F" w:rsidP="001B7C5F">
      <w:pPr>
        <w:widowControl w:val="0"/>
        <w:tabs>
          <w:tab w:val="center" w:pos="590"/>
          <w:tab w:val="center" w:pos="1440"/>
          <w:tab w:val="left" w:pos="1872"/>
          <w:tab w:val="left" w:pos="9187"/>
        </w:tabs>
        <w:jc w:val="left"/>
      </w:pPr>
      <w:r w:rsidRPr="001B7C5F">
        <w:rPr>
          <w:u w:val="single"/>
        </w:rPr>
        <w:tab/>
        <w:t>Date</w:t>
      </w:r>
      <w:r w:rsidRPr="001B7C5F">
        <w:rPr>
          <w:u w:val="single"/>
        </w:rPr>
        <w:tab/>
        <w:t>Body</w:t>
      </w:r>
      <w:r w:rsidRPr="001B7C5F">
        <w:rPr>
          <w:u w:val="single"/>
        </w:rPr>
        <w:tab/>
        <w:t>Action Description with journal page number</w:t>
      </w:r>
      <w:r w:rsidRPr="001B7C5F">
        <w:rPr>
          <w:u w:val="single"/>
        </w:rPr>
        <w:tab/>
      </w:r>
    </w:p>
    <w:p w:rsidR="003F4B59" w:rsidRDefault="003F4B59" w:rsidP="003F4B59">
      <w:pPr>
        <w:widowControl w:val="0"/>
        <w:tabs>
          <w:tab w:val="right" w:pos="1008"/>
          <w:tab w:val="left" w:pos="1152"/>
          <w:tab w:val="left" w:pos="1872"/>
          <w:tab w:val="left" w:pos="9187"/>
        </w:tabs>
        <w:ind w:left="2088" w:hanging="2088"/>
        <w:jc w:val="left"/>
      </w:pPr>
      <w:r>
        <w:tab/>
        <w:t>5/3/2011</w:t>
      </w:r>
      <w:r>
        <w:tab/>
        <w:t>House</w:t>
      </w:r>
      <w:r>
        <w:tab/>
      </w:r>
      <w:r w:rsidRPr="00A55B0C">
        <w:t>Intr</w:t>
      </w:r>
      <w:r>
        <w:t xml:space="preserve">oduced, adopted, sent to Senate </w:t>
      </w:r>
      <w:r w:rsidRPr="00A55B0C">
        <w:t>(</w:t>
      </w:r>
      <w:hyperlink r:id="rId7" w:history="1">
        <w:r w:rsidRPr="00A55B0C">
          <w:rPr>
            <w:rStyle w:val="Hyperlink"/>
          </w:rPr>
          <w:t>House Journal</w:t>
        </w:r>
        <w:r w:rsidRPr="00A55B0C">
          <w:rPr>
            <w:rStyle w:val="Hyperlink"/>
          </w:rPr>
          <w:noBreakHyphen/>
          <w:t>page 7</w:t>
        </w:r>
      </w:hyperlink>
      <w:r w:rsidRPr="00A55B0C">
        <w:t>)</w:t>
      </w:r>
    </w:p>
    <w:p w:rsidR="003F4B59" w:rsidRDefault="003F4B59" w:rsidP="003F4B59">
      <w:pPr>
        <w:widowControl w:val="0"/>
        <w:tabs>
          <w:tab w:val="right" w:pos="1008"/>
          <w:tab w:val="left" w:pos="1152"/>
          <w:tab w:val="left" w:pos="1872"/>
          <w:tab w:val="left" w:pos="9187"/>
        </w:tabs>
        <w:ind w:left="2088" w:hanging="2088"/>
        <w:jc w:val="left"/>
      </w:pPr>
      <w:r>
        <w:tab/>
        <w:t>5/3/2011</w:t>
      </w:r>
      <w:r>
        <w:tab/>
        <w:t>Senate</w:t>
      </w:r>
      <w:r>
        <w:tab/>
      </w:r>
      <w:r w:rsidRPr="00A55B0C">
        <w:t>Introduced, ado</w:t>
      </w:r>
      <w:r>
        <w:t xml:space="preserve">pted, returned with concurrence </w:t>
      </w:r>
      <w:r w:rsidRPr="00A55B0C">
        <w:t>(</w:t>
      </w:r>
      <w:hyperlink r:id="rId8" w:history="1">
        <w:r w:rsidRPr="00A55B0C">
          <w:rPr>
            <w:rStyle w:val="Hyperlink"/>
          </w:rPr>
          <w:t>Senate Journal</w:t>
        </w:r>
        <w:r w:rsidRPr="00A55B0C">
          <w:rPr>
            <w:rStyle w:val="Hyperlink"/>
          </w:rPr>
          <w:noBreakHyphen/>
          <w:t>page 28</w:t>
        </w:r>
      </w:hyperlink>
      <w:r w:rsidRPr="00A55B0C">
        <w:t>)</w:t>
      </w:r>
    </w:p>
    <w:p w:rsidR="003F4B59" w:rsidRDefault="003F4B59" w:rsidP="003F4B59">
      <w:pPr>
        <w:widowControl w:val="0"/>
        <w:tabs>
          <w:tab w:val="right" w:pos="1008"/>
          <w:tab w:val="left" w:pos="1152"/>
          <w:tab w:val="left" w:pos="1872"/>
          <w:tab w:val="left" w:pos="9187"/>
        </w:tabs>
        <w:ind w:left="2088" w:hanging="2088"/>
        <w:jc w:val="left"/>
      </w:pPr>
    </w:p>
    <w:p w:rsidR="001B7C5F" w:rsidRPr="001B7C5F" w:rsidRDefault="001B7C5F" w:rsidP="001B7C5F">
      <w:pPr>
        <w:widowControl w:val="0"/>
        <w:tabs>
          <w:tab w:val="right" w:pos="1008"/>
          <w:tab w:val="left" w:pos="1152"/>
          <w:tab w:val="left" w:pos="1872"/>
          <w:tab w:val="left" w:pos="9187"/>
        </w:tabs>
        <w:ind w:left="2088" w:hanging="2088"/>
        <w:jc w:val="left"/>
      </w:pPr>
    </w:p>
    <w:p w:rsidR="001B7C5F" w:rsidRDefault="001B7C5F" w:rsidP="001B7C5F">
      <w:r w:rsidRPr="001B7C5F">
        <w:rPr>
          <w:b/>
        </w:rPr>
        <w:t>VERSIONS OF THIS BILL</w:t>
      </w:r>
    </w:p>
    <w:p w:rsidR="001B7C5F" w:rsidRDefault="001B7C5F" w:rsidP="001B7C5F"/>
    <w:p w:rsidR="001B7C5F" w:rsidRDefault="00F8558D" w:rsidP="001B7C5F">
      <w:hyperlink r:id="rId9" w:history="1">
        <w:r w:rsidR="001B7C5F">
          <w:rPr>
            <w:rStyle w:val="Hyperlink"/>
          </w:rPr>
          <w:t>5/3/2011</w:t>
        </w:r>
      </w:hyperlink>
    </w:p>
    <w:p w:rsidR="001B7C5F" w:rsidRDefault="001B7C5F" w:rsidP="001B7C5F"/>
    <w:p w:rsidR="001B7C5F" w:rsidRDefault="001B7C5F" w:rsidP="001B7C5F">
      <w:pPr>
        <w:sectPr w:rsidR="001B7C5F" w:rsidSect="001B7C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D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7391">
        <w:rPr>
          <w:color w:val="000000" w:themeColor="text1"/>
          <w:u w:color="000000" w:themeColor="text1"/>
        </w:rPr>
        <w:t>TO COMMEND THE PRESIDENT OF THE UNITED STATES, BARACK OBAMA, THE UNITED STATES INTELLIGENCE COMMUNITY, THE MEMBERS OF THE UNITED STATES JOINT SPECIAL OPERATIONS COMMAND, AND ESPECIALLY THE SOLDIERS, SAILORS, AIRMEN AND MARINES WHOSE HEROIC COLLECTIVE EFFORTS FINALLY BROUGHT TO JUSTICE OSAMA BIN LADEN, THE FUGITIVE LEADER OF AL</w:t>
      </w:r>
      <w:r w:rsidR="004E2377">
        <w:rPr>
          <w:color w:val="000000" w:themeColor="text1"/>
          <w:u w:color="000000" w:themeColor="text1"/>
        </w:rPr>
        <w:noBreakHyphen/>
      </w:r>
      <w:r w:rsidRPr="00D37391">
        <w:rPr>
          <w:color w:val="000000" w:themeColor="text1"/>
          <w:u w:color="000000" w:themeColor="text1"/>
        </w:rPr>
        <w:t>QAEDA AND MASTERMIND OF THE SEPTEMBER 11, 2001</w:t>
      </w:r>
      <w:r w:rsidR="004E2377">
        <w:rPr>
          <w:color w:val="000000" w:themeColor="text1"/>
          <w:u w:color="000000" w:themeColor="text1"/>
        </w:rPr>
        <w:t>,</w:t>
      </w:r>
      <w:r w:rsidRPr="00D37391">
        <w:rPr>
          <w:color w:val="000000" w:themeColor="text1"/>
          <w:u w:color="000000" w:themeColor="text1"/>
        </w:rPr>
        <w:t xml:space="preserve"> TERRORIST ATTACKS.</w:t>
      </w:r>
    </w:p>
    <w:p w:rsidR="00846DFC" w:rsidRDefault="0084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the American people were deeply relieved to learn on Sunday evening, May 1, 2011, that Osama bin Laden, the al</w:t>
      </w:r>
      <w:r w:rsidR="004E2377">
        <w:rPr>
          <w:color w:val="000000" w:themeColor="text1"/>
          <w:u w:color="000000" w:themeColor="text1"/>
        </w:rPr>
        <w:noBreakHyphen/>
      </w:r>
      <w:r w:rsidRPr="00D37391">
        <w:rPr>
          <w:color w:val="000000" w:themeColor="text1"/>
          <w:u w:color="000000" w:themeColor="text1"/>
        </w:rPr>
        <w:t>Qaeda leader and terrorist responsible for the murder of thousands of innocent men, women, and children had finally been brought to justice at the hands of United States military personnel;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although it has been nearly ten years since the United States of America suffered the single worst attack in our Nation</w:t>
      </w:r>
      <w:r w:rsidR="00823C3A" w:rsidRPr="00823C3A">
        <w:rPr>
          <w:color w:val="000000" w:themeColor="text1"/>
          <w:u w:color="000000" w:themeColor="text1"/>
        </w:rPr>
        <w:t>’</w:t>
      </w:r>
      <w:r w:rsidRPr="00D37391">
        <w:rPr>
          <w:color w:val="000000" w:themeColor="text1"/>
          <w:u w:color="000000" w:themeColor="text1"/>
        </w:rPr>
        <w:t xml:space="preserve">s storied history, the harrowing images of that day are forever seared into our collective memory; and </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 xml:space="preserve">Whereas, though severely bloodied, but not beaten, both the leaders and people of America unanimously resolved to defend our Nation and our allies from further attacks and to capture or kill those responsible </w:t>
      </w:r>
      <w:r>
        <w:rPr>
          <w:color w:val="000000" w:themeColor="text1"/>
          <w:u w:color="000000" w:themeColor="text1"/>
        </w:rPr>
        <w:t xml:space="preserve">for </w:t>
      </w:r>
      <w:r w:rsidRPr="00D37391">
        <w:rPr>
          <w:color w:val="000000" w:themeColor="text1"/>
          <w:u w:color="000000" w:themeColor="text1"/>
        </w:rPr>
        <w:t>the cowardly September 11th attacks on unarmed civilians;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over the past decade, the brave men and women of the United States Armed Forces have repeatedly demonstrated uncommon valor in the remotest corners of the world, continuously risking their lives and placing themselves in harm</w:t>
      </w:r>
      <w:r w:rsidR="00823C3A" w:rsidRPr="00823C3A">
        <w:rPr>
          <w:color w:val="000000" w:themeColor="text1"/>
          <w:u w:color="000000" w:themeColor="text1"/>
        </w:rPr>
        <w:t>’</w:t>
      </w:r>
      <w:r w:rsidRPr="00D37391">
        <w:rPr>
          <w:color w:val="000000" w:themeColor="text1"/>
          <w:u w:color="000000" w:themeColor="text1"/>
        </w:rPr>
        <w:t>s way in order to bring hope to the oppressed and justice to the wicked;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in Afghanistan, Osama bin Laden</w:t>
      </w:r>
      <w:r w:rsidR="00823C3A" w:rsidRPr="00823C3A">
        <w:rPr>
          <w:color w:val="000000" w:themeColor="text1"/>
          <w:u w:color="000000" w:themeColor="text1"/>
        </w:rPr>
        <w:t>’</w:t>
      </w:r>
      <w:r w:rsidRPr="00D37391">
        <w:rPr>
          <w:color w:val="000000" w:themeColor="text1"/>
          <w:u w:color="000000" w:themeColor="text1"/>
        </w:rPr>
        <w:t>s one</w:t>
      </w:r>
      <w:r w:rsidR="004E2377">
        <w:rPr>
          <w:color w:val="000000" w:themeColor="text1"/>
          <w:u w:color="000000" w:themeColor="text1"/>
        </w:rPr>
        <w:noBreakHyphen/>
      </w:r>
      <w:r w:rsidRPr="00D37391">
        <w:rPr>
          <w:color w:val="000000" w:themeColor="text1"/>
          <w:u w:color="000000" w:themeColor="text1"/>
        </w:rPr>
        <w:t>time safe haven, the United States and our allies successfully toppled the Taliban regime that provided aid and comfort to Al</w:t>
      </w:r>
      <w:r w:rsidR="004E2377">
        <w:rPr>
          <w:color w:val="000000" w:themeColor="text1"/>
          <w:u w:color="000000" w:themeColor="text1"/>
        </w:rPr>
        <w:noBreakHyphen/>
      </w:r>
      <w:r w:rsidRPr="00D37391">
        <w:rPr>
          <w:color w:val="000000" w:themeColor="text1"/>
          <w:u w:color="000000" w:themeColor="text1"/>
        </w:rPr>
        <w:t>Qaeda operatives and terrorized the Afghan people;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President Barack Obama and his national security team are to be commended for staying the course and tirelessly developing the specific intelligence that led to the successful operation to eliminate Osama bin Laden once and for all.  Now, therefore,</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Be it resolved by the House of Representatives, the Senate concurring:</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That the members of the General Assembly of the State of South Carolina, by this resolution, commend the President of the United States, Barack Obama, the United States Intelligence Community, the members of the United States Joint Special Operations Command, and especially the Soldiers, Sailors, Airmen, and Marines whose heroic collective efforts finally brought to justice Osama bin Laden, the fugitive leader of al</w:t>
      </w:r>
      <w:r w:rsidR="004E2377">
        <w:rPr>
          <w:color w:val="000000" w:themeColor="text1"/>
          <w:u w:color="000000" w:themeColor="text1"/>
        </w:rPr>
        <w:noBreakHyphen/>
      </w:r>
      <w:r w:rsidRPr="00D37391">
        <w:rPr>
          <w:color w:val="000000" w:themeColor="text1"/>
          <w:u w:color="000000" w:themeColor="text1"/>
        </w:rPr>
        <w:t>Qaeda and mastermind of the September 11, 2001</w:t>
      </w:r>
      <w:r w:rsidR="00834060">
        <w:rPr>
          <w:color w:val="000000" w:themeColor="text1"/>
          <w:u w:color="000000" w:themeColor="text1"/>
        </w:rPr>
        <w:t>,</w:t>
      </w:r>
      <w:r w:rsidRPr="00D37391">
        <w:rPr>
          <w:color w:val="000000" w:themeColor="text1"/>
          <w:u w:color="000000" w:themeColor="text1"/>
        </w:rPr>
        <w:t xml:space="preserve"> terrorist attacks.</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Be it further resolved that a copy of this resolution be forwarded to the President of the United States, the Director of the Central Intelligence Agency, and to the Secretary of Defense.</w:t>
      </w:r>
    </w:p>
    <w:p w:rsidR="005C0445" w:rsidRDefault="004E2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445" w:rsidRDefault="005C0445" w:rsidP="001B7C5F">
      <w:pPr>
        <w:suppressAutoHyphens/>
      </w:pPr>
    </w:p>
    <w:sectPr w:rsidR="005C0445" w:rsidSect="001B7C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DFC" w:rsidRDefault="00846DFC" w:rsidP="009F0C77">
      <w:r>
        <w:separator/>
      </w:r>
    </w:p>
  </w:endnote>
  <w:endnote w:type="continuationSeparator" w:id="0">
    <w:p w:rsidR="00846DFC" w:rsidRDefault="00846D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51D37C-48CC-4FAD-B4D8-13513B554AD4}"/>
    <w:embedBold r:id="rId2" w:fontKey="{7646B5C8-EB30-49F8-81B0-C824C41C04A6}"/>
  </w:font>
  <w:font w:name="Calibri">
    <w:panose1 w:val="020F0502020204030204"/>
    <w:charset w:val="00"/>
    <w:family w:val="swiss"/>
    <w:pitch w:val="variable"/>
    <w:sig w:usb0="E10002FF" w:usb1="4000ACFF" w:usb2="00000009" w:usb3="00000000" w:csb0="0000019F" w:csb1="00000000"/>
    <w:embedRegular r:id="rId3" w:fontKey="{1812412A-2993-4FB6-8C8F-54F5D975BECE}"/>
  </w:font>
  <w:font w:name="Tahoma">
    <w:panose1 w:val="020B0604030504040204"/>
    <w:charset w:val="00"/>
    <w:family w:val="swiss"/>
    <w:pitch w:val="variable"/>
    <w:sig w:usb0="21002A87" w:usb1="80000000" w:usb2="00000008" w:usb3="00000000" w:csb0="000101FF" w:csb1="00000000"/>
    <w:embedRegular r:id="rId4" w:fontKey="{8435530A-1E7E-4333-865F-F67C1CE255A9}"/>
  </w:font>
  <w:font w:name="Cambria">
    <w:panose1 w:val="02040503050406030204"/>
    <w:charset w:val="00"/>
    <w:family w:val="roman"/>
    <w:pitch w:val="variable"/>
    <w:sig w:usb0="E00002FF" w:usb1="400004FF" w:usb2="00000000" w:usb3="00000000" w:csb0="0000019F" w:csb1="00000000"/>
    <w:embedRegular r:id="rId5" w:fontKey="{288CDB70-9FF1-4622-963F-1B1E81935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C5F" w:rsidRPr="005C0445" w:rsidRDefault="001B7C5F" w:rsidP="005C0445">
    <w:pPr>
      <w:pStyle w:val="Footer"/>
      <w:tabs>
        <w:tab w:val="clear" w:pos="4680"/>
        <w:tab w:val="clear" w:pos="9360"/>
        <w:tab w:val="center" w:pos="2995"/>
      </w:tabs>
      <w:spacing w:before="120"/>
    </w:pPr>
    <w:r>
      <w:t>[4159]</w:t>
    </w:r>
    <w:r>
      <w:tab/>
    </w:r>
    <w:r w:rsidR="00F8558D">
      <w:fldChar w:fldCharType="begin"/>
    </w:r>
    <w:r w:rsidR="00F8558D">
      <w:instrText xml:space="preserve"> PAGE  \* MERGEFORMAT </w:instrText>
    </w:r>
    <w:r w:rsidR="00F8558D">
      <w:fldChar w:fldCharType="separate"/>
    </w:r>
    <w:r w:rsidR="00F8558D">
      <w:rPr>
        <w:noProof/>
      </w:rPr>
      <w:t>1</w:t>
    </w:r>
    <w:r w:rsidR="00F855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DFC" w:rsidRDefault="00846DFC" w:rsidP="009F0C77">
      <w:r>
        <w:separator/>
      </w:r>
    </w:p>
  </w:footnote>
  <w:footnote w:type="continuationSeparator" w:id="0">
    <w:p w:rsidR="00846DFC" w:rsidRDefault="00846D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04ZW11"/>
    <w:docVar w:name="CoverBillType" w:val="c"/>
    <w:docVar w:name="docpath" w:val="L:\Council\bills\GGS\22104ZW11.DOCX"/>
    <w:docVar w:name="dvBillNumber" w:val="4159"/>
    <w:docVar w:name="dvBillNumberPrefix" w:val="H. "/>
    <w:docVar w:name="dvOriginalBody" w:val="House"/>
    <w:docVar w:name="dvSteno" w:val="GGS"/>
    <w:docVar w:name="NameofBody" w:val="h"/>
    <w:docVar w:name="vgroup2" w:val="Council"/>
  </w:docVars>
  <w:rsids>
    <w:rsidRoot w:val="004C7EE3"/>
    <w:rsid w:val="00011869"/>
    <w:rsid w:val="00014735"/>
    <w:rsid w:val="000D0C6C"/>
    <w:rsid w:val="000D7868"/>
    <w:rsid w:val="000E1785"/>
    <w:rsid w:val="000F40FA"/>
    <w:rsid w:val="0010776B"/>
    <w:rsid w:val="00133E66"/>
    <w:rsid w:val="001435A3"/>
    <w:rsid w:val="0018744F"/>
    <w:rsid w:val="001A5450"/>
    <w:rsid w:val="001B7C5F"/>
    <w:rsid w:val="001D08F2"/>
    <w:rsid w:val="001D525B"/>
    <w:rsid w:val="001D7F4F"/>
    <w:rsid w:val="002321B6"/>
    <w:rsid w:val="00250967"/>
    <w:rsid w:val="002543C8"/>
    <w:rsid w:val="00275BDD"/>
    <w:rsid w:val="00284AAE"/>
    <w:rsid w:val="00285D6E"/>
    <w:rsid w:val="002E5912"/>
    <w:rsid w:val="00325348"/>
    <w:rsid w:val="0032732C"/>
    <w:rsid w:val="00336AD0"/>
    <w:rsid w:val="0037079A"/>
    <w:rsid w:val="00374D52"/>
    <w:rsid w:val="00387FB4"/>
    <w:rsid w:val="003D01E8"/>
    <w:rsid w:val="003E5288"/>
    <w:rsid w:val="003F4B59"/>
    <w:rsid w:val="003F6D79"/>
    <w:rsid w:val="0041760A"/>
    <w:rsid w:val="00417C01"/>
    <w:rsid w:val="004809EE"/>
    <w:rsid w:val="004C7EE3"/>
    <w:rsid w:val="004E2377"/>
    <w:rsid w:val="004E7D54"/>
    <w:rsid w:val="004E7FA4"/>
    <w:rsid w:val="005273C6"/>
    <w:rsid w:val="00530A69"/>
    <w:rsid w:val="00545593"/>
    <w:rsid w:val="0055021D"/>
    <w:rsid w:val="00577C6C"/>
    <w:rsid w:val="00584422"/>
    <w:rsid w:val="005B4828"/>
    <w:rsid w:val="005C0445"/>
    <w:rsid w:val="005C2FE2"/>
    <w:rsid w:val="005E2BC9"/>
    <w:rsid w:val="00605102"/>
    <w:rsid w:val="006215AA"/>
    <w:rsid w:val="00654D04"/>
    <w:rsid w:val="0068038C"/>
    <w:rsid w:val="006913C9"/>
    <w:rsid w:val="0069470D"/>
    <w:rsid w:val="00734F00"/>
    <w:rsid w:val="00737C18"/>
    <w:rsid w:val="007A70AE"/>
    <w:rsid w:val="007C66CE"/>
    <w:rsid w:val="00823C3A"/>
    <w:rsid w:val="00834060"/>
    <w:rsid w:val="008362E8"/>
    <w:rsid w:val="00846DFC"/>
    <w:rsid w:val="008A1768"/>
    <w:rsid w:val="008F4429"/>
    <w:rsid w:val="0094021A"/>
    <w:rsid w:val="00945415"/>
    <w:rsid w:val="009C6A0B"/>
    <w:rsid w:val="009F0C77"/>
    <w:rsid w:val="009F4DD1"/>
    <w:rsid w:val="00A0456F"/>
    <w:rsid w:val="00A41684"/>
    <w:rsid w:val="00A64E80"/>
    <w:rsid w:val="00A72BCD"/>
    <w:rsid w:val="00A741D9"/>
    <w:rsid w:val="00A833AB"/>
    <w:rsid w:val="00A9741D"/>
    <w:rsid w:val="00AD47CC"/>
    <w:rsid w:val="00AD4B17"/>
    <w:rsid w:val="00B412D4"/>
    <w:rsid w:val="00BE3C22"/>
    <w:rsid w:val="00C0345E"/>
    <w:rsid w:val="00C3483A"/>
    <w:rsid w:val="00C4244F"/>
    <w:rsid w:val="00C51936"/>
    <w:rsid w:val="00C74E9D"/>
    <w:rsid w:val="00C82FD3"/>
    <w:rsid w:val="00C92819"/>
    <w:rsid w:val="00CB760E"/>
    <w:rsid w:val="00CC6B7B"/>
    <w:rsid w:val="00CD2089"/>
    <w:rsid w:val="00D73A67"/>
    <w:rsid w:val="00D970A9"/>
    <w:rsid w:val="00DF3845"/>
    <w:rsid w:val="00E41911"/>
    <w:rsid w:val="00E92EEF"/>
    <w:rsid w:val="00EE653C"/>
    <w:rsid w:val="00F24442"/>
    <w:rsid w:val="00F50AE3"/>
    <w:rsid w:val="00F67CF1"/>
    <w:rsid w:val="00F840F0"/>
    <w:rsid w:val="00F8558D"/>
    <w:rsid w:val="00F85FF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7AD843-FC3C-42EA-9584-C451534E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C3A"/>
    <w:rPr>
      <w:rFonts w:ascii="Tahoma" w:hAnsi="Tahoma" w:cs="Tahoma"/>
      <w:sz w:val="16"/>
      <w:szCs w:val="16"/>
    </w:rPr>
  </w:style>
  <w:style w:type="character" w:customStyle="1" w:styleId="BalloonTextChar">
    <w:name w:val="Balloon Text Char"/>
    <w:basedOn w:val="DefaultParagraphFont"/>
    <w:link w:val="BalloonText"/>
    <w:uiPriority w:val="99"/>
    <w:semiHidden/>
    <w:rsid w:val="00823C3A"/>
    <w:rPr>
      <w:rFonts w:ascii="Tahoma" w:eastAsia="Times New Roman" w:hAnsi="Tahoma" w:cs="Tahoma"/>
      <w:sz w:val="16"/>
      <w:szCs w:val="16"/>
    </w:rPr>
  </w:style>
  <w:style w:type="character" w:styleId="Hyperlink">
    <w:name w:val="Hyperlink"/>
    <w:basedOn w:val="DefaultParagraphFont"/>
    <w:uiPriority w:val="99"/>
    <w:unhideWhenUsed/>
    <w:rsid w:val="001B7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59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3F6D6-1C24-438F-83DA-2A6B9A160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658</Words>
  <Characters>3852</Characters>
  <Application>Microsoft Office Word</Application>
  <DocSecurity>4</DocSecurity>
  <Lines>113</Lines>
  <Paragraphs>29</Paragraphs>
  <ScaleCrop>false</ScaleCrop>
  <Company> </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4159: President Barack Obama - South Carolina Legislature Online</dc:title>
  <dc:subject/>
  <dc:creator>GloriaShackelford</dc:creator>
  <cp:keywords/>
  <dc:description/>
  <cp:lastModifiedBy>N Cumfer</cp:lastModifiedBy>
  <cp:revision>2</cp:revision>
  <cp:lastPrinted>2011-05-03T13:41:00Z</cp:lastPrinted>
  <dcterms:created xsi:type="dcterms:W3CDTF">2014-11-24T14:09:00Z</dcterms:created>
  <dcterms:modified xsi:type="dcterms:W3CDTF">2014-11-24T14:09:00Z</dcterms:modified>
</cp:coreProperties>
</file>