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A66" w:rsidRDefault="00B44A66" w:rsidP="00B44A66">
      <w:pPr>
        <w:widowControl w:val="0"/>
        <w:jc w:val="center"/>
      </w:pPr>
      <w:bookmarkStart w:id="0" w:name="_GoBack"/>
      <w:bookmarkEnd w:id="0"/>
      <w:r w:rsidRPr="00B44A66">
        <w:rPr>
          <w:b/>
        </w:rPr>
        <w:t>South Carolina General Assembly</w:t>
      </w:r>
    </w:p>
    <w:p w:rsidR="00B44A66" w:rsidRDefault="00B44A66" w:rsidP="00B44A66">
      <w:pPr>
        <w:widowControl w:val="0"/>
        <w:jc w:val="center"/>
      </w:pPr>
      <w:r>
        <w:t>119th Session, 2011-2012</w:t>
      </w:r>
    </w:p>
    <w:p w:rsidR="00B44A66" w:rsidRDefault="00B44A66" w:rsidP="00B44A66">
      <w:pPr>
        <w:widowControl w:val="0"/>
        <w:jc w:val="left"/>
      </w:pPr>
    </w:p>
    <w:p w:rsidR="00B44A66" w:rsidRDefault="00B44A66" w:rsidP="00B44A66">
      <w:pPr>
        <w:widowControl w:val="0"/>
        <w:jc w:val="left"/>
        <w:rPr>
          <w:b/>
        </w:rPr>
      </w:pPr>
      <w:r w:rsidRPr="00B44A66">
        <w:rPr>
          <w:b/>
        </w:rPr>
        <w:t>H. 4165</w:t>
      </w:r>
    </w:p>
    <w:p w:rsidR="00B44A66" w:rsidRDefault="00B44A66" w:rsidP="00B44A66">
      <w:pPr>
        <w:widowControl w:val="0"/>
        <w:jc w:val="left"/>
        <w:rPr>
          <w:b/>
        </w:rPr>
      </w:pPr>
    </w:p>
    <w:p w:rsidR="00B44A66" w:rsidRDefault="00B44A66" w:rsidP="00B44A66">
      <w:pPr>
        <w:widowControl w:val="0"/>
        <w:jc w:val="left"/>
      </w:pPr>
      <w:r w:rsidRPr="00B44A66">
        <w:rPr>
          <w:b/>
        </w:rPr>
        <w:t>STATUS INFORMATION</w:t>
      </w:r>
    </w:p>
    <w:p w:rsidR="00B44A66" w:rsidRDefault="00B44A66" w:rsidP="00B44A66">
      <w:pPr>
        <w:widowControl w:val="0"/>
        <w:jc w:val="left"/>
      </w:pPr>
    </w:p>
    <w:p w:rsidR="00B44A66" w:rsidRDefault="00B44A66" w:rsidP="00B44A66">
      <w:pPr>
        <w:widowControl w:val="0"/>
        <w:jc w:val="left"/>
      </w:pPr>
      <w:r>
        <w:t>Concurrent Resolution</w:t>
      </w:r>
    </w:p>
    <w:p w:rsidR="00B44A66" w:rsidRDefault="00B44A66" w:rsidP="00B44A66">
      <w:pPr>
        <w:widowControl w:val="0"/>
        <w:jc w:val="left"/>
      </w:pPr>
      <w:r>
        <w:t>Sponsors: Rep. Owens</w:t>
      </w:r>
    </w:p>
    <w:p w:rsidR="00B44A66" w:rsidRDefault="00B44A66" w:rsidP="00B44A66">
      <w:pPr>
        <w:widowControl w:val="0"/>
        <w:jc w:val="left"/>
      </w:pPr>
      <w:r>
        <w:t>Document Path: l:\council\bills\agm\19064bh11.docx</w:t>
      </w:r>
    </w:p>
    <w:p w:rsidR="00B44A66" w:rsidRDefault="00B44A66" w:rsidP="00B44A66">
      <w:pPr>
        <w:widowControl w:val="0"/>
        <w:jc w:val="left"/>
      </w:pPr>
    </w:p>
    <w:p w:rsidR="00FC2BAC" w:rsidRDefault="00FC2BAC" w:rsidP="00B44A66">
      <w:pPr>
        <w:widowControl w:val="0"/>
        <w:jc w:val="left"/>
      </w:pPr>
      <w:r>
        <w:t>Introduced in the House on May 3, 2011</w:t>
      </w:r>
    </w:p>
    <w:p w:rsidR="00FC2BAC" w:rsidRDefault="00FC2BAC" w:rsidP="00B44A66">
      <w:pPr>
        <w:widowControl w:val="0"/>
        <w:jc w:val="left"/>
      </w:pPr>
      <w:r>
        <w:t>Introduced in the Senate on May 4, 2011</w:t>
      </w:r>
    </w:p>
    <w:p w:rsidR="00FC2BAC" w:rsidRDefault="00FC2BAC" w:rsidP="00B44A66">
      <w:pPr>
        <w:widowControl w:val="0"/>
        <w:jc w:val="left"/>
      </w:pPr>
      <w:r>
        <w:t>Adopted by the General Assembly on May 4, 2011</w:t>
      </w:r>
    </w:p>
    <w:p w:rsidR="00FC2BAC" w:rsidRDefault="00FC2BAC" w:rsidP="00B44A66">
      <w:pPr>
        <w:widowControl w:val="0"/>
        <w:jc w:val="left"/>
      </w:pPr>
    </w:p>
    <w:p w:rsidR="00B44A66" w:rsidRDefault="00B44A66" w:rsidP="00B44A66">
      <w:pPr>
        <w:widowControl w:val="0"/>
        <w:jc w:val="left"/>
      </w:pPr>
      <w:r>
        <w:t xml:space="preserve">Summary: </w:t>
      </w:r>
      <w:r w:rsidR="008B322A">
        <w:t>National Charter School Week</w:t>
      </w:r>
    </w:p>
    <w:p w:rsidR="00B44A66" w:rsidRDefault="00B44A66" w:rsidP="00B44A66">
      <w:pPr>
        <w:widowControl w:val="0"/>
        <w:jc w:val="left"/>
      </w:pPr>
    </w:p>
    <w:p w:rsidR="00B44A66" w:rsidRDefault="00B44A66" w:rsidP="00B44A66">
      <w:pPr>
        <w:widowControl w:val="0"/>
        <w:jc w:val="left"/>
      </w:pPr>
    </w:p>
    <w:p w:rsidR="00B44A66" w:rsidRDefault="00B44A66" w:rsidP="00B44A66">
      <w:pPr>
        <w:widowControl w:val="0"/>
        <w:tabs>
          <w:tab w:val="center" w:pos="590"/>
          <w:tab w:val="center" w:pos="1440"/>
          <w:tab w:val="left" w:pos="1872"/>
          <w:tab w:val="left" w:pos="9187"/>
        </w:tabs>
        <w:jc w:val="left"/>
      </w:pPr>
      <w:r w:rsidRPr="00B44A66">
        <w:rPr>
          <w:b/>
        </w:rPr>
        <w:t>HISTORY OF LEGISLATIVE ACTIONS</w:t>
      </w:r>
    </w:p>
    <w:p w:rsidR="00B44A66" w:rsidRDefault="00B44A66" w:rsidP="00B44A66">
      <w:pPr>
        <w:widowControl w:val="0"/>
        <w:tabs>
          <w:tab w:val="center" w:pos="590"/>
          <w:tab w:val="center" w:pos="1440"/>
          <w:tab w:val="left" w:pos="1872"/>
          <w:tab w:val="left" w:pos="9187"/>
        </w:tabs>
        <w:jc w:val="left"/>
      </w:pPr>
    </w:p>
    <w:p w:rsidR="00B44A66" w:rsidRPr="00B44A66" w:rsidRDefault="00B44A66" w:rsidP="00B44A66">
      <w:pPr>
        <w:widowControl w:val="0"/>
        <w:tabs>
          <w:tab w:val="center" w:pos="590"/>
          <w:tab w:val="center" w:pos="1440"/>
          <w:tab w:val="left" w:pos="1872"/>
          <w:tab w:val="left" w:pos="9187"/>
        </w:tabs>
        <w:jc w:val="left"/>
      </w:pPr>
      <w:r w:rsidRPr="00B44A66">
        <w:rPr>
          <w:u w:val="single"/>
        </w:rPr>
        <w:tab/>
        <w:t>Date</w:t>
      </w:r>
      <w:r w:rsidRPr="00B44A66">
        <w:rPr>
          <w:u w:val="single"/>
        </w:rPr>
        <w:tab/>
        <w:t>Body</w:t>
      </w:r>
      <w:r w:rsidRPr="00B44A66">
        <w:rPr>
          <w:u w:val="single"/>
        </w:rPr>
        <w:tab/>
        <w:t>Action Description with journal page number</w:t>
      </w:r>
      <w:r w:rsidRPr="00B44A66">
        <w:rPr>
          <w:u w:val="single"/>
        </w:rPr>
        <w:tab/>
      </w:r>
    </w:p>
    <w:p w:rsidR="00967689" w:rsidRDefault="00967689" w:rsidP="00967689">
      <w:pPr>
        <w:widowControl w:val="0"/>
        <w:tabs>
          <w:tab w:val="right" w:pos="1008"/>
          <w:tab w:val="left" w:pos="1152"/>
          <w:tab w:val="left" w:pos="1872"/>
          <w:tab w:val="left" w:pos="9187"/>
        </w:tabs>
        <w:ind w:left="2088" w:hanging="2088"/>
        <w:jc w:val="left"/>
      </w:pPr>
      <w:r>
        <w:tab/>
        <w:t>5/3/2011</w:t>
      </w:r>
      <w:r>
        <w:tab/>
        <w:t>House</w:t>
      </w:r>
      <w:r>
        <w:tab/>
      </w:r>
      <w:r w:rsidRPr="00375FE1">
        <w:t>Introduced and adopted (</w:t>
      </w:r>
      <w:hyperlink r:id="rId7" w:history="1">
        <w:r w:rsidRPr="00375FE1">
          <w:rPr>
            <w:rStyle w:val="Hyperlink"/>
          </w:rPr>
          <w:t>House Journal</w:t>
        </w:r>
        <w:r w:rsidRPr="00375FE1">
          <w:rPr>
            <w:rStyle w:val="Hyperlink"/>
          </w:rPr>
          <w:noBreakHyphen/>
          <w:t>page 8</w:t>
        </w:r>
      </w:hyperlink>
      <w:r w:rsidRPr="00375FE1">
        <w:t>)</w:t>
      </w:r>
    </w:p>
    <w:p w:rsidR="00967689" w:rsidRDefault="00967689" w:rsidP="00967689">
      <w:pPr>
        <w:widowControl w:val="0"/>
        <w:tabs>
          <w:tab w:val="right" w:pos="1008"/>
          <w:tab w:val="left" w:pos="1152"/>
          <w:tab w:val="left" w:pos="1872"/>
          <w:tab w:val="left" w:pos="9187"/>
        </w:tabs>
        <w:ind w:left="2088" w:hanging="2088"/>
        <w:jc w:val="left"/>
      </w:pPr>
      <w:r>
        <w:tab/>
        <w:t>5/4/2011</w:t>
      </w:r>
      <w:r>
        <w:tab/>
        <w:t>Senate</w:t>
      </w:r>
      <w:r>
        <w:tab/>
      </w:r>
      <w:r w:rsidRPr="00375FE1">
        <w:t>Introduced, ado</w:t>
      </w:r>
      <w:r>
        <w:t xml:space="preserve">pted, returned with concurrence </w:t>
      </w:r>
      <w:r w:rsidRPr="00375FE1">
        <w:t>(</w:t>
      </w:r>
      <w:hyperlink r:id="rId8" w:history="1">
        <w:r w:rsidRPr="00375FE1">
          <w:rPr>
            <w:rStyle w:val="Hyperlink"/>
          </w:rPr>
          <w:t>Senate Journal</w:t>
        </w:r>
        <w:r w:rsidRPr="00375FE1">
          <w:rPr>
            <w:rStyle w:val="Hyperlink"/>
          </w:rPr>
          <w:noBreakHyphen/>
          <w:t>page 5</w:t>
        </w:r>
      </w:hyperlink>
      <w:r w:rsidRPr="00375FE1">
        <w:t>)</w:t>
      </w:r>
    </w:p>
    <w:p w:rsidR="00967689" w:rsidRDefault="00967689" w:rsidP="00967689">
      <w:pPr>
        <w:widowControl w:val="0"/>
        <w:tabs>
          <w:tab w:val="right" w:pos="1008"/>
          <w:tab w:val="left" w:pos="1152"/>
          <w:tab w:val="left" w:pos="1872"/>
          <w:tab w:val="left" w:pos="9187"/>
        </w:tabs>
        <w:ind w:left="2088" w:hanging="2088"/>
        <w:jc w:val="left"/>
      </w:pPr>
    </w:p>
    <w:p w:rsidR="00B44A66" w:rsidRPr="00B44A66" w:rsidRDefault="00B44A66" w:rsidP="00B44A66">
      <w:pPr>
        <w:widowControl w:val="0"/>
        <w:tabs>
          <w:tab w:val="right" w:pos="1008"/>
          <w:tab w:val="left" w:pos="1152"/>
          <w:tab w:val="left" w:pos="1872"/>
          <w:tab w:val="left" w:pos="9187"/>
        </w:tabs>
        <w:ind w:left="2088" w:hanging="2088"/>
        <w:jc w:val="left"/>
      </w:pPr>
    </w:p>
    <w:p w:rsidR="00B44A66" w:rsidRDefault="00B44A66" w:rsidP="00B44A66">
      <w:r w:rsidRPr="00B44A66">
        <w:rPr>
          <w:b/>
        </w:rPr>
        <w:t>VERSIONS OF THIS BILL</w:t>
      </w:r>
    </w:p>
    <w:p w:rsidR="00B44A66" w:rsidRDefault="00B44A66" w:rsidP="00B44A66"/>
    <w:p w:rsidR="00B44A66" w:rsidRDefault="00433B9B" w:rsidP="00B44A66">
      <w:hyperlink r:id="rId9" w:history="1">
        <w:r w:rsidR="00B44A66">
          <w:rPr>
            <w:rStyle w:val="Hyperlink"/>
          </w:rPr>
          <w:t>5/3/2011</w:t>
        </w:r>
      </w:hyperlink>
    </w:p>
    <w:p w:rsidR="00B44A66" w:rsidRDefault="00B44A66" w:rsidP="00B44A66"/>
    <w:p w:rsidR="00B44A66" w:rsidRDefault="00B44A66" w:rsidP="00B44A66">
      <w:pPr>
        <w:sectPr w:rsidR="00B44A66" w:rsidSect="00B44A66">
          <w:pgSz w:w="12240" w:h="15840" w:code="1"/>
          <w:pgMar w:top="1080" w:right="1440" w:bottom="1080" w:left="1440" w:header="720" w:footer="720" w:gutter="0"/>
          <w:cols w:space="720"/>
          <w:noEndnote/>
          <w:docGrid w:linePitch="360"/>
        </w:sectPr>
      </w:pPr>
    </w:p>
    <w:p w:rsidR="00EA086B" w:rsidRDefault="00EA086B" w:rsidP="00EA086B">
      <w:pPr>
        <w:pStyle w:val="BillDots"/>
      </w:pPr>
    </w:p>
    <w:p w:rsidR="00EA086B" w:rsidRDefault="00EA086B" w:rsidP="00EA086B">
      <w:pPr>
        <w:pStyle w:val="Numbersforbill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F9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WEEK OF MAY 1ST THROUGH MAY 7TH AS NATIONAL CHARTER SCHOOL WEEK, AND TO ACKNOWLEDGE THE IMPORTANCE OF EDUCATING THE CHILDREN OF SOUTH CAROLINA IN INNOVATIVE CLASSROOMS AND SCHOOLS</w:t>
      </w:r>
      <w:r w:rsidR="00BD7005">
        <w:t>.</w:t>
      </w:r>
    </w:p>
    <w:p w:rsidR="005D0F9D" w:rsidRDefault="005D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charter school law was enacted in Minnesota in 1991. By 1992, the first charter school opened and continues to teach youths in an innovative and flexible fashion; and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forty states and the District of Columbia have charter schools, numbering nearly five thousand schools in operation and an enrollment of over one million six hundred thousand students; and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1996, South Carolina enacted the charter school law, and further amended it in 2002 and 2005. Currently, South Carolina has forty</w:t>
      </w:r>
      <w:r w:rsidR="007A19C0">
        <w:noBreakHyphen/>
      </w:r>
      <w:r>
        <w:t xml:space="preserve">four public charter schools that serve over sixteen thousand children. Now, therefore,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the Senate concurring: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General Assembly, by this resolution, recognize May 1st through May 7th as National Charter School Week, and acknowledge the importance of educating the children of South Carolina in innovative classrooms and schools.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State Superintendent of Education Mick Zais, Mr. Don McLaurin, Chairman of the South Carolina Public Charter School District Board of Directors, and Ms. Mary Carmichael, Executive Director of the Public Charter School Alliance of South Carolina.</w:t>
      </w:r>
    </w:p>
    <w:p w:rsidR="008A7E90" w:rsidRDefault="007A1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E90" w:rsidRDefault="008A7E90" w:rsidP="00B44A66">
      <w:pPr>
        <w:suppressAutoHyphens/>
      </w:pPr>
    </w:p>
    <w:sectPr w:rsidR="008A7E90" w:rsidSect="00B44A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F9D" w:rsidRDefault="005D0F9D" w:rsidP="009F0C77">
      <w:r>
        <w:separator/>
      </w:r>
    </w:p>
  </w:endnote>
  <w:endnote w:type="continuationSeparator" w:id="0">
    <w:p w:rsidR="005D0F9D" w:rsidRDefault="005D0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3D850-91CE-425F-9B2A-82A634A9AEE7}"/>
    <w:embedBold r:id="rId2" w:fontKey="{3E2448CA-CF7B-4235-B440-63F49664C677}"/>
  </w:font>
  <w:font w:name="Calibri">
    <w:panose1 w:val="020F0502020204030204"/>
    <w:charset w:val="00"/>
    <w:family w:val="swiss"/>
    <w:pitch w:val="variable"/>
    <w:sig w:usb0="E10002FF" w:usb1="4000ACFF" w:usb2="00000009" w:usb3="00000000" w:csb0="0000019F" w:csb1="00000000"/>
    <w:embedRegular r:id="rId3" w:fontKey="{1F5930AE-AA5A-4EBB-A88E-BB7EEB1404E8}"/>
  </w:font>
  <w:font w:name="Cambria">
    <w:panose1 w:val="02040503050406030204"/>
    <w:charset w:val="00"/>
    <w:family w:val="roman"/>
    <w:pitch w:val="variable"/>
    <w:sig w:usb0="E00002FF" w:usb1="400004FF" w:usb2="00000000" w:usb3="00000000" w:csb0="0000019F" w:csb1="00000000"/>
    <w:embedRegular r:id="rId4" w:fontKey="{D8FFBE21-1342-470F-B747-DFDBF4EDB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66" w:rsidRPr="008A7E90" w:rsidRDefault="00B44A66" w:rsidP="008A7E90">
    <w:pPr>
      <w:pStyle w:val="Footer"/>
      <w:tabs>
        <w:tab w:val="clear" w:pos="4680"/>
        <w:tab w:val="clear" w:pos="9360"/>
        <w:tab w:val="center" w:pos="2995"/>
      </w:tabs>
      <w:spacing w:before="120"/>
    </w:pPr>
    <w:r>
      <w:t>[4165]</w:t>
    </w:r>
    <w:r>
      <w:tab/>
    </w:r>
    <w:r w:rsidR="00433B9B">
      <w:fldChar w:fldCharType="begin"/>
    </w:r>
    <w:r w:rsidR="00433B9B">
      <w:instrText xml:space="preserve"> PAGE  \* MERGEFORMAT </w:instrText>
    </w:r>
    <w:r w:rsidR="00433B9B">
      <w:fldChar w:fldCharType="separate"/>
    </w:r>
    <w:r w:rsidR="00433B9B">
      <w:rPr>
        <w:noProof/>
      </w:rPr>
      <w:t>1</w:t>
    </w:r>
    <w:r w:rsidR="00433B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F9D" w:rsidRDefault="005D0F9D" w:rsidP="009F0C77">
      <w:r>
        <w:separator/>
      </w:r>
    </w:p>
  </w:footnote>
  <w:footnote w:type="continuationSeparator" w:id="0">
    <w:p w:rsidR="005D0F9D" w:rsidRDefault="005D0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64BH11"/>
    <w:docVar w:name="CoverBillType" w:val="c"/>
    <w:docVar w:name="docpath" w:val="L:\Council\bills\AGM\19064BH11.DOCX"/>
    <w:docVar w:name="dvBillNumber" w:val="4165"/>
    <w:docVar w:name="dvBillNumberPrefix" w:val="H. "/>
    <w:docVar w:name="dvOriginalBody" w:val="House"/>
    <w:docVar w:name="dvSteno" w:val="AGM"/>
    <w:docVar w:name="NameofBody" w:val="h"/>
    <w:docVar w:name="vgroup2" w:val="Council"/>
  </w:docVars>
  <w:rsids>
    <w:rsidRoot w:val="00135990"/>
    <w:rsid w:val="00011869"/>
    <w:rsid w:val="000747BB"/>
    <w:rsid w:val="000E1785"/>
    <w:rsid w:val="000F40FA"/>
    <w:rsid w:val="00105064"/>
    <w:rsid w:val="0010776B"/>
    <w:rsid w:val="00133E66"/>
    <w:rsid w:val="00135990"/>
    <w:rsid w:val="001435A3"/>
    <w:rsid w:val="0017604B"/>
    <w:rsid w:val="001B635D"/>
    <w:rsid w:val="001D08F2"/>
    <w:rsid w:val="001D525B"/>
    <w:rsid w:val="001D7F4F"/>
    <w:rsid w:val="002321B6"/>
    <w:rsid w:val="00250967"/>
    <w:rsid w:val="002543C8"/>
    <w:rsid w:val="00261C46"/>
    <w:rsid w:val="00284AAE"/>
    <w:rsid w:val="002E5912"/>
    <w:rsid w:val="00310E7A"/>
    <w:rsid w:val="00325348"/>
    <w:rsid w:val="0032732C"/>
    <w:rsid w:val="00336AD0"/>
    <w:rsid w:val="0036329C"/>
    <w:rsid w:val="0037079A"/>
    <w:rsid w:val="003A226F"/>
    <w:rsid w:val="003A3445"/>
    <w:rsid w:val="003D01E8"/>
    <w:rsid w:val="003E5288"/>
    <w:rsid w:val="003F6D79"/>
    <w:rsid w:val="0041760A"/>
    <w:rsid w:val="00417C01"/>
    <w:rsid w:val="00433B9B"/>
    <w:rsid w:val="004809EE"/>
    <w:rsid w:val="004E7D54"/>
    <w:rsid w:val="005273C6"/>
    <w:rsid w:val="00530A69"/>
    <w:rsid w:val="005326CD"/>
    <w:rsid w:val="00545043"/>
    <w:rsid w:val="00545593"/>
    <w:rsid w:val="00577C6C"/>
    <w:rsid w:val="005C2FE2"/>
    <w:rsid w:val="005D0F9D"/>
    <w:rsid w:val="005E2BC9"/>
    <w:rsid w:val="00605102"/>
    <w:rsid w:val="006215AA"/>
    <w:rsid w:val="0062313D"/>
    <w:rsid w:val="006676D4"/>
    <w:rsid w:val="006834CD"/>
    <w:rsid w:val="006913C9"/>
    <w:rsid w:val="0069470D"/>
    <w:rsid w:val="00734F00"/>
    <w:rsid w:val="0075067D"/>
    <w:rsid w:val="007A19C0"/>
    <w:rsid w:val="007A70AE"/>
    <w:rsid w:val="00835957"/>
    <w:rsid w:val="008362E8"/>
    <w:rsid w:val="00850672"/>
    <w:rsid w:val="008A1768"/>
    <w:rsid w:val="008A7E90"/>
    <w:rsid w:val="008B322A"/>
    <w:rsid w:val="008F4429"/>
    <w:rsid w:val="0094021A"/>
    <w:rsid w:val="00967689"/>
    <w:rsid w:val="00977A15"/>
    <w:rsid w:val="009C6A0B"/>
    <w:rsid w:val="009F0C77"/>
    <w:rsid w:val="009F4DD1"/>
    <w:rsid w:val="00A41684"/>
    <w:rsid w:val="00A64E80"/>
    <w:rsid w:val="00A72BCD"/>
    <w:rsid w:val="00A741D9"/>
    <w:rsid w:val="00A833AB"/>
    <w:rsid w:val="00A9741D"/>
    <w:rsid w:val="00AD4B17"/>
    <w:rsid w:val="00B34CDB"/>
    <w:rsid w:val="00B412D4"/>
    <w:rsid w:val="00B44A66"/>
    <w:rsid w:val="00BB7150"/>
    <w:rsid w:val="00BD7005"/>
    <w:rsid w:val="00BE3C22"/>
    <w:rsid w:val="00C0345E"/>
    <w:rsid w:val="00C3483A"/>
    <w:rsid w:val="00C70BF1"/>
    <w:rsid w:val="00C74E9D"/>
    <w:rsid w:val="00C82FD3"/>
    <w:rsid w:val="00C92819"/>
    <w:rsid w:val="00CB5A86"/>
    <w:rsid w:val="00CC6B7B"/>
    <w:rsid w:val="00CD2089"/>
    <w:rsid w:val="00D73A67"/>
    <w:rsid w:val="00D83FA1"/>
    <w:rsid w:val="00D970A9"/>
    <w:rsid w:val="00DF3845"/>
    <w:rsid w:val="00E41911"/>
    <w:rsid w:val="00E92EEF"/>
    <w:rsid w:val="00EA086B"/>
    <w:rsid w:val="00EC0920"/>
    <w:rsid w:val="00F04691"/>
    <w:rsid w:val="00F24442"/>
    <w:rsid w:val="00F50AE3"/>
    <w:rsid w:val="00F55FB4"/>
    <w:rsid w:val="00F67CF1"/>
    <w:rsid w:val="00F840F0"/>
    <w:rsid w:val="00FB0D0D"/>
    <w:rsid w:val="00FB43B4"/>
    <w:rsid w:val="00FB78BA"/>
    <w:rsid w:val="00FC2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B9B071-0E34-43DE-8084-ABE1E257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4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4-11.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65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C1411-EA7D-456A-B2B0-16FB3FEF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313</Words>
  <Characters>1769</Characters>
  <Application>Microsoft Office Word</Application>
  <DocSecurity>4</DocSecurity>
  <Lines>74</Lines>
  <Paragraphs>26</Paragraphs>
  <ScaleCrop>false</ScaleCrop>
  <Company> </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4165: National Charter School Week - South Carolina Legislature Online</dc:title>
  <dc:subject/>
  <dc:creator>angiemorgan</dc:creator>
  <cp:keywords/>
  <dc:description/>
  <cp:lastModifiedBy>N Cumfer</cp:lastModifiedBy>
  <cp:revision>2</cp:revision>
  <cp:lastPrinted>2011-05-03T14:22:00Z</cp:lastPrinted>
  <dcterms:created xsi:type="dcterms:W3CDTF">2014-11-24T14:09:00Z</dcterms:created>
  <dcterms:modified xsi:type="dcterms:W3CDTF">2014-11-24T14:09:00Z</dcterms:modified>
</cp:coreProperties>
</file>