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DEB" w:rsidRDefault="00373DEB" w:rsidP="00373DEB">
      <w:pPr>
        <w:widowControl w:val="0"/>
        <w:jc w:val="center"/>
      </w:pPr>
      <w:bookmarkStart w:id="0" w:name="_GoBack"/>
      <w:bookmarkEnd w:id="0"/>
      <w:r w:rsidRPr="00373DEB">
        <w:rPr>
          <w:b/>
        </w:rPr>
        <w:t>South Carolina General Assembly</w:t>
      </w:r>
    </w:p>
    <w:p w:rsidR="00373DEB" w:rsidRDefault="00373DEB" w:rsidP="00373DEB">
      <w:pPr>
        <w:widowControl w:val="0"/>
        <w:jc w:val="center"/>
      </w:pPr>
      <w:r>
        <w:t>119th Session, 2011-2012</w:t>
      </w: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jc w:val="left"/>
        <w:rPr>
          <w:b/>
        </w:rPr>
      </w:pPr>
      <w:r w:rsidRPr="00373DEB">
        <w:rPr>
          <w:b/>
        </w:rPr>
        <w:t>H. 4181</w:t>
      </w:r>
    </w:p>
    <w:p w:rsidR="00373DEB" w:rsidRDefault="00373DEB" w:rsidP="00373DEB">
      <w:pPr>
        <w:widowControl w:val="0"/>
        <w:jc w:val="left"/>
        <w:rPr>
          <w:b/>
        </w:rPr>
      </w:pPr>
    </w:p>
    <w:p w:rsidR="00373DEB" w:rsidRDefault="00373DEB" w:rsidP="00373DEB">
      <w:pPr>
        <w:widowControl w:val="0"/>
        <w:jc w:val="left"/>
      </w:pPr>
      <w:r w:rsidRPr="00373DEB">
        <w:rPr>
          <w:b/>
        </w:rPr>
        <w:t>STATUS INFORMATION</w:t>
      </w: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jc w:val="left"/>
      </w:pPr>
      <w:r>
        <w:t>House Resolution</w:t>
      </w:r>
    </w:p>
    <w:p w:rsidR="00373DEB" w:rsidRDefault="00373DEB" w:rsidP="00373DEB">
      <w:pPr>
        <w:widowControl w:val="0"/>
        <w:jc w:val="left"/>
      </w:pPr>
      <w:r>
        <w:t>Sponsors: Reps. Huggins, Atwater, Ballentine, Bingham, Frye, McLeod, Ott, Quinn, Spires and Toole</w:t>
      </w:r>
    </w:p>
    <w:p w:rsidR="00373DEB" w:rsidRDefault="00373DEB" w:rsidP="00373DEB">
      <w:pPr>
        <w:widowControl w:val="0"/>
        <w:jc w:val="left"/>
      </w:pPr>
      <w:r>
        <w:t>Document Path: l:\council\bills\rm\1195zw11.docx</w:t>
      </w: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jc w:val="left"/>
      </w:pPr>
      <w:r>
        <w:t>Introduced in the House on May 4, 2011</w:t>
      </w:r>
    </w:p>
    <w:p w:rsidR="00373DEB" w:rsidRDefault="00373DEB" w:rsidP="00373DEB">
      <w:pPr>
        <w:widowControl w:val="0"/>
        <w:jc w:val="left"/>
      </w:pPr>
      <w:r>
        <w:t>Adopted by the House on May 4, 2011</w:t>
      </w: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jc w:val="left"/>
      </w:pPr>
      <w:r>
        <w:t xml:space="preserve">Summary: </w:t>
      </w:r>
      <w:r w:rsidR="00055963">
        <w:t>Frances P. Lindler</w:t>
      </w: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jc w:val="left"/>
      </w:pPr>
    </w:p>
    <w:p w:rsidR="00373DEB" w:rsidRDefault="00373DEB" w:rsidP="0037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DEB">
        <w:rPr>
          <w:b/>
        </w:rPr>
        <w:t>HISTORY OF LEGISLATIVE ACTIONS</w:t>
      </w:r>
    </w:p>
    <w:p w:rsidR="00373DEB" w:rsidRDefault="00373DEB" w:rsidP="0037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3DEB" w:rsidRPr="00373DEB" w:rsidRDefault="00373DEB" w:rsidP="00373D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DEB">
        <w:rPr>
          <w:u w:val="single"/>
        </w:rPr>
        <w:tab/>
        <w:t>Date</w:t>
      </w:r>
      <w:r w:rsidRPr="00373DEB">
        <w:rPr>
          <w:u w:val="single"/>
        </w:rPr>
        <w:tab/>
        <w:t>Body</w:t>
      </w:r>
      <w:r w:rsidRPr="00373DEB">
        <w:rPr>
          <w:u w:val="single"/>
        </w:rPr>
        <w:tab/>
        <w:t>Action Description with journal page number</w:t>
      </w:r>
      <w:r w:rsidRPr="00373DEB">
        <w:rPr>
          <w:u w:val="single"/>
        </w:rPr>
        <w:tab/>
      </w:r>
    </w:p>
    <w:p w:rsidR="00FF3535" w:rsidRDefault="00FF3535" w:rsidP="00FF3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5/4/2011</w:t>
      </w:r>
      <w:r>
        <w:tab/>
        <w:t>House</w:t>
      </w:r>
      <w:r>
        <w:tab/>
      </w:r>
      <w:r w:rsidRPr="001F4123">
        <w:t>Introduced and adopted (</w:t>
      </w:r>
      <w:hyperlink r:id="rId7" w:history="1">
        <w:r w:rsidRPr="001F4123">
          <w:rPr>
            <w:rStyle w:val="Hyperlink"/>
          </w:rPr>
          <w:t>House Journal</w:t>
        </w:r>
        <w:r w:rsidRPr="001F4123">
          <w:rPr>
            <w:rStyle w:val="Hyperlink"/>
          </w:rPr>
          <w:noBreakHyphen/>
          <w:t>page 3</w:t>
        </w:r>
      </w:hyperlink>
      <w:r w:rsidRPr="001F4123">
        <w:t>)</w:t>
      </w:r>
    </w:p>
    <w:p w:rsidR="00FF3535" w:rsidRDefault="00FF3535" w:rsidP="00FF3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DEB" w:rsidRPr="00373DEB" w:rsidRDefault="00373DEB" w:rsidP="00373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DEB" w:rsidRDefault="00373DEB" w:rsidP="00373DEB">
      <w:r w:rsidRPr="00373DEB">
        <w:rPr>
          <w:b/>
        </w:rPr>
        <w:t>VERSIONS OF THIS BILL</w:t>
      </w:r>
    </w:p>
    <w:p w:rsidR="00373DEB" w:rsidRDefault="00373DEB" w:rsidP="00373DEB"/>
    <w:p w:rsidR="00373DEB" w:rsidRDefault="00823241" w:rsidP="00373DEB">
      <w:hyperlink r:id="rId8" w:history="1">
        <w:r w:rsidR="00373DEB">
          <w:rPr>
            <w:rStyle w:val="Hyperlink"/>
          </w:rPr>
          <w:t>5/4/2011</w:t>
        </w:r>
      </w:hyperlink>
    </w:p>
    <w:p w:rsidR="00373DEB" w:rsidRDefault="00373DEB" w:rsidP="00373DEB"/>
    <w:p w:rsidR="00373DEB" w:rsidRDefault="00373DEB" w:rsidP="00373DEB">
      <w:pPr>
        <w:sectPr w:rsidR="00373DEB" w:rsidSect="00373D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B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351A" w:rsidP="00E83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6CC4">
        <w:t xml:space="preserve">THANK </w:t>
      </w:r>
      <w:r w:rsidR="00FA6CC4" w:rsidRPr="00673988">
        <w:rPr>
          <w:color w:val="000000" w:themeColor="text1"/>
          <w:u w:color="000000" w:themeColor="text1"/>
        </w:rPr>
        <w:t>FRANCES P. “MICKEY” LINDLER</w:t>
      </w:r>
      <w:r w:rsidR="00FA6CC4">
        <w:rPr>
          <w:color w:val="000000" w:themeColor="text1"/>
          <w:u w:color="000000" w:themeColor="text1"/>
        </w:rPr>
        <w:t xml:space="preserve"> OF </w:t>
      </w:r>
      <w:r w:rsidR="007F7B38">
        <w:rPr>
          <w:color w:val="000000" w:themeColor="text1"/>
          <w:u w:color="000000" w:themeColor="text1"/>
        </w:rPr>
        <w:t>LEXINGTON</w:t>
      </w:r>
      <w:r w:rsidR="00FA6CC4">
        <w:rPr>
          <w:color w:val="000000" w:themeColor="text1"/>
          <w:u w:color="000000" w:themeColor="text1"/>
        </w:rPr>
        <w:t xml:space="preserve"> COUNTY FOR HER </w:t>
      </w:r>
      <w:r w:rsidR="00E833E4">
        <w:rPr>
          <w:color w:val="000000" w:themeColor="text1"/>
          <w:u w:color="000000" w:themeColor="text1"/>
        </w:rPr>
        <w:t>EXTENSIVE SERVICE TO THE PEOPLE OF SOUTH CAROLINA</w:t>
      </w:r>
      <w:r w:rsidR="00BA7252">
        <w:rPr>
          <w:color w:val="000000" w:themeColor="text1"/>
          <w:u w:color="000000" w:themeColor="text1"/>
        </w:rPr>
        <w:t>.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401F" w:rsidRPr="00673988" w:rsidRDefault="00ED6BAA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401F" w:rsidRPr="00673988">
        <w:rPr>
          <w:color w:val="000000" w:themeColor="text1"/>
          <w:u w:color="000000" w:themeColor="text1"/>
        </w:rPr>
        <w:t>Frances P. “Mickey” Lindler</w:t>
      </w:r>
      <w:r w:rsidR="00B8401F">
        <w:rPr>
          <w:color w:val="000000" w:themeColor="text1"/>
          <w:u w:color="000000" w:themeColor="text1"/>
        </w:rPr>
        <w:t xml:space="preserve"> </w:t>
      </w:r>
      <w:r w:rsidR="00800967">
        <w:rPr>
          <w:color w:val="000000" w:themeColor="text1"/>
          <w:u w:color="000000" w:themeColor="text1"/>
        </w:rPr>
        <w:t xml:space="preserve">of </w:t>
      </w:r>
      <w:r w:rsidR="007F7B38">
        <w:rPr>
          <w:color w:val="000000" w:themeColor="text1"/>
          <w:u w:color="000000" w:themeColor="text1"/>
        </w:rPr>
        <w:t>Lexington</w:t>
      </w:r>
      <w:r w:rsidR="00800967">
        <w:rPr>
          <w:color w:val="000000" w:themeColor="text1"/>
          <w:u w:color="000000" w:themeColor="text1"/>
        </w:rPr>
        <w:t xml:space="preserve"> County </w:t>
      </w:r>
      <w:r w:rsidR="00B8401F" w:rsidRPr="00673988">
        <w:rPr>
          <w:color w:val="000000" w:themeColor="text1"/>
          <w:u w:color="000000" w:themeColor="text1"/>
        </w:rPr>
        <w:t>was born January 5, 1941, in Sumter. Following graduation from Lexington High School in 1959, she married Carl P. Lindler on August 28, 1960</w:t>
      </w:r>
      <w:r w:rsidR="00B8401F">
        <w:rPr>
          <w:color w:val="000000" w:themeColor="text1"/>
          <w:u w:color="000000" w:themeColor="text1"/>
        </w:rPr>
        <w:t>,</w:t>
      </w:r>
      <w:r w:rsidR="00B8401F" w:rsidRPr="00673988">
        <w:rPr>
          <w:color w:val="000000" w:themeColor="text1"/>
          <w:u w:color="000000" w:themeColor="text1"/>
        </w:rPr>
        <w:t xml:space="preserve"> and raised two </w:t>
      </w:r>
      <w:r w:rsidR="006A158E">
        <w:rPr>
          <w:color w:val="000000" w:themeColor="text1"/>
          <w:u w:color="000000" w:themeColor="text1"/>
        </w:rPr>
        <w:t xml:space="preserve">fine </w:t>
      </w:r>
      <w:r w:rsidR="00B8401F" w:rsidRPr="00673988">
        <w:rPr>
          <w:color w:val="000000" w:themeColor="text1"/>
          <w:u w:color="000000" w:themeColor="text1"/>
        </w:rPr>
        <w:t>sons, Michael and Barry</w:t>
      </w:r>
      <w:r w:rsidR="00984EE3">
        <w:rPr>
          <w:color w:val="000000" w:themeColor="text1"/>
          <w:u w:color="000000" w:themeColor="text1"/>
        </w:rPr>
        <w:t>; and</w:t>
      </w: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believing firmly in active community involvement, Mrs. Lindler</w:t>
      </w:r>
      <w:r w:rsidRPr="00673988">
        <w:rPr>
          <w:color w:val="000000" w:themeColor="text1"/>
          <w:u w:color="000000" w:themeColor="text1"/>
        </w:rPr>
        <w:t xml:space="preserve"> has served the citizens of South Carolina </w:t>
      </w:r>
      <w:r>
        <w:rPr>
          <w:color w:val="000000" w:themeColor="text1"/>
          <w:u w:color="000000" w:themeColor="text1"/>
        </w:rPr>
        <w:t xml:space="preserve">with </w:t>
      </w:r>
      <w:r w:rsidRPr="00673988">
        <w:rPr>
          <w:color w:val="000000" w:themeColor="text1"/>
          <w:u w:color="000000" w:themeColor="text1"/>
        </w:rPr>
        <w:t xml:space="preserve">great distinction </w:t>
      </w:r>
      <w:r>
        <w:rPr>
          <w:color w:val="000000" w:themeColor="text1"/>
          <w:u w:color="000000" w:themeColor="text1"/>
        </w:rPr>
        <w:t xml:space="preserve">on the </w:t>
      </w:r>
      <w:r w:rsidRPr="00673988">
        <w:rPr>
          <w:color w:val="000000" w:themeColor="text1"/>
          <w:u w:color="000000" w:themeColor="text1"/>
        </w:rPr>
        <w:t>Midlands Technical College Commission</w:t>
      </w:r>
      <w:r>
        <w:rPr>
          <w:color w:val="000000" w:themeColor="text1"/>
          <w:u w:color="000000" w:themeColor="text1"/>
        </w:rPr>
        <w:t xml:space="preserve"> and </w:t>
      </w:r>
      <w:r w:rsidRPr="00673988">
        <w:rPr>
          <w:color w:val="000000" w:themeColor="text1"/>
          <w:u w:color="000000" w:themeColor="text1"/>
        </w:rPr>
        <w:t>Clemson University Board of Visitors</w:t>
      </w:r>
      <w:r>
        <w:rPr>
          <w:color w:val="000000" w:themeColor="text1"/>
          <w:u w:color="000000" w:themeColor="text1"/>
        </w:rPr>
        <w:t xml:space="preserve">, as well as on the boards of </w:t>
      </w:r>
      <w:r w:rsidRPr="00673988">
        <w:rPr>
          <w:color w:val="000000" w:themeColor="text1"/>
          <w:u w:color="000000" w:themeColor="text1"/>
        </w:rPr>
        <w:t xml:space="preserve">United Way of South Carolina, Corporation for National and Community Service, </w:t>
      </w:r>
      <w:r>
        <w:rPr>
          <w:color w:val="000000" w:themeColor="text1"/>
          <w:u w:color="000000" w:themeColor="text1"/>
        </w:rPr>
        <w:t xml:space="preserve">and </w:t>
      </w:r>
      <w:r w:rsidR="00E42466">
        <w:rPr>
          <w:color w:val="000000" w:themeColor="text1"/>
          <w:u w:color="000000" w:themeColor="text1"/>
        </w:rPr>
        <w:t>Wil</w:t>
      </w:r>
      <w:r w:rsidRPr="00673988">
        <w:rPr>
          <w:color w:val="000000" w:themeColor="text1"/>
          <w:u w:color="000000" w:themeColor="text1"/>
        </w:rPr>
        <w:t xml:space="preserve"> Lou Gray Opportunity School</w:t>
      </w:r>
      <w:r>
        <w:rPr>
          <w:color w:val="000000" w:themeColor="text1"/>
          <w:u w:color="000000" w:themeColor="text1"/>
        </w:rPr>
        <w:t>; and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Mrs. Lindler</w:t>
      </w:r>
      <w:r w:rsidRPr="00673988">
        <w:rPr>
          <w:color w:val="000000" w:themeColor="text1"/>
          <w:u w:color="000000" w:themeColor="text1"/>
        </w:rPr>
        <w:t xml:space="preserve"> has s</w:t>
      </w:r>
      <w:r>
        <w:rPr>
          <w:color w:val="000000" w:themeColor="text1"/>
          <w:u w:color="000000" w:themeColor="text1"/>
        </w:rPr>
        <w:t>at</w:t>
      </w:r>
      <w:r w:rsidRPr="00673988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 xml:space="preserve">boards of </w:t>
      </w:r>
      <w:r w:rsidRPr="00673988">
        <w:rPr>
          <w:color w:val="000000" w:themeColor="text1"/>
          <w:u w:color="000000" w:themeColor="text1"/>
        </w:rPr>
        <w:t>Lexington County Easter Seals, S</w:t>
      </w:r>
      <w:r>
        <w:rPr>
          <w:color w:val="000000" w:themeColor="text1"/>
          <w:u w:color="000000" w:themeColor="text1"/>
        </w:rPr>
        <w:t xml:space="preserve">outh Carolina </w:t>
      </w:r>
      <w:r w:rsidRPr="00673988">
        <w:rPr>
          <w:color w:val="000000" w:themeColor="text1"/>
          <w:u w:color="000000" w:themeColor="text1"/>
        </w:rPr>
        <w:t xml:space="preserve">State Employees </w:t>
      </w:r>
      <w:r>
        <w:rPr>
          <w:color w:val="000000" w:themeColor="text1"/>
          <w:u w:color="000000" w:themeColor="text1"/>
        </w:rPr>
        <w:t>Association</w:t>
      </w:r>
      <w:r w:rsidRPr="00673988">
        <w:rPr>
          <w:color w:val="000000" w:themeColor="text1"/>
          <w:u w:color="000000" w:themeColor="text1"/>
        </w:rPr>
        <w:t xml:space="preserve">, Lexington County Museum, Lexington County Reassessment Appeals, </w:t>
      </w:r>
      <w:r>
        <w:rPr>
          <w:color w:val="000000" w:themeColor="text1"/>
          <w:u w:color="000000" w:themeColor="text1"/>
        </w:rPr>
        <w:t xml:space="preserve">and </w:t>
      </w:r>
      <w:r w:rsidRPr="00673988">
        <w:rPr>
          <w:color w:val="000000" w:themeColor="text1"/>
          <w:u w:color="000000" w:themeColor="text1"/>
        </w:rPr>
        <w:t>Dixie Youth Baseball Programs</w:t>
      </w:r>
      <w:r>
        <w:rPr>
          <w:color w:val="000000" w:themeColor="text1"/>
          <w:u w:color="000000" w:themeColor="text1"/>
        </w:rPr>
        <w:t>. The L</w:t>
      </w:r>
      <w:r w:rsidRPr="00673988">
        <w:rPr>
          <w:color w:val="000000" w:themeColor="text1"/>
          <w:u w:color="000000" w:themeColor="text1"/>
        </w:rPr>
        <w:t>exington County Sheriff</w:t>
      </w:r>
      <w:r w:rsidR="003E0633" w:rsidRPr="003E0633">
        <w:rPr>
          <w:color w:val="000000" w:themeColor="text1"/>
          <w:u w:color="000000" w:themeColor="text1"/>
        </w:rPr>
        <w:t>’</w:t>
      </w:r>
      <w:r w:rsidRPr="00673988">
        <w:rPr>
          <w:color w:val="000000" w:themeColor="text1"/>
          <w:u w:color="000000" w:themeColor="text1"/>
        </w:rPr>
        <w:t xml:space="preserve">s Citizen Advisory Board </w:t>
      </w:r>
      <w:r>
        <w:rPr>
          <w:color w:val="000000" w:themeColor="text1"/>
          <w:u w:color="000000" w:themeColor="text1"/>
        </w:rPr>
        <w:t xml:space="preserve">has benefitted from her membership and counsel, </w:t>
      </w:r>
      <w:r w:rsidRPr="0067398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she is a</w:t>
      </w:r>
      <w:r w:rsidRPr="00673988">
        <w:rPr>
          <w:color w:val="000000" w:themeColor="text1"/>
          <w:u w:color="000000" w:themeColor="text1"/>
        </w:rPr>
        <w:t xml:space="preserve"> life member of the Lexington County Republican Party</w:t>
      </w:r>
      <w:r>
        <w:rPr>
          <w:color w:val="000000" w:themeColor="text1"/>
          <w:u w:color="000000" w:themeColor="text1"/>
        </w:rPr>
        <w:t>; and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3988">
        <w:rPr>
          <w:color w:val="000000" w:themeColor="text1"/>
          <w:u w:color="000000" w:themeColor="text1"/>
        </w:rPr>
        <w:t xml:space="preserve">Whereas, through </w:t>
      </w:r>
      <w:r>
        <w:rPr>
          <w:color w:val="000000" w:themeColor="text1"/>
          <w:u w:color="000000" w:themeColor="text1"/>
        </w:rPr>
        <w:t>her</w:t>
      </w:r>
      <w:r w:rsidRPr="006739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selfless labors, </w:t>
      </w:r>
      <w:r w:rsidRPr="00673988">
        <w:rPr>
          <w:color w:val="000000" w:themeColor="text1"/>
          <w:u w:color="000000" w:themeColor="text1"/>
        </w:rPr>
        <w:t>Mickey Lindler has dedicated her</w:t>
      </w:r>
      <w:r>
        <w:rPr>
          <w:color w:val="000000" w:themeColor="text1"/>
          <w:u w:color="000000" w:themeColor="text1"/>
        </w:rPr>
        <w:t>self</w:t>
      </w:r>
      <w:r w:rsidRPr="00673988">
        <w:rPr>
          <w:color w:val="000000" w:themeColor="text1"/>
          <w:u w:color="000000" w:themeColor="text1"/>
        </w:rPr>
        <w:t xml:space="preserve"> to improving </w:t>
      </w:r>
      <w:r w:rsidR="00E42466">
        <w:rPr>
          <w:color w:val="000000" w:themeColor="text1"/>
          <w:u w:color="000000" w:themeColor="text1"/>
        </w:rPr>
        <w:t xml:space="preserve">the </w:t>
      </w:r>
      <w:r w:rsidRPr="00673988">
        <w:rPr>
          <w:color w:val="000000" w:themeColor="text1"/>
          <w:u w:color="000000" w:themeColor="text1"/>
        </w:rPr>
        <w:t>quality of life for all South Carolin</w:t>
      </w:r>
      <w:r>
        <w:rPr>
          <w:color w:val="000000" w:themeColor="text1"/>
          <w:u w:color="000000" w:themeColor="text1"/>
        </w:rPr>
        <w:t>ians; and</w:t>
      </w:r>
    </w:p>
    <w:p w:rsidR="00B8401F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683C">
        <w:rPr>
          <w:color w:val="000000" w:themeColor="text1"/>
          <w:u w:color="000000" w:themeColor="text1"/>
        </w:rPr>
        <w:t>grateful for her contributions to the Palmetto State, the House of Representatives takes great pleasure in recognizing Mickey Lindler.</w:t>
      </w:r>
      <w:r w:rsidR="006B269E">
        <w:rPr>
          <w:color w:val="000000" w:themeColor="text1"/>
          <w:u w:color="000000" w:themeColor="text1"/>
        </w:rPr>
        <w:t xml:space="preserve"> </w:t>
      </w:r>
      <w:r w:rsidR="00A4683C">
        <w:rPr>
          <w:color w:val="000000" w:themeColor="text1"/>
          <w:u w:color="000000" w:themeColor="text1"/>
        </w:rPr>
        <w:t xml:space="preserve"> Now, therefore, </w:t>
      </w:r>
    </w:p>
    <w:p w:rsidR="00B8401F" w:rsidRPr="00673988" w:rsidRDefault="00B8401F" w:rsidP="00B8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187" w:rsidRDefault="00ED6BAA" w:rsidP="00F66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4683C">
        <w:t xml:space="preserve"> </w:t>
      </w:r>
      <w:r w:rsidR="00F66187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F66187">
        <w:rPr>
          <w:color w:val="000000" w:themeColor="text1"/>
          <w:u w:color="000000" w:themeColor="text1"/>
        </w:rPr>
        <w:t xml:space="preserve"> t</w:t>
      </w:r>
      <w:r w:rsidR="00F66187">
        <w:t xml:space="preserve">hank </w:t>
      </w:r>
      <w:r w:rsidR="00F66187">
        <w:rPr>
          <w:color w:val="000000" w:themeColor="text1"/>
          <w:u w:color="000000" w:themeColor="text1"/>
        </w:rPr>
        <w:t>F</w:t>
      </w:r>
      <w:r w:rsidR="00F66187" w:rsidRPr="00673988">
        <w:rPr>
          <w:color w:val="000000" w:themeColor="text1"/>
          <w:u w:color="000000" w:themeColor="text1"/>
        </w:rPr>
        <w:t xml:space="preserve">rances </w:t>
      </w:r>
      <w:r w:rsidR="00F66187">
        <w:rPr>
          <w:color w:val="000000" w:themeColor="text1"/>
          <w:u w:color="000000" w:themeColor="text1"/>
        </w:rPr>
        <w:t>P</w:t>
      </w:r>
      <w:r w:rsidR="00F66187" w:rsidRPr="00673988">
        <w:rPr>
          <w:color w:val="000000" w:themeColor="text1"/>
          <w:u w:color="000000" w:themeColor="text1"/>
        </w:rPr>
        <w:t>. “</w:t>
      </w:r>
      <w:r w:rsidR="00F66187">
        <w:rPr>
          <w:color w:val="000000" w:themeColor="text1"/>
          <w:u w:color="000000" w:themeColor="text1"/>
        </w:rPr>
        <w:t>M</w:t>
      </w:r>
      <w:r w:rsidR="00F66187" w:rsidRPr="00673988">
        <w:rPr>
          <w:color w:val="000000" w:themeColor="text1"/>
          <w:u w:color="000000" w:themeColor="text1"/>
        </w:rPr>
        <w:t xml:space="preserve">ickey” </w:t>
      </w:r>
      <w:r w:rsidR="00F66187">
        <w:rPr>
          <w:color w:val="000000" w:themeColor="text1"/>
          <w:u w:color="000000" w:themeColor="text1"/>
        </w:rPr>
        <w:t>L</w:t>
      </w:r>
      <w:r w:rsidR="00F66187" w:rsidRPr="00673988">
        <w:rPr>
          <w:color w:val="000000" w:themeColor="text1"/>
          <w:u w:color="000000" w:themeColor="text1"/>
        </w:rPr>
        <w:t>indler</w:t>
      </w:r>
      <w:r w:rsidR="00F66187">
        <w:rPr>
          <w:color w:val="000000" w:themeColor="text1"/>
          <w:u w:color="000000" w:themeColor="text1"/>
        </w:rPr>
        <w:t xml:space="preserve"> of </w:t>
      </w:r>
      <w:r w:rsidR="007F7B38">
        <w:rPr>
          <w:color w:val="000000" w:themeColor="text1"/>
          <w:u w:color="000000" w:themeColor="text1"/>
        </w:rPr>
        <w:t>Lexington</w:t>
      </w:r>
      <w:r w:rsidR="00F66187">
        <w:rPr>
          <w:color w:val="000000" w:themeColor="text1"/>
          <w:u w:color="000000" w:themeColor="text1"/>
        </w:rPr>
        <w:t xml:space="preserve"> County for her extensive service to the people of South Carolina</w:t>
      </w:r>
      <w:r w:rsidR="00F66187" w:rsidRPr="00673988">
        <w:rPr>
          <w:color w:val="000000" w:themeColor="text1"/>
          <w:u w:color="000000" w:themeColor="text1"/>
        </w:rPr>
        <w:t>.</w:t>
      </w:r>
    </w:p>
    <w:p w:rsidR="00ED6BAA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6187">
        <w:t>provided</w:t>
      </w:r>
      <w:r>
        <w:t xml:space="preserve"> to</w:t>
      </w:r>
      <w:r w:rsidR="00F66187">
        <w:t xml:space="preserve"> </w:t>
      </w:r>
      <w:r w:rsidR="00F66187">
        <w:rPr>
          <w:color w:val="000000" w:themeColor="text1"/>
          <w:u w:color="000000" w:themeColor="text1"/>
        </w:rPr>
        <w:t>F</w:t>
      </w:r>
      <w:r w:rsidR="00F66187" w:rsidRPr="00673988">
        <w:rPr>
          <w:color w:val="000000" w:themeColor="text1"/>
          <w:u w:color="000000" w:themeColor="text1"/>
        </w:rPr>
        <w:t xml:space="preserve">rances </w:t>
      </w:r>
      <w:r w:rsidR="00F66187">
        <w:rPr>
          <w:color w:val="000000" w:themeColor="text1"/>
          <w:u w:color="000000" w:themeColor="text1"/>
        </w:rPr>
        <w:t>P</w:t>
      </w:r>
      <w:r w:rsidR="00F66187" w:rsidRPr="00673988">
        <w:rPr>
          <w:color w:val="000000" w:themeColor="text1"/>
          <w:u w:color="000000" w:themeColor="text1"/>
        </w:rPr>
        <w:t>. “</w:t>
      </w:r>
      <w:r w:rsidR="00F66187">
        <w:rPr>
          <w:color w:val="000000" w:themeColor="text1"/>
          <w:u w:color="000000" w:themeColor="text1"/>
        </w:rPr>
        <w:t>M</w:t>
      </w:r>
      <w:r w:rsidR="00F66187" w:rsidRPr="00673988">
        <w:rPr>
          <w:color w:val="000000" w:themeColor="text1"/>
          <w:u w:color="000000" w:themeColor="text1"/>
        </w:rPr>
        <w:t xml:space="preserve">ickey” </w:t>
      </w:r>
      <w:r w:rsidR="00F66187">
        <w:rPr>
          <w:color w:val="000000" w:themeColor="text1"/>
          <w:u w:color="000000" w:themeColor="text1"/>
        </w:rPr>
        <w:t>L</w:t>
      </w:r>
      <w:r w:rsidR="00F66187" w:rsidRPr="00673988">
        <w:rPr>
          <w:color w:val="000000" w:themeColor="text1"/>
          <w:u w:color="000000" w:themeColor="text1"/>
        </w:rPr>
        <w:t>indler</w:t>
      </w:r>
      <w:r w:rsidR="00F66187">
        <w:rPr>
          <w:color w:val="000000" w:themeColor="text1"/>
          <w:u w:color="000000" w:themeColor="text1"/>
        </w:rPr>
        <w:t>.</w:t>
      </w:r>
    </w:p>
    <w:p w:rsidR="006A3BFC" w:rsidRDefault="003E0633" w:rsidP="00955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BFC" w:rsidRDefault="006A3BFC" w:rsidP="00373DEB">
      <w:pPr>
        <w:suppressAutoHyphens/>
      </w:pPr>
    </w:p>
    <w:sectPr w:rsidR="006A3BFC" w:rsidSect="00373D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E3" w:rsidRDefault="00984EE3" w:rsidP="009F0C77">
      <w:r>
        <w:separator/>
      </w:r>
    </w:p>
  </w:endnote>
  <w:endnote w:type="continuationSeparator" w:id="0">
    <w:p w:rsidR="00984EE3" w:rsidRDefault="00984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B364CF-219C-41A6-9FB0-C93939AD3273}"/>
    <w:embedBold r:id="rId2" w:fontKey="{28A38A92-63E8-42E0-9014-2A91C049B1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2D94F0-6129-4E66-B36C-03F68EEE7B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32783D-81A3-4944-A65E-9C69061B41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C4BEA4-9BAC-42E7-93C1-002DC9C9A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EB" w:rsidRPr="006A3BFC" w:rsidRDefault="00373DEB" w:rsidP="006A3B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 w:rsidR="00823241">
      <w:fldChar w:fldCharType="begin"/>
    </w:r>
    <w:r w:rsidR="00823241">
      <w:instrText xml:space="preserve"> PAGE  \* MERGEFORMAT </w:instrText>
    </w:r>
    <w:r w:rsidR="00823241">
      <w:fldChar w:fldCharType="separate"/>
    </w:r>
    <w:r w:rsidR="00823241">
      <w:rPr>
        <w:noProof/>
      </w:rPr>
      <w:t>1</w:t>
    </w:r>
    <w:r w:rsidR="008232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E3" w:rsidRDefault="00984EE3" w:rsidP="009F0C77">
      <w:r>
        <w:separator/>
      </w:r>
    </w:p>
  </w:footnote>
  <w:footnote w:type="continuationSeparator" w:id="0">
    <w:p w:rsidR="00984EE3" w:rsidRDefault="00984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5ZW11"/>
    <w:docVar w:name="CoverBillType" w:val="r"/>
    <w:docVar w:name="docpath" w:val="L:\Council\bills\RM\1195ZW11.DOCX"/>
    <w:docVar w:name="dvBillNumber" w:val="4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52E5"/>
    <w:rsid w:val="00011869"/>
    <w:rsid w:val="00045A81"/>
    <w:rsid w:val="00055963"/>
    <w:rsid w:val="000E1785"/>
    <w:rsid w:val="000F40FA"/>
    <w:rsid w:val="00104662"/>
    <w:rsid w:val="0010776B"/>
    <w:rsid w:val="00133E66"/>
    <w:rsid w:val="001435A3"/>
    <w:rsid w:val="001B13C2"/>
    <w:rsid w:val="001D08F2"/>
    <w:rsid w:val="001D525B"/>
    <w:rsid w:val="001D7F4F"/>
    <w:rsid w:val="002321B6"/>
    <w:rsid w:val="00250967"/>
    <w:rsid w:val="002543C8"/>
    <w:rsid w:val="002660B8"/>
    <w:rsid w:val="00284AAE"/>
    <w:rsid w:val="002C683B"/>
    <w:rsid w:val="002E5912"/>
    <w:rsid w:val="002F48A8"/>
    <w:rsid w:val="00300BFA"/>
    <w:rsid w:val="00325348"/>
    <w:rsid w:val="0032732C"/>
    <w:rsid w:val="00336AD0"/>
    <w:rsid w:val="0037079A"/>
    <w:rsid w:val="00373DEB"/>
    <w:rsid w:val="003D01E8"/>
    <w:rsid w:val="003E0633"/>
    <w:rsid w:val="003E5288"/>
    <w:rsid w:val="003F6D79"/>
    <w:rsid w:val="0041760A"/>
    <w:rsid w:val="00417C01"/>
    <w:rsid w:val="00456EDF"/>
    <w:rsid w:val="004809EE"/>
    <w:rsid w:val="004E7D54"/>
    <w:rsid w:val="004F52E5"/>
    <w:rsid w:val="005273C6"/>
    <w:rsid w:val="00530A69"/>
    <w:rsid w:val="00545593"/>
    <w:rsid w:val="00577C6C"/>
    <w:rsid w:val="005B691A"/>
    <w:rsid w:val="005C2FE2"/>
    <w:rsid w:val="005E2BC9"/>
    <w:rsid w:val="00605102"/>
    <w:rsid w:val="006215AA"/>
    <w:rsid w:val="006913C9"/>
    <w:rsid w:val="0069470D"/>
    <w:rsid w:val="006A158E"/>
    <w:rsid w:val="006A3BFC"/>
    <w:rsid w:val="006B269E"/>
    <w:rsid w:val="007222CC"/>
    <w:rsid w:val="00734F00"/>
    <w:rsid w:val="00742891"/>
    <w:rsid w:val="00757877"/>
    <w:rsid w:val="00773CB6"/>
    <w:rsid w:val="007A70AE"/>
    <w:rsid w:val="007B0DDB"/>
    <w:rsid w:val="007E1762"/>
    <w:rsid w:val="007F1181"/>
    <w:rsid w:val="007F1F8B"/>
    <w:rsid w:val="007F7B38"/>
    <w:rsid w:val="00800967"/>
    <w:rsid w:val="00823241"/>
    <w:rsid w:val="008362E8"/>
    <w:rsid w:val="00862539"/>
    <w:rsid w:val="00865BB9"/>
    <w:rsid w:val="008A1768"/>
    <w:rsid w:val="008F4429"/>
    <w:rsid w:val="00913FE1"/>
    <w:rsid w:val="00933141"/>
    <w:rsid w:val="0094021A"/>
    <w:rsid w:val="00947BB4"/>
    <w:rsid w:val="00955A2E"/>
    <w:rsid w:val="00984EE3"/>
    <w:rsid w:val="009C6A0B"/>
    <w:rsid w:val="009F075A"/>
    <w:rsid w:val="009F0C77"/>
    <w:rsid w:val="009F4DD1"/>
    <w:rsid w:val="00A27457"/>
    <w:rsid w:val="00A41684"/>
    <w:rsid w:val="00A4683C"/>
    <w:rsid w:val="00A64E80"/>
    <w:rsid w:val="00A72BCD"/>
    <w:rsid w:val="00A741D9"/>
    <w:rsid w:val="00A815E6"/>
    <w:rsid w:val="00A816A8"/>
    <w:rsid w:val="00A833AB"/>
    <w:rsid w:val="00A9741D"/>
    <w:rsid w:val="00AA0E62"/>
    <w:rsid w:val="00AD4B17"/>
    <w:rsid w:val="00AF6311"/>
    <w:rsid w:val="00B01BC2"/>
    <w:rsid w:val="00B412D4"/>
    <w:rsid w:val="00B4771B"/>
    <w:rsid w:val="00B8401F"/>
    <w:rsid w:val="00BA7252"/>
    <w:rsid w:val="00BE26B1"/>
    <w:rsid w:val="00BE3C22"/>
    <w:rsid w:val="00C0345E"/>
    <w:rsid w:val="00C3483A"/>
    <w:rsid w:val="00C74E9D"/>
    <w:rsid w:val="00C82FD3"/>
    <w:rsid w:val="00C92819"/>
    <w:rsid w:val="00CC6B7B"/>
    <w:rsid w:val="00CD2089"/>
    <w:rsid w:val="00CF4F95"/>
    <w:rsid w:val="00D5351A"/>
    <w:rsid w:val="00D65241"/>
    <w:rsid w:val="00D73A67"/>
    <w:rsid w:val="00D970A9"/>
    <w:rsid w:val="00DF3845"/>
    <w:rsid w:val="00E05C6E"/>
    <w:rsid w:val="00E3756D"/>
    <w:rsid w:val="00E41911"/>
    <w:rsid w:val="00E42466"/>
    <w:rsid w:val="00E833E4"/>
    <w:rsid w:val="00E92EEF"/>
    <w:rsid w:val="00EC6105"/>
    <w:rsid w:val="00ED4BE1"/>
    <w:rsid w:val="00ED6BAA"/>
    <w:rsid w:val="00F0395D"/>
    <w:rsid w:val="00F24442"/>
    <w:rsid w:val="00F50AE3"/>
    <w:rsid w:val="00F66187"/>
    <w:rsid w:val="00F67CF1"/>
    <w:rsid w:val="00F840F0"/>
    <w:rsid w:val="00F910F6"/>
    <w:rsid w:val="00FA6CC4"/>
    <w:rsid w:val="00FB0D0D"/>
    <w:rsid w:val="00FB43B4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E5746B-F5CF-44EF-8033-1E20A571F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5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81_201105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BF19F-524F-478F-B176-D8BEC478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353</Words>
  <Characters>1991</Characters>
  <Application>Microsoft Office Word</Application>
  <DocSecurity>4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4181: Frances P. Lindler - South Carolina Legislature Online</dc:title>
  <dc:subject/>
  <dc:creator>rosannemcdowell</dc:creator>
  <cp:keywords/>
  <dc:description/>
  <cp:lastModifiedBy>N Cumfer</cp:lastModifiedBy>
  <cp:revision>2</cp:revision>
  <cp:lastPrinted>2011-05-03T16:32:00Z</cp:lastPrinted>
  <dcterms:created xsi:type="dcterms:W3CDTF">2014-11-24T14:09:00Z</dcterms:created>
  <dcterms:modified xsi:type="dcterms:W3CDTF">2014-11-24T14:09:00Z</dcterms:modified>
</cp:coreProperties>
</file>