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0DE" w:rsidRDefault="008500DE" w:rsidP="008500DE">
      <w:pPr>
        <w:widowControl w:val="0"/>
        <w:jc w:val="center"/>
      </w:pPr>
      <w:bookmarkStart w:id="0" w:name="_GoBack"/>
      <w:bookmarkEnd w:id="0"/>
      <w:r w:rsidRPr="008500DE">
        <w:rPr>
          <w:b/>
        </w:rPr>
        <w:t>South Carolina General Assembly</w:t>
      </w:r>
    </w:p>
    <w:p w:rsidR="008500DE" w:rsidRDefault="008500DE" w:rsidP="008500DE">
      <w:pPr>
        <w:widowControl w:val="0"/>
        <w:jc w:val="center"/>
      </w:pPr>
      <w:r>
        <w:t>119th Session, 2011-2012</w:t>
      </w:r>
    </w:p>
    <w:p w:rsidR="008500DE" w:rsidRDefault="008500DE" w:rsidP="008500DE">
      <w:pPr>
        <w:widowControl w:val="0"/>
        <w:jc w:val="left"/>
      </w:pPr>
    </w:p>
    <w:p w:rsidR="008500DE" w:rsidRDefault="008500DE" w:rsidP="008500DE">
      <w:pPr>
        <w:widowControl w:val="0"/>
        <w:jc w:val="left"/>
        <w:rPr>
          <w:b/>
        </w:rPr>
      </w:pPr>
      <w:r w:rsidRPr="008500DE">
        <w:rPr>
          <w:b/>
        </w:rPr>
        <w:t>H. 4280</w:t>
      </w:r>
    </w:p>
    <w:p w:rsidR="008500DE" w:rsidRDefault="008500DE" w:rsidP="008500DE">
      <w:pPr>
        <w:widowControl w:val="0"/>
        <w:jc w:val="left"/>
        <w:rPr>
          <w:b/>
        </w:rPr>
      </w:pPr>
    </w:p>
    <w:p w:rsidR="008500DE" w:rsidRDefault="008500DE" w:rsidP="008500DE">
      <w:pPr>
        <w:widowControl w:val="0"/>
        <w:jc w:val="left"/>
      </w:pPr>
      <w:r w:rsidRPr="008500DE">
        <w:rPr>
          <w:b/>
        </w:rPr>
        <w:t>STATUS INFORMATION</w:t>
      </w:r>
    </w:p>
    <w:p w:rsidR="008500DE" w:rsidRDefault="008500DE" w:rsidP="008500DE">
      <w:pPr>
        <w:widowControl w:val="0"/>
        <w:jc w:val="left"/>
      </w:pPr>
    </w:p>
    <w:p w:rsidR="008500DE" w:rsidRDefault="008500DE" w:rsidP="008500DE">
      <w:pPr>
        <w:widowControl w:val="0"/>
        <w:jc w:val="left"/>
      </w:pPr>
      <w:r>
        <w:t>House Resolution</w:t>
      </w:r>
    </w:p>
    <w:p w:rsidR="008500DE" w:rsidRDefault="008500DE" w:rsidP="008500DE">
      <w:pPr>
        <w:widowControl w:val="0"/>
        <w:jc w:val="left"/>
      </w:pPr>
      <w:r>
        <w:t>Sponsors: Reps. Cobb</w:t>
      </w:r>
      <w:r>
        <w:noBreakHyphen/>
        <w:t>Hunter, Agnew, Alexander, Allen, Allison, Anderson, Anthony, Atwater, Bales, Ballentine, Bannister, Barfield, Battle, Bedingfield, Bikas, Bingham, Bowen, Bowers, Brady, Branham, Brannon, Brantley, G.A. Brown, H.B. Brown, R.L. Brown, Butler Garrick, Chumley, Clemmons, Clyburn,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8500DE" w:rsidRDefault="008500DE" w:rsidP="008500DE">
      <w:pPr>
        <w:widowControl w:val="0"/>
        <w:jc w:val="left"/>
      </w:pPr>
      <w:r>
        <w:t>Document Path: l:\council\bills\gm\24846cm11.docx</w:t>
      </w:r>
    </w:p>
    <w:p w:rsidR="008500DE" w:rsidRDefault="008500DE" w:rsidP="008500DE">
      <w:pPr>
        <w:widowControl w:val="0"/>
        <w:jc w:val="left"/>
      </w:pPr>
    </w:p>
    <w:p w:rsidR="008500DE" w:rsidRDefault="008500DE" w:rsidP="008500DE">
      <w:pPr>
        <w:widowControl w:val="0"/>
        <w:jc w:val="left"/>
      </w:pPr>
      <w:r>
        <w:t>Introduced in the House on May 25, 2011</w:t>
      </w:r>
    </w:p>
    <w:p w:rsidR="008500DE" w:rsidRDefault="008500DE" w:rsidP="008500DE">
      <w:pPr>
        <w:widowControl w:val="0"/>
        <w:jc w:val="left"/>
      </w:pPr>
      <w:r>
        <w:t>Adopted by the House on May 25, 2011</w:t>
      </w:r>
    </w:p>
    <w:p w:rsidR="008500DE" w:rsidRDefault="008500DE" w:rsidP="008500DE">
      <w:pPr>
        <w:widowControl w:val="0"/>
        <w:jc w:val="left"/>
      </w:pPr>
    </w:p>
    <w:p w:rsidR="008500DE" w:rsidRDefault="008500DE" w:rsidP="008500DE">
      <w:pPr>
        <w:widowControl w:val="0"/>
        <w:jc w:val="left"/>
      </w:pPr>
      <w:r>
        <w:t xml:space="preserve">Summary: </w:t>
      </w:r>
      <w:r w:rsidR="001364AE">
        <w:t>Frank Staley, Jr.</w:t>
      </w:r>
    </w:p>
    <w:p w:rsidR="008500DE" w:rsidRDefault="008500DE" w:rsidP="008500DE">
      <w:pPr>
        <w:widowControl w:val="0"/>
        <w:jc w:val="left"/>
      </w:pPr>
    </w:p>
    <w:p w:rsidR="008500DE" w:rsidRDefault="008500DE" w:rsidP="008500DE">
      <w:pPr>
        <w:widowControl w:val="0"/>
        <w:jc w:val="left"/>
      </w:pPr>
    </w:p>
    <w:p w:rsidR="008500DE" w:rsidRDefault="008500DE" w:rsidP="008500DE">
      <w:pPr>
        <w:widowControl w:val="0"/>
        <w:tabs>
          <w:tab w:val="center" w:pos="590"/>
          <w:tab w:val="center" w:pos="1440"/>
          <w:tab w:val="left" w:pos="1872"/>
          <w:tab w:val="left" w:pos="9187"/>
        </w:tabs>
        <w:jc w:val="left"/>
      </w:pPr>
      <w:r w:rsidRPr="008500DE">
        <w:rPr>
          <w:b/>
        </w:rPr>
        <w:lastRenderedPageBreak/>
        <w:t>HISTORY OF LEGISLATIVE ACTIONS</w:t>
      </w:r>
    </w:p>
    <w:p w:rsidR="008500DE" w:rsidRDefault="008500DE" w:rsidP="008500DE">
      <w:pPr>
        <w:widowControl w:val="0"/>
        <w:tabs>
          <w:tab w:val="center" w:pos="590"/>
          <w:tab w:val="center" w:pos="1440"/>
          <w:tab w:val="left" w:pos="1872"/>
          <w:tab w:val="left" w:pos="9187"/>
        </w:tabs>
        <w:jc w:val="left"/>
      </w:pPr>
    </w:p>
    <w:p w:rsidR="008500DE" w:rsidRPr="008500DE" w:rsidRDefault="008500DE" w:rsidP="008500DE">
      <w:pPr>
        <w:widowControl w:val="0"/>
        <w:tabs>
          <w:tab w:val="center" w:pos="590"/>
          <w:tab w:val="center" w:pos="1440"/>
          <w:tab w:val="left" w:pos="1872"/>
          <w:tab w:val="left" w:pos="9187"/>
        </w:tabs>
        <w:jc w:val="left"/>
      </w:pPr>
      <w:r w:rsidRPr="008500DE">
        <w:rPr>
          <w:u w:val="single"/>
        </w:rPr>
        <w:tab/>
        <w:t>Date</w:t>
      </w:r>
      <w:r w:rsidRPr="008500DE">
        <w:rPr>
          <w:u w:val="single"/>
        </w:rPr>
        <w:tab/>
        <w:t>Body</w:t>
      </w:r>
      <w:r w:rsidRPr="008500DE">
        <w:rPr>
          <w:u w:val="single"/>
        </w:rPr>
        <w:tab/>
        <w:t>Action Description with journal page number</w:t>
      </w:r>
      <w:r w:rsidRPr="008500DE">
        <w:rPr>
          <w:u w:val="single"/>
        </w:rPr>
        <w:tab/>
      </w:r>
    </w:p>
    <w:p w:rsidR="00E94193" w:rsidRDefault="00E94193" w:rsidP="00E94193">
      <w:pPr>
        <w:widowControl w:val="0"/>
        <w:tabs>
          <w:tab w:val="right" w:pos="1008"/>
          <w:tab w:val="left" w:pos="1152"/>
          <w:tab w:val="left" w:pos="1872"/>
          <w:tab w:val="left" w:pos="9187"/>
        </w:tabs>
        <w:ind w:left="2088" w:hanging="2088"/>
        <w:jc w:val="left"/>
      </w:pPr>
      <w:r>
        <w:tab/>
        <w:t>5/25/2011</w:t>
      </w:r>
      <w:r>
        <w:tab/>
        <w:t>House</w:t>
      </w:r>
      <w:r>
        <w:tab/>
      </w:r>
      <w:r w:rsidRPr="00E20131">
        <w:t>Introduced and adopted (</w:t>
      </w:r>
      <w:hyperlink r:id="rId7" w:history="1">
        <w:r w:rsidRPr="00E20131">
          <w:rPr>
            <w:rStyle w:val="Hyperlink"/>
          </w:rPr>
          <w:t>House Journal</w:t>
        </w:r>
        <w:r w:rsidRPr="00E20131">
          <w:rPr>
            <w:rStyle w:val="Hyperlink"/>
          </w:rPr>
          <w:noBreakHyphen/>
          <w:t>page 66</w:t>
        </w:r>
      </w:hyperlink>
      <w:r w:rsidRPr="00E20131">
        <w:t>)</w:t>
      </w:r>
    </w:p>
    <w:p w:rsidR="00E94193" w:rsidRDefault="00E94193" w:rsidP="00E94193">
      <w:pPr>
        <w:widowControl w:val="0"/>
        <w:tabs>
          <w:tab w:val="right" w:pos="1008"/>
          <w:tab w:val="left" w:pos="1152"/>
          <w:tab w:val="left" w:pos="1872"/>
          <w:tab w:val="left" w:pos="9187"/>
        </w:tabs>
        <w:ind w:left="2088" w:hanging="2088"/>
        <w:jc w:val="left"/>
      </w:pPr>
    </w:p>
    <w:p w:rsidR="008500DE" w:rsidRPr="008500DE" w:rsidRDefault="008500DE" w:rsidP="008500DE">
      <w:pPr>
        <w:widowControl w:val="0"/>
        <w:tabs>
          <w:tab w:val="right" w:pos="1008"/>
          <w:tab w:val="left" w:pos="1152"/>
          <w:tab w:val="left" w:pos="1872"/>
          <w:tab w:val="left" w:pos="9187"/>
        </w:tabs>
        <w:ind w:left="2088" w:hanging="2088"/>
        <w:jc w:val="left"/>
      </w:pPr>
    </w:p>
    <w:p w:rsidR="008500DE" w:rsidRDefault="008500DE" w:rsidP="008500DE">
      <w:r w:rsidRPr="008500DE">
        <w:rPr>
          <w:b/>
        </w:rPr>
        <w:t>VERSIONS OF THIS BILL</w:t>
      </w:r>
    </w:p>
    <w:p w:rsidR="008500DE" w:rsidRDefault="008500DE" w:rsidP="008500DE"/>
    <w:p w:rsidR="008500DE" w:rsidRDefault="002E1A50" w:rsidP="008500DE">
      <w:hyperlink r:id="rId8" w:history="1">
        <w:r w:rsidR="008500DE">
          <w:rPr>
            <w:rStyle w:val="Hyperlink"/>
          </w:rPr>
          <w:t>5/25/2011</w:t>
        </w:r>
      </w:hyperlink>
    </w:p>
    <w:p w:rsidR="008500DE" w:rsidRDefault="008500DE" w:rsidP="008500DE"/>
    <w:p w:rsidR="008500DE" w:rsidRDefault="008500DE" w:rsidP="008500DE">
      <w:pPr>
        <w:sectPr w:rsidR="008500DE" w:rsidSect="008500D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2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1E6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0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FRANK STALEY, </w:t>
      </w:r>
      <w:r w:rsidR="00665404">
        <w:t>J</w:t>
      </w:r>
      <w:r>
        <w:t>R., OF ORANGEBURG COUNTY FOR HIS MANY YEARS OF SERVICE TO THE BOY SCOUTS OF AMERICA.</w:t>
      </w: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EE7"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7EE7">
        <w:t xml:space="preserve">it is altogether fitting that </w:t>
      </w:r>
      <w:r w:rsidR="005D4084">
        <w:t>the members of the South Carol</w:t>
      </w:r>
      <w:r w:rsidR="00537EE7">
        <w:t>ina House of Representatives</w:t>
      </w:r>
      <w:r w:rsidR="00665404">
        <w:t xml:space="preserve"> should</w:t>
      </w:r>
      <w:r w:rsidR="00537EE7">
        <w:t xml:space="preserve"> pause in their deliberations to reflect on the dedication and service that Frank Staley, Jr., has given to the Boy Scouts of America; and</w:t>
      </w:r>
    </w:p>
    <w:p w:rsidR="00537EE7" w:rsidRDefault="00537E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E7" w:rsidRDefault="00537E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nine</w:t>
      </w:r>
      <w:r w:rsidR="00665404">
        <w:t>,</w:t>
      </w:r>
      <w:r>
        <w:t xml:space="preserve"> </w:t>
      </w:r>
      <w:r w:rsidR="00665404">
        <w:t>Frank Staley</w:t>
      </w:r>
      <w:r>
        <w:t xml:space="preserve"> joined Cub Scout Pack 47 at Asbury Methodist Church in Savannah, Georgia, and then graduated to Boy Scout Troop 200 in Americus, Georgia, where he earned the rank of Eagle Scout and completed the requirements for the</w:t>
      </w:r>
      <w:r w:rsidR="00DD4E3F">
        <w:t xml:space="preserve"> prestigious</w:t>
      </w:r>
      <w:r>
        <w:t xml:space="preserve"> </w:t>
      </w:r>
      <w:r w:rsidR="00DD4E3F">
        <w:t>God and Country Award</w:t>
      </w:r>
      <w:r>
        <w:t>; and</w:t>
      </w:r>
    </w:p>
    <w:p w:rsidR="00537EE7" w:rsidRDefault="00537E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E3F" w:rsidRDefault="00537E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4E3F">
        <w:t>as an undergraduate at South Carolina State College in 1948, he volunteered to assist Scoutmaster Earl Middleton at Trinity United Methodist Church with Troop 190; and</w:t>
      </w:r>
    </w:p>
    <w:p w:rsidR="00DD4E3F"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E3F"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his graduation, he became scoutmaster of Troop 60 in Fort Valley, Georgia, where he earned his first Scouter</w:t>
      </w:r>
      <w:r w:rsidR="007B7429" w:rsidRPr="007B7429">
        <w:t>’</w:t>
      </w:r>
      <w:r>
        <w:t>s Key, and he was the second African</w:t>
      </w:r>
      <w:r w:rsidR="007B7429">
        <w:noBreakHyphen/>
      </w:r>
      <w:r>
        <w:t>American Scoutmaster in the Central South Carolina Council, now the Indian Waters Council,  to earn the Silver Beaver Award; and</w:t>
      </w:r>
    </w:p>
    <w:p w:rsidR="00DD4E3F"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E3F"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1958, he returned to his alma mater to teach math and served for fifteen years as the scoutmaster of his beloved Troop 190 where he earned his second Scouter</w:t>
      </w:r>
      <w:r w:rsidR="007B7429" w:rsidRPr="007B7429">
        <w:t>’</w:t>
      </w:r>
      <w:r>
        <w:t>s Key; and</w:t>
      </w:r>
    </w:p>
    <w:p w:rsidR="00DD4E3F"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25"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fifteen scouts earned the rank of Eagle Scout and the God and Country Award</w:t>
      </w:r>
      <w:r w:rsidR="005D5025">
        <w:t>, and in 1968, he took his African</w:t>
      </w:r>
      <w:r w:rsidR="007B7429">
        <w:noBreakHyphen/>
      </w:r>
      <w:r w:rsidR="005D5025">
        <w:t>American troop to Camp Barstow, a first for the times</w:t>
      </w:r>
      <w:r>
        <w:t>; and</w:t>
      </w: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Camp Barstow, his troop won the marksmanship trophy three successive years</w:t>
      </w:r>
      <w:r w:rsidR="00665404">
        <w:t>,</w:t>
      </w:r>
      <w:r>
        <w:t xml:space="preserve"> and one of his scouts was an honor camper; and</w:t>
      </w: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4" w:rsidRDefault="00665404" w:rsidP="00665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earn his Order of the Arrow in 1984, he completed all levels: Ordeal, Brotherhood, and Vigil; and in keeping with Vigil tradition, he was given an Indian name, Pesoop, which means “he who waits”; and</w:t>
      </w:r>
    </w:p>
    <w:p w:rsidR="00665404" w:rsidRDefault="00665404" w:rsidP="00665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Staley was a member of the Central South Carolina Executive Board and chapter advisor for the Order of the Arrow</w:t>
      </w:r>
      <w:r w:rsidR="00665404">
        <w:t>; he also earned his Woodbadge beads, was the recipient of the District Award of Merit, and was affiliated with the Boy Scout National Jamboree for five years</w:t>
      </w:r>
      <w:r>
        <w:t>; and</w:t>
      </w: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w:t>
      </w:r>
      <w:r w:rsidR="00665404">
        <w:t xml:space="preserve"> his beloved wife, Valeria, this seventy</w:t>
      </w:r>
      <w:r w:rsidR="007B7429">
        <w:noBreakHyphen/>
      </w:r>
      <w:r w:rsidR="00665404">
        <w:t>five</w:t>
      </w:r>
      <w:r w:rsidR="007B7429">
        <w:noBreakHyphen/>
      </w:r>
      <w:r w:rsidR="00665404">
        <w:t>year veteran of Scouting reared two fine children, Frankie and Elisa; and</w:t>
      </w: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64"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of service that Frank Staley, Jr., has given </w:t>
      </w:r>
      <w:r w:rsidR="00665404">
        <w:t xml:space="preserve">to the Boy Scouts of America </w:t>
      </w:r>
      <w:r>
        <w:t xml:space="preserve">and for the legacy he has built into the lives of so many </w:t>
      </w:r>
      <w:r w:rsidR="00665404">
        <w:t xml:space="preserve">young </w:t>
      </w:r>
      <w:r>
        <w:t>Palmetto citizens</w:t>
      </w:r>
      <w:r w:rsidR="00E11E64">
        <w:t>.  Now, therefore,</w:t>
      </w: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24213">
        <w:t xml:space="preserve"> the members of the South Carolina House of Representatives, by this resolution,</w:t>
      </w:r>
      <w:r w:rsidR="005D4084">
        <w:t xml:space="preserve"> recognize and honor Frank Staley, </w:t>
      </w:r>
      <w:r w:rsidR="005D5025">
        <w:t>J</w:t>
      </w:r>
      <w:r w:rsidR="005D4084">
        <w:t>r., of Orangeburg County for his many years of service to the Boy Scouts of America.</w:t>
      </w: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D4084">
        <w:t>present</w:t>
      </w:r>
      <w:r>
        <w:t>ed to</w:t>
      </w:r>
      <w:r w:rsidR="005D4084">
        <w:t xml:space="preserve"> Frank St</w:t>
      </w:r>
      <w:r w:rsidR="005D5025">
        <w:t>aley, J</w:t>
      </w:r>
      <w:r w:rsidR="005D4084">
        <w:t>r.</w:t>
      </w:r>
    </w:p>
    <w:p w:rsidR="006921FD" w:rsidRDefault="007B74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21FD" w:rsidRDefault="006921FD" w:rsidP="008500DE">
      <w:pPr>
        <w:suppressAutoHyphens/>
      </w:pPr>
    </w:p>
    <w:sectPr w:rsidR="006921FD" w:rsidSect="008500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404" w:rsidRDefault="00665404" w:rsidP="009F0C77">
      <w:r>
        <w:separator/>
      </w:r>
    </w:p>
  </w:endnote>
  <w:endnote w:type="continuationSeparator" w:id="0">
    <w:p w:rsidR="00665404" w:rsidRDefault="00665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4AB717-FDB0-4476-96A0-462A9F9F5542}"/>
    <w:embedBold r:id="rId2" w:fontKey="{ABE948C4-8005-43B7-B380-A6821C7A3D59}"/>
  </w:font>
  <w:font w:name="Calibri">
    <w:panose1 w:val="020F0502020204030204"/>
    <w:charset w:val="00"/>
    <w:family w:val="swiss"/>
    <w:pitch w:val="variable"/>
    <w:sig w:usb0="E10002FF" w:usb1="4000ACFF" w:usb2="00000009" w:usb3="00000000" w:csb0="0000019F" w:csb1="00000000"/>
    <w:embedRegular r:id="rId3" w:fontKey="{6C601034-E537-4D60-80FA-1E0777FC7D08}"/>
  </w:font>
  <w:font w:name="Tahoma">
    <w:panose1 w:val="020B0604030504040204"/>
    <w:charset w:val="00"/>
    <w:family w:val="swiss"/>
    <w:pitch w:val="variable"/>
    <w:sig w:usb0="21002A87" w:usb1="80000000" w:usb2="00000008" w:usb3="00000000" w:csb0="000101FF" w:csb1="00000000"/>
    <w:embedRegular r:id="rId4" w:fontKey="{D1045CCD-00A8-4954-A349-1D2331D95F55}"/>
  </w:font>
  <w:font w:name="Cambria">
    <w:panose1 w:val="02040503050406030204"/>
    <w:charset w:val="00"/>
    <w:family w:val="roman"/>
    <w:pitch w:val="variable"/>
    <w:sig w:usb0="E00002FF" w:usb1="400004FF" w:usb2="00000000" w:usb3="00000000" w:csb0="0000019F" w:csb1="00000000"/>
    <w:embedRegular r:id="rId5" w:fontKey="{BEDFF43A-1F14-4C10-B2DE-1A83E9D100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0DE" w:rsidRPr="006921FD" w:rsidRDefault="008500DE" w:rsidP="006921FD">
    <w:pPr>
      <w:pStyle w:val="Footer"/>
      <w:tabs>
        <w:tab w:val="clear" w:pos="4680"/>
        <w:tab w:val="clear" w:pos="9360"/>
        <w:tab w:val="center" w:pos="2995"/>
      </w:tabs>
      <w:spacing w:before="120"/>
    </w:pPr>
    <w:r>
      <w:t>[4280]</w:t>
    </w:r>
    <w:r>
      <w:tab/>
    </w:r>
    <w:r w:rsidR="002E1A50">
      <w:fldChar w:fldCharType="begin"/>
    </w:r>
    <w:r w:rsidR="002E1A50">
      <w:instrText xml:space="preserve"> PAGE  \* MERGEFORMAT </w:instrText>
    </w:r>
    <w:r w:rsidR="002E1A50">
      <w:fldChar w:fldCharType="separate"/>
    </w:r>
    <w:r w:rsidR="002E1A50">
      <w:rPr>
        <w:noProof/>
      </w:rPr>
      <w:t>1</w:t>
    </w:r>
    <w:r w:rsidR="002E1A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404" w:rsidRDefault="00665404" w:rsidP="009F0C77">
      <w:r>
        <w:separator/>
      </w:r>
    </w:p>
  </w:footnote>
  <w:footnote w:type="continuationSeparator" w:id="0">
    <w:p w:rsidR="00665404" w:rsidRDefault="00665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46CM11"/>
    <w:docVar w:name="CoverBillType" w:val="r"/>
    <w:docVar w:name="docpath" w:val="L:\Council\bills\GM\24846CM11.DOCX"/>
    <w:docVar w:name="dvBillNumber" w:val="4280"/>
    <w:docVar w:name="dvBillNumberPrefix" w:val="H. "/>
    <w:docVar w:name="dvOriginalBody" w:val="House"/>
    <w:docVar w:name="dvSteno" w:val="GM"/>
    <w:docVar w:name="NameofBody" w:val="h"/>
    <w:docVar w:name="vgroup2" w:val="Council"/>
  </w:docVars>
  <w:rsids>
    <w:rsidRoot w:val="0040128B"/>
    <w:rsid w:val="00011869"/>
    <w:rsid w:val="0008752F"/>
    <w:rsid w:val="000E1785"/>
    <w:rsid w:val="000E7D89"/>
    <w:rsid w:val="000F40FA"/>
    <w:rsid w:val="0010776B"/>
    <w:rsid w:val="00133E66"/>
    <w:rsid w:val="001364AE"/>
    <w:rsid w:val="001435A3"/>
    <w:rsid w:val="001D08F2"/>
    <w:rsid w:val="001D525B"/>
    <w:rsid w:val="001D7F4F"/>
    <w:rsid w:val="001F0A27"/>
    <w:rsid w:val="002321B6"/>
    <w:rsid w:val="002408E0"/>
    <w:rsid w:val="00243CF0"/>
    <w:rsid w:val="00250967"/>
    <w:rsid w:val="002543C8"/>
    <w:rsid w:val="00284AAE"/>
    <w:rsid w:val="002C743B"/>
    <w:rsid w:val="002E1A50"/>
    <w:rsid w:val="002E5912"/>
    <w:rsid w:val="00325348"/>
    <w:rsid w:val="0032732C"/>
    <w:rsid w:val="00336AD0"/>
    <w:rsid w:val="0037079A"/>
    <w:rsid w:val="003D01E8"/>
    <w:rsid w:val="003E5288"/>
    <w:rsid w:val="003F6D79"/>
    <w:rsid w:val="0040128B"/>
    <w:rsid w:val="00410D49"/>
    <w:rsid w:val="0041760A"/>
    <w:rsid w:val="00417C01"/>
    <w:rsid w:val="00470CFF"/>
    <w:rsid w:val="004809EE"/>
    <w:rsid w:val="004E7D54"/>
    <w:rsid w:val="00516529"/>
    <w:rsid w:val="00516B07"/>
    <w:rsid w:val="005217B3"/>
    <w:rsid w:val="005273C6"/>
    <w:rsid w:val="00530A69"/>
    <w:rsid w:val="00537EE7"/>
    <w:rsid w:val="00545593"/>
    <w:rsid w:val="00577C6C"/>
    <w:rsid w:val="005C2FE2"/>
    <w:rsid w:val="005D4084"/>
    <w:rsid w:val="005D5025"/>
    <w:rsid w:val="005E2BC9"/>
    <w:rsid w:val="00605102"/>
    <w:rsid w:val="006215AA"/>
    <w:rsid w:val="006253E0"/>
    <w:rsid w:val="00665404"/>
    <w:rsid w:val="006913C9"/>
    <w:rsid w:val="006921FD"/>
    <w:rsid w:val="0069470D"/>
    <w:rsid w:val="006E1298"/>
    <w:rsid w:val="00724213"/>
    <w:rsid w:val="00734F00"/>
    <w:rsid w:val="00741E53"/>
    <w:rsid w:val="007A70AE"/>
    <w:rsid w:val="007B7429"/>
    <w:rsid w:val="008362E8"/>
    <w:rsid w:val="008500DE"/>
    <w:rsid w:val="008A1768"/>
    <w:rsid w:val="008F4429"/>
    <w:rsid w:val="0094021A"/>
    <w:rsid w:val="009C6A0B"/>
    <w:rsid w:val="009F0C77"/>
    <w:rsid w:val="009F4DD1"/>
    <w:rsid w:val="00A41684"/>
    <w:rsid w:val="00A64E80"/>
    <w:rsid w:val="00A72BCD"/>
    <w:rsid w:val="00A741D9"/>
    <w:rsid w:val="00A833AB"/>
    <w:rsid w:val="00A9741D"/>
    <w:rsid w:val="00AD4B17"/>
    <w:rsid w:val="00AE0504"/>
    <w:rsid w:val="00B412D4"/>
    <w:rsid w:val="00BE3C22"/>
    <w:rsid w:val="00C0345E"/>
    <w:rsid w:val="00C3483A"/>
    <w:rsid w:val="00C43079"/>
    <w:rsid w:val="00C74E9D"/>
    <w:rsid w:val="00C82FD3"/>
    <w:rsid w:val="00C92819"/>
    <w:rsid w:val="00CC6B7B"/>
    <w:rsid w:val="00CD2089"/>
    <w:rsid w:val="00D133C6"/>
    <w:rsid w:val="00D73A67"/>
    <w:rsid w:val="00D970A9"/>
    <w:rsid w:val="00DD4E3F"/>
    <w:rsid w:val="00DF3845"/>
    <w:rsid w:val="00E11E64"/>
    <w:rsid w:val="00E31AB1"/>
    <w:rsid w:val="00E41911"/>
    <w:rsid w:val="00E77EB2"/>
    <w:rsid w:val="00E92EEF"/>
    <w:rsid w:val="00E94193"/>
    <w:rsid w:val="00F24442"/>
    <w:rsid w:val="00F50AE3"/>
    <w:rsid w:val="00F577B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71FF5F-A7CD-413D-A47D-F71A2986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5404"/>
    <w:rPr>
      <w:rFonts w:ascii="Tahoma" w:hAnsi="Tahoma" w:cs="Tahoma"/>
      <w:sz w:val="16"/>
      <w:szCs w:val="16"/>
    </w:rPr>
  </w:style>
  <w:style w:type="character" w:customStyle="1" w:styleId="BalloonTextChar">
    <w:name w:val="Balloon Text Char"/>
    <w:basedOn w:val="DefaultParagraphFont"/>
    <w:link w:val="BalloonText"/>
    <w:uiPriority w:val="99"/>
    <w:semiHidden/>
    <w:rsid w:val="00665404"/>
    <w:rPr>
      <w:rFonts w:ascii="Tahoma" w:eastAsia="Times New Roman" w:hAnsi="Tahoma" w:cs="Tahoma"/>
      <w:sz w:val="16"/>
      <w:szCs w:val="16"/>
    </w:rPr>
  </w:style>
  <w:style w:type="character" w:styleId="Hyperlink">
    <w:name w:val="Hyperlink"/>
    <w:basedOn w:val="DefaultParagraphFont"/>
    <w:uiPriority w:val="99"/>
    <w:unhideWhenUsed/>
    <w:rsid w:val="008500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80_20110525.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C35A6-4B33-40CC-AC9E-9293EB92C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696</Words>
  <Characters>3798</Characters>
  <Application>Microsoft Office Word</Application>
  <DocSecurity>4</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4280: Frank Staley, Jr. - South Carolina Legislature Online</dc:title>
  <dc:subject/>
  <dc:creator>gailmoore</dc:creator>
  <cp:keywords/>
  <dc:description/>
  <cp:lastModifiedBy>N Cumfer</cp:lastModifiedBy>
  <cp:revision>2</cp:revision>
  <cp:lastPrinted>2011-05-25T15:57:00Z</cp:lastPrinted>
  <dcterms:created xsi:type="dcterms:W3CDTF">2014-11-24T14:12:00Z</dcterms:created>
  <dcterms:modified xsi:type="dcterms:W3CDTF">2014-11-24T14:12:00Z</dcterms:modified>
</cp:coreProperties>
</file>