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4200" w:rsidRDefault="008D4200" w:rsidP="008D4200">
      <w:pPr>
        <w:widowControl w:val="0"/>
        <w:jc w:val="center"/>
      </w:pPr>
      <w:bookmarkStart w:id="0" w:name="_GoBack"/>
      <w:bookmarkEnd w:id="0"/>
      <w:r w:rsidRPr="008D4200">
        <w:rPr>
          <w:b/>
        </w:rPr>
        <w:t>South Carolina General Assembly</w:t>
      </w:r>
    </w:p>
    <w:p w:rsidR="008D4200" w:rsidRDefault="008D4200" w:rsidP="008D4200">
      <w:pPr>
        <w:widowControl w:val="0"/>
        <w:jc w:val="center"/>
      </w:pPr>
      <w:r>
        <w:t>119th Session, 2011-2012</w:t>
      </w:r>
    </w:p>
    <w:p w:rsidR="008D4200" w:rsidRDefault="008D4200" w:rsidP="008D4200">
      <w:pPr>
        <w:widowControl w:val="0"/>
        <w:jc w:val="left"/>
      </w:pPr>
    </w:p>
    <w:p w:rsidR="008D4200" w:rsidRDefault="008D4200" w:rsidP="008D4200">
      <w:pPr>
        <w:widowControl w:val="0"/>
        <w:jc w:val="left"/>
        <w:rPr>
          <w:b/>
        </w:rPr>
      </w:pPr>
      <w:r w:rsidRPr="008D4200">
        <w:rPr>
          <w:b/>
        </w:rPr>
        <w:t>H. 5321</w:t>
      </w:r>
    </w:p>
    <w:p w:rsidR="008D4200" w:rsidRDefault="008D4200" w:rsidP="008D4200">
      <w:pPr>
        <w:widowControl w:val="0"/>
        <w:jc w:val="left"/>
        <w:rPr>
          <w:b/>
        </w:rPr>
      </w:pPr>
    </w:p>
    <w:p w:rsidR="008D4200" w:rsidRDefault="008D4200" w:rsidP="008D4200">
      <w:pPr>
        <w:widowControl w:val="0"/>
        <w:jc w:val="left"/>
      </w:pPr>
      <w:r w:rsidRPr="008D4200">
        <w:rPr>
          <w:b/>
        </w:rPr>
        <w:t>STATUS INFORMATION</w:t>
      </w:r>
    </w:p>
    <w:p w:rsidR="008D4200" w:rsidRDefault="008D4200" w:rsidP="008D4200">
      <w:pPr>
        <w:widowControl w:val="0"/>
        <w:jc w:val="left"/>
      </w:pPr>
    </w:p>
    <w:p w:rsidR="008D4200" w:rsidRDefault="008D4200" w:rsidP="008D4200">
      <w:pPr>
        <w:widowControl w:val="0"/>
        <w:jc w:val="left"/>
      </w:pPr>
      <w:r>
        <w:t>House Resolution</w:t>
      </w:r>
    </w:p>
    <w:p w:rsidR="008D4200" w:rsidRDefault="008D4200" w:rsidP="008D4200">
      <w:pPr>
        <w:widowControl w:val="0"/>
        <w:jc w:val="left"/>
      </w:pPr>
      <w:r>
        <w:t>Sponsors: Reps. Hodges,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Herbkersman, Hiott, Hixon,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Weeks, Whipper, White, Whitmire, Williams, Willis and Young</w:t>
      </w:r>
    </w:p>
    <w:p w:rsidR="008D4200" w:rsidRDefault="008D4200" w:rsidP="008D4200">
      <w:pPr>
        <w:widowControl w:val="0"/>
        <w:jc w:val="left"/>
      </w:pPr>
      <w:r>
        <w:t>Document Path: l:\council\bills\gm\25124ahb12.docx</w:t>
      </w:r>
    </w:p>
    <w:p w:rsidR="008D4200" w:rsidRDefault="008D4200" w:rsidP="008D4200">
      <w:pPr>
        <w:widowControl w:val="0"/>
        <w:jc w:val="left"/>
      </w:pPr>
    </w:p>
    <w:p w:rsidR="008D4200" w:rsidRDefault="008D4200" w:rsidP="008D4200">
      <w:pPr>
        <w:widowControl w:val="0"/>
        <w:jc w:val="left"/>
      </w:pPr>
      <w:r>
        <w:t>Introduced in the House on May 24, 2012</w:t>
      </w:r>
    </w:p>
    <w:p w:rsidR="008D4200" w:rsidRDefault="008D4200" w:rsidP="008D4200">
      <w:pPr>
        <w:widowControl w:val="0"/>
        <w:jc w:val="left"/>
      </w:pPr>
      <w:r>
        <w:t>Adopted by the House on May 24, 2012</w:t>
      </w:r>
    </w:p>
    <w:p w:rsidR="008D4200" w:rsidRDefault="008D4200" w:rsidP="008D4200">
      <w:pPr>
        <w:widowControl w:val="0"/>
        <w:jc w:val="left"/>
      </w:pPr>
    </w:p>
    <w:p w:rsidR="008D4200" w:rsidRDefault="008D4200" w:rsidP="008D4200">
      <w:pPr>
        <w:widowControl w:val="0"/>
        <w:jc w:val="left"/>
      </w:pPr>
      <w:r>
        <w:t xml:space="preserve">Summary: </w:t>
      </w:r>
      <w:r w:rsidR="00C7712A">
        <w:t>Appalachian Development Corporation</w:t>
      </w:r>
    </w:p>
    <w:p w:rsidR="008D4200" w:rsidRDefault="008D4200" w:rsidP="008D4200">
      <w:pPr>
        <w:widowControl w:val="0"/>
        <w:jc w:val="left"/>
      </w:pPr>
    </w:p>
    <w:p w:rsidR="008D4200" w:rsidRDefault="008D4200" w:rsidP="008D4200">
      <w:pPr>
        <w:widowControl w:val="0"/>
        <w:jc w:val="left"/>
      </w:pPr>
    </w:p>
    <w:p w:rsidR="008D4200" w:rsidRDefault="008D4200" w:rsidP="008D4200">
      <w:pPr>
        <w:widowControl w:val="0"/>
        <w:tabs>
          <w:tab w:val="center" w:pos="590"/>
          <w:tab w:val="center" w:pos="1440"/>
          <w:tab w:val="left" w:pos="1872"/>
          <w:tab w:val="left" w:pos="9187"/>
        </w:tabs>
        <w:jc w:val="left"/>
      </w:pPr>
      <w:r w:rsidRPr="008D4200">
        <w:rPr>
          <w:b/>
        </w:rPr>
        <w:t>HISTORY OF LEGISLATIVE ACTIONS</w:t>
      </w:r>
    </w:p>
    <w:p w:rsidR="008D4200" w:rsidRDefault="008D4200" w:rsidP="008D4200">
      <w:pPr>
        <w:widowControl w:val="0"/>
        <w:tabs>
          <w:tab w:val="center" w:pos="590"/>
          <w:tab w:val="center" w:pos="1440"/>
          <w:tab w:val="left" w:pos="1872"/>
          <w:tab w:val="left" w:pos="9187"/>
        </w:tabs>
        <w:jc w:val="left"/>
      </w:pPr>
    </w:p>
    <w:p w:rsidR="008D4200" w:rsidRPr="008D4200" w:rsidRDefault="008D4200" w:rsidP="008D4200">
      <w:pPr>
        <w:widowControl w:val="0"/>
        <w:tabs>
          <w:tab w:val="center" w:pos="590"/>
          <w:tab w:val="center" w:pos="1440"/>
          <w:tab w:val="left" w:pos="1872"/>
          <w:tab w:val="left" w:pos="9187"/>
        </w:tabs>
        <w:jc w:val="left"/>
      </w:pPr>
      <w:r w:rsidRPr="008D4200">
        <w:rPr>
          <w:u w:val="single"/>
        </w:rPr>
        <w:tab/>
        <w:t>Date</w:t>
      </w:r>
      <w:r w:rsidRPr="008D4200">
        <w:rPr>
          <w:u w:val="single"/>
        </w:rPr>
        <w:tab/>
        <w:t>Body</w:t>
      </w:r>
      <w:r w:rsidRPr="008D4200">
        <w:rPr>
          <w:u w:val="single"/>
        </w:rPr>
        <w:tab/>
        <w:t>Action Description with journal page number</w:t>
      </w:r>
      <w:r w:rsidRPr="008D4200">
        <w:rPr>
          <w:u w:val="single"/>
        </w:rPr>
        <w:tab/>
      </w:r>
    </w:p>
    <w:p w:rsidR="001F3849" w:rsidRDefault="001F3849" w:rsidP="001F3849">
      <w:pPr>
        <w:widowControl w:val="0"/>
        <w:tabs>
          <w:tab w:val="right" w:pos="1008"/>
          <w:tab w:val="left" w:pos="1152"/>
          <w:tab w:val="left" w:pos="1872"/>
          <w:tab w:val="left" w:pos="9187"/>
        </w:tabs>
        <w:ind w:left="2088" w:hanging="2088"/>
        <w:jc w:val="left"/>
      </w:pPr>
      <w:r>
        <w:tab/>
        <w:t>5/24/2012</w:t>
      </w:r>
      <w:r>
        <w:tab/>
        <w:t>House</w:t>
      </w:r>
      <w:r>
        <w:tab/>
      </w:r>
      <w:r w:rsidRPr="00E517F2">
        <w:t>Introduced and adopted (</w:t>
      </w:r>
      <w:hyperlink r:id="rId7" w:history="1">
        <w:r w:rsidRPr="00E517F2">
          <w:rPr>
            <w:rStyle w:val="Hyperlink"/>
          </w:rPr>
          <w:t>House Journal</w:t>
        </w:r>
        <w:r w:rsidRPr="00E517F2">
          <w:rPr>
            <w:rStyle w:val="Hyperlink"/>
          </w:rPr>
          <w:noBreakHyphen/>
          <w:t>page 6</w:t>
        </w:r>
      </w:hyperlink>
      <w:r w:rsidRPr="00E517F2">
        <w:t>)</w:t>
      </w:r>
    </w:p>
    <w:p w:rsidR="001F3849" w:rsidRDefault="001F3849" w:rsidP="001F3849">
      <w:pPr>
        <w:widowControl w:val="0"/>
        <w:tabs>
          <w:tab w:val="right" w:pos="1008"/>
          <w:tab w:val="left" w:pos="1152"/>
          <w:tab w:val="left" w:pos="1872"/>
          <w:tab w:val="left" w:pos="9187"/>
        </w:tabs>
        <w:ind w:left="2088" w:hanging="2088"/>
        <w:jc w:val="left"/>
      </w:pPr>
    </w:p>
    <w:p w:rsidR="008D4200" w:rsidRPr="008D4200" w:rsidRDefault="008D4200" w:rsidP="008D4200">
      <w:pPr>
        <w:widowControl w:val="0"/>
        <w:tabs>
          <w:tab w:val="right" w:pos="1008"/>
          <w:tab w:val="left" w:pos="1152"/>
          <w:tab w:val="left" w:pos="1872"/>
          <w:tab w:val="left" w:pos="9187"/>
        </w:tabs>
        <w:ind w:left="2088" w:hanging="2088"/>
        <w:jc w:val="left"/>
      </w:pPr>
    </w:p>
    <w:p w:rsidR="008D4200" w:rsidRDefault="008D4200" w:rsidP="008D4200">
      <w:r w:rsidRPr="008D4200">
        <w:rPr>
          <w:b/>
        </w:rPr>
        <w:t>VERSIONS OF THIS BILL</w:t>
      </w:r>
    </w:p>
    <w:p w:rsidR="008D4200" w:rsidRDefault="008D4200" w:rsidP="008D4200"/>
    <w:p w:rsidR="008D4200" w:rsidRDefault="00E71750" w:rsidP="008D4200">
      <w:hyperlink r:id="rId8" w:history="1">
        <w:r w:rsidR="008D4200">
          <w:rPr>
            <w:rStyle w:val="Hyperlink"/>
          </w:rPr>
          <w:t>5/24/2012</w:t>
        </w:r>
      </w:hyperlink>
    </w:p>
    <w:p w:rsidR="008D4200" w:rsidRDefault="008D4200" w:rsidP="008D4200"/>
    <w:p w:rsidR="008D4200" w:rsidRDefault="008D4200" w:rsidP="008D4200">
      <w:pPr>
        <w:sectPr w:rsidR="008D4200" w:rsidSect="008D420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6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30F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D67D4" w:rsidRDefault="00AD52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6D67D4">
        <w:rPr>
          <w:szCs w:val="24"/>
        </w:rPr>
        <w:t xml:space="preserve">TO RECOGNIZE AND HONOR THE APPALACHIAN DEVELOPMENT CORPORATION AND ITS WORK IN MICROENTERPRISE DEVELOPMENT </w:t>
      </w:r>
      <w:r w:rsidR="003F0850" w:rsidRPr="006D67D4">
        <w:rPr>
          <w:szCs w:val="24"/>
        </w:rPr>
        <w:t xml:space="preserve">THAT HAS SUCCESSFULLY IMPACTED </w:t>
      </w:r>
      <w:r w:rsidRPr="006D67D4">
        <w:rPr>
          <w:szCs w:val="24"/>
        </w:rPr>
        <w:t xml:space="preserve">ECONOMIC DEVELOPMENT AND </w:t>
      </w:r>
      <w:r w:rsidR="00FA4D52" w:rsidRPr="006D67D4">
        <w:rPr>
          <w:szCs w:val="24"/>
        </w:rPr>
        <w:t>COMMUNITY</w:t>
      </w:r>
      <w:r w:rsidRPr="006D67D4">
        <w:rPr>
          <w:szCs w:val="24"/>
        </w:rPr>
        <w:t xml:space="preserve"> WELFARE IN THE UPSTATE OF SOUTH CAROLINA. </w:t>
      </w:r>
    </w:p>
    <w:p w:rsidR="000630F9" w:rsidRPr="006D67D4" w:rsidRDefault="000630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529C" w:rsidRPr="006D67D4" w:rsidRDefault="000630F9" w:rsidP="00A36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67D4">
        <w:t xml:space="preserve">Whereas, </w:t>
      </w:r>
      <w:r w:rsidR="00AD529C" w:rsidRPr="006D67D4">
        <w:rPr>
          <w:szCs w:val="24"/>
        </w:rPr>
        <w:t xml:space="preserve">the </w:t>
      </w:r>
      <w:r w:rsidR="003F0850" w:rsidRPr="006D67D4">
        <w:rPr>
          <w:szCs w:val="24"/>
        </w:rPr>
        <w:t xml:space="preserve">members of the </w:t>
      </w:r>
      <w:r w:rsidR="00AD529C" w:rsidRPr="006D67D4">
        <w:rPr>
          <w:szCs w:val="24"/>
        </w:rPr>
        <w:t xml:space="preserve">South Carolina House of Representatives </w:t>
      </w:r>
      <w:r w:rsidR="003F0850" w:rsidRPr="006D67D4">
        <w:rPr>
          <w:szCs w:val="24"/>
        </w:rPr>
        <w:t>are</w:t>
      </w:r>
      <w:r w:rsidR="00AD529C" w:rsidRPr="006D67D4">
        <w:rPr>
          <w:szCs w:val="24"/>
        </w:rPr>
        <w:t xml:space="preserve"> pleased to learn that the Appalachian Development Corporation (ADC) offers loans to </w:t>
      </w:r>
      <w:r w:rsidR="007169FF" w:rsidRPr="006D67D4">
        <w:rPr>
          <w:szCs w:val="24"/>
        </w:rPr>
        <w:t xml:space="preserve">small </w:t>
      </w:r>
      <w:r w:rsidR="00AD529C" w:rsidRPr="006D67D4">
        <w:rPr>
          <w:szCs w:val="24"/>
        </w:rPr>
        <w:t>businesses in the Upstate; and</w:t>
      </w:r>
    </w:p>
    <w:p w:rsidR="00AD529C" w:rsidRPr="006D67D4" w:rsidRDefault="00AD529C" w:rsidP="00A36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D529C" w:rsidRPr="006D67D4" w:rsidRDefault="00AD529C" w:rsidP="00A36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67D4">
        <w:rPr>
          <w:szCs w:val="24"/>
        </w:rPr>
        <w:t>Whereas, focusing on loans that</w:t>
      </w:r>
      <w:r w:rsidR="007169FF" w:rsidRPr="006D67D4">
        <w:rPr>
          <w:szCs w:val="24"/>
        </w:rPr>
        <w:t xml:space="preserve"> lower the overall debt service requirements and </w:t>
      </w:r>
      <w:r w:rsidRPr="006D67D4">
        <w:rPr>
          <w:szCs w:val="24"/>
        </w:rPr>
        <w:t>allow for the maximum leverage of the applicant</w:t>
      </w:r>
      <w:r w:rsidR="003F0850" w:rsidRPr="006D67D4">
        <w:rPr>
          <w:szCs w:val="24"/>
        </w:rPr>
        <w:t>’</w:t>
      </w:r>
      <w:r w:rsidRPr="006D67D4">
        <w:rPr>
          <w:szCs w:val="24"/>
        </w:rPr>
        <w:t>s resources, ADC is a nonprofit economic</w:t>
      </w:r>
      <w:r w:rsidR="00FA4D52" w:rsidRPr="006D67D4">
        <w:rPr>
          <w:szCs w:val="24"/>
        </w:rPr>
        <w:t xml:space="preserve"> </w:t>
      </w:r>
      <w:r w:rsidRPr="006D67D4">
        <w:rPr>
          <w:szCs w:val="24"/>
        </w:rPr>
        <w:t xml:space="preserve">development lending corporation that maintains its overall goal of generating job creation through fostering small to medium businesses; and </w:t>
      </w:r>
    </w:p>
    <w:p w:rsidR="00AD529C" w:rsidRPr="006D67D4" w:rsidRDefault="00AD529C" w:rsidP="00A36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D529C" w:rsidRPr="006D67D4" w:rsidRDefault="00AD529C" w:rsidP="00A36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67D4">
        <w:rPr>
          <w:szCs w:val="24"/>
        </w:rPr>
        <w:t>Whereas, the Micro Loan Fund of the ADC provides capital and technical assistance to support the development and ongoing success of businesses created by citizens of Anderson, Cherokee, Greenville, Greenwood, Laurens, Oconee, Pickens, and Spartanburg count</w:t>
      </w:r>
      <w:r w:rsidR="007169FF" w:rsidRPr="006D67D4">
        <w:rPr>
          <w:szCs w:val="24"/>
        </w:rPr>
        <w:t>ies; and</w:t>
      </w:r>
      <w:r w:rsidRPr="006D67D4">
        <w:rPr>
          <w:szCs w:val="24"/>
        </w:rPr>
        <w:t xml:space="preserve"> </w:t>
      </w:r>
    </w:p>
    <w:p w:rsidR="00AD529C" w:rsidRPr="006D67D4" w:rsidRDefault="00AD529C" w:rsidP="00A36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D529C" w:rsidRPr="006D67D4" w:rsidRDefault="00AD529C" w:rsidP="00A36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67D4">
        <w:rPr>
          <w:szCs w:val="24"/>
        </w:rPr>
        <w:t xml:space="preserve">Whereas, the </w:t>
      </w:r>
      <w:r w:rsidR="007169FF" w:rsidRPr="006D67D4">
        <w:rPr>
          <w:szCs w:val="24"/>
        </w:rPr>
        <w:t>M</w:t>
      </w:r>
      <w:r w:rsidRPr="006D67D4">
        <w:rPr>
          <w:szCs w:val="24"/>
        </w:rPr>
        <w:t xml:space="preserve">icro </w:t>
      </w:r>
      <w:r w:rsidR="007169FF" w:rsidRPr="006D67D4">
        <w:rPr>
          <w:szCs w:val="24"/>
        </w:rPr>
        <w:t>L</w:t>
      </w:r>
      <w:r w:rsidRPr="006D67D4">
        <w:rPr>
          <w:szCs w:val="24"/>
        </w:rPr>
        <w:t xml:space="preserve">oan </w:t>
      </w:r>
      <w:r w:rsidR="007169FF" w:rsidRPr="006D67D4">
        <w:rPr>
          <w:szCs w:val="24"/>
        </w:rPr>
        <w:t>F</w:t>
      </w:r>
      <w:r w:rsidRPr="006D67D4">
        <w:rPr>
          <w:szCs w:val="24"/>
        </w:rPr>
        <w:t xml:space="preserve">und has helped businesses in the Upstate </w:t>
      </w:r>
      <w:r w:rsidR="003F0850" w:rsidRPr="006D67D4">
        <w:rPr>
          <w:szCs w:val="24"/>
        </w:rPr>
        <w:t xml:space="preserve">to </w:t>
      </w:r>
      <w:r w:rsidRPr="006D67D4">
        <w:rPr>
          <w:szCs w:val="24"/>
        </w:rPr>
        <w:t xml:space="preserve">respond to increases in demand and </w:t>
      </w:r>
      <w:r w:rsidR="003F0850" w:rsidRPr="006D67D4">
        <w:rPr>
          <w:szCs w:val="24"/>
        </w:rPr>
        <w:t xml:space="preserve">to </w:t>
      </w:r>
      <w:r w:rsidRPr="006D67D4">
        <w:rPr>
          <w:szCs w:val="24"/>
        </w:rPr>
        <w:t xml:space="preserve">meet the need </w:t>
      </w:r>
      <w:r w:rsidR="00FA4D52" w:rsidRPr="006D67D4">
        <w:rPr>
          <w:szCs w:val="24"/>
        </w:rPr>
        <w:t>for</w:t>
      </w:r>
      <w:r w:rsidRPr="006D67D4">
        <w:rPr>
          <w:szCs w:val="24"/>
        </w:rPr>
        <w:t xml:space="preserve"> expan</w:t>
      </w:r>
      <w:r w:rsidR="00FA4D52" w:rsidRPr="006D67D4">
        <w:rPr>
          <w:szCs w:val="24"/>
        </w:rPr>
        <w:t>sion in order</w:t>
      </w:r>
      <w:r w:rsidRPr="006D67D4">
        <w:rPr>
          <w:szCs w:val="24"/>
        </w:rPr>
        <w:t xml:space="preserve"> to serve the desires of their customers</w:t>
      </w:r>
      <w:r w:rsidR="007F11EF" w:rsidRPr="006D67D4">
        <w:rPr>
          <w:szCs w:val="24"/>
        </w:rPr>
        <w:t xml:space="preserve"> more effectively</w:t>
      </w:r>
      <w:r w:rsidRPr="006D67D4">
        <w:rPr>
          <w:szCs w:val="24"/>
        </w:rPr>
        <w:t xml:space="preserve">; and </w:t>
      </w:r>
    </w:p>
    <w:p w:rsidR="00AD529C" w:rsidRPr="006D67D4" w:rsidRDefault="00AD529C" w:rsidP="00A36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D529C" w:rsidRPr="006D67D4" w:rsidRDefault="00AD529C" w:rsidP="00A36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67D4">
        <w:rPr>
          <w:szCs w:val="24"/>
        </w:rPr>
        <w:t>Whereas, these loans not only allow citizens of South Carolina to continue pursuing their dreams of running their own business</w:t>
      </w:r>
      <w:r w:rsidR="007F11EF" w:rsidRPr="006D67D4">
        <w:rPr>
          <w:szCs w:val="24"/>
        </w:rPr>
        <w:t>es</w:t>
      </w:r>
      <w:r w:rsidRPr="006D67D4">
        <w:rPr>
          <w:szCs w:val="24"/>
        </w:rPr>
        <w:t>, but also allow the</w:t>
      </w:r>
      <w:r w:rsidR="007F11EF" w:rsidRPr="006D67D4">
        <w:rPr>
          <w:szCs w:val="24"/>
        </w:rPr>
        <w:t>m</w:t>
      </w:r>
      <w:r w:rsidRPr="006D67D4">
        <w:rPr>
          <w:szCs w:val="24"/>
        </w:rPr>
        <w:t xml:space="preserve"> to have a positive, direct impact on their local economy; and</w:t>
      </w:r>
    </w:p>
    <w:p w:rsidR="000630F9" w:rsidRPr="006D67D4" w:rsidRDefault="00AD529C" w:rsidP="00AD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D67D4">
        <w:rPr>
          <w:szCs w:val="24"/>
        </w:rPr>
        <w:br/>
        <w:t xml:space="preserve">Whereas, the </w:t>
      </w:r>
      <w:r w:rsidR="00FA4D52" w:rsidRPr="006D67D4">
        <w:rPr>
          <w:szCs w:val="24"/>
        </w:rPr>
        <w:t xml:space="preserve">members of the </w:t>
      </w:r>
      <w:r w:rsidRPr="006D67D4">
        <w:rPr>
          <w:szCs w:val="24"/>
        </w:rPr>
        <w:t xml:space="preserve">South Carolina House of Representatives </w:t>
      </w:r>
      <w:r w:rsidR="00FA4D52" w:rsidRPr="006D67D4">
        <w:rPr>
          <w:szCs w:val="24"/>
        </w:rPr>
        <w:t>appreciate</w:t>
      </w:r>
      <w:r w:rsidRPr="006D67D4">
        <w:rPr>
          <w:szCs w:val="24"/>
        </w:rPr>
        <w:t xml:space="preserve"> the commitment of the Appalachi</w:t>
      </w:r>
      <w:r w:rsidR="007F11EF" w:rsidRPr="006D67D4">
        <w:rPr>
          <w:szCs w:val="24"/>
        </w:rPr>
        <w:t xml:space="preserve">an Development Corporation and </w:t>
      </w:r>
      <w:r w:rsidRPr="006D67D4">
        <w:rPr>
          <w:szCs w:val="24"/>
        </w:rPr>
        <w:t>its long</w:t>
      </w:r>
      <w:r w:rsidR="003F0850" w:rsidRPr="006D67D4">
        <w:rPr>
          <w:szCs w:val="24"/>
        </w:rPr>
        <w:noBreakHyphen/>
      </w:r>
      <w:r w:rsidRPr="006D67D4">
        <w:rPr>
          <w:szCs w:val="24"/>
        </w:rPr>
        <w:t xml:space="preserve">term </w:t>
      </w:r>
      <w:r w:rsidR="00FA4D52" w:rsidRPr="006D67D4">
        <w:rPr>
          <w:szCs w:val="24"/>
        </w:rPr>
        <w:t xml:space="preserve">economic </w:t>
      </w:r>
      <w:r w:rsidRPr="006D67D4">
        <w:rPr>
          <w:szCs w:val="24"/>
        </w:rPr>
        <w:t>investment</w:t>
      </w:r>
      <w:r w:rsidR="00FA4D52" w:rsidRPr="006D67D4">
        <w:rPr>
          <w:szCs w:val="24"/>
        </w:rPr>
        <w:t xml:space="preserve"> through microenterprise development in the Upstate and</w:t>
      </w:r>
      <w:r w:rsidRPr="006D67D4">
        <w:rPr>
          <w:szCs w:val="24"/>
        </w:rPr>
        <w:t xml:space="preserve"> look forward to hearing more stories of the continued success of this program</w:t>
      </w:r>
      <w:r w:rsidR="000630F9" w:rsidRPr="006D67D4">
        <w:t>.  Now, therefore,</w:t>
      </w:r>
    </w:p>
    <w:p w:rsidR="000630F9" w:rsidRPr="006D67D4" w:rsidRDefault="000630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0F9" w:rsidRPr="006D67D4" w:rsidRDefault="000630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D67D4">
        <w:t>Be it resolved by the House of Representatives:</w:t>
      </w:r>
    </w:p>
    <w:p w:rsidR="000630F9" w:rsidRPr="006D67D4" w:rsidRDefault="000630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29C" w:rsidRPr="006D67D4" w:rsidRDefault="00D45DB3" w:rsidP="00A36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67D4">
        <w:t>That the members</w:t>
      </w:r>
      <w:r w:rsidR="00AD529C" w:rsidRPr="006D67D4">
        <w:rPr>
          <w:szCs w:val="24"/>
        </w:rPr>
        <w:t xml:space="preserve"> </w:t>
      </w:r>
      <w:r w:rsidR="003F0850" w:rsidRPr="006D67D4">
        <w:rPr>
          <w:szCs w:val="24"/>
        </w:rPr>
        <w:t>of the House of Representatives of the State of South Carolina</w:t>
      </w:r>
      <w:r w:rsidR="00AD529C" w:rsidRPr="006D67D4">
        <w:rPr>
          <w:szCs w:val="24"/>
        </w:rPr>
        <w:t>, by this resolution, recognize</w:t>
      </w:r>
      <w:r w:rsidR="003F0850" w:rsidRPr="006D67D4">
        <w:rPr>
          <w:szCs w:val="24"/>
        </w:rPr>
        <w:t xml:space="preserve"> and </w:t>
      </w:r>
      <w:r w:rsidR="00FA4D52" w:rsidRPr="006D67D4">
        <w:rPr>
          <w:szCs w:val="24"/>
        </w:rPr>
        <w:t>honor</w:t>
      </w:r>
      <w:r w:rsidR="00AD529C" w:rsidRPr="006D67D4">
        <w:rPr>
          <w:szCs w:val="24"/>
        </w:rPr>
        <w:t xml:space="preserve"> the Appalachian Development Corporation and its work in microenterprise development </w:t>
      </w:r>
      <w:r w:rsidR="003F0850" w:rsidRPr="006D67D4">
        <w:rPr>
          <w:szCs w:val="24"/>
        </w:rPr>
        <w:t>that has successfully impacted</w:t>
      </w:r>
      <w:r w:rsidR="00AD529C" w:rsidRPr="006D67D4">
        <w:rPr>
          <w:szCs w:val="24"/>
        </w:rPr>
        <w:t xml:space="preserve"> economic development and </w:t>
      </w:r>
      <w:r w:rsidR="00FA4D52" w:rsidRPr="006D67D4">
        <w:rPr>
          <w:szCs w:val="24"/>
        </w:rPr>
        <w:t>community</w:t>
      </w:r>
      <w:r w:rsidR="00AD529C" w:rsidRPr="006D67D4">
        <w:rPr>
          <w:szCs w:val="24"/>
        </w:rPr>
        <w:t xml:space="preserve"> welfare in the Upstate of South Carolina.</w:t>
      </w:r>
    </w:p>
    <w:p w:rsidR="00AD529C" w:rsidRPr="006D67D4" w:rsidRDefault="00AD529C" w:rsidP="00A36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630F9" w:rsidRPr="006D67D4" w:rsidRDefault="00AD529C" w:rsidP="00AD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D67D4">
        <w:rPr>
          <w:szCs w:val="24"/>
        </w:rPr>
        <w:t>Be it further resolved that a copy of this resolution be presented to David Mueller, Executive Director of the Appalachian Development Corporation.</w:t>
      </w:r>
    </w:p>
    <w:p w:rsidR="00A3604A" w:rsidRDefault="003F0850" w:rsidP="0067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D67D4">
        <w:noBreakHyphen/>
      </w:r>
      <w:r w:rsidRPr="006D67D4">
        <w:noBreakHyphen/>
      </w:r>
      <w:r w:rsidRPr="006D67D4">
        <w:noBreakHyphen/>
      </w:r>
      <w:r w:rsidRPr="006D67D4">
        <w:noBreakHyphen/>
      </w:r>
      <w:r w:rsidR="0010776B" w:rsidRPr="006D67D4">
        <w:t>XX</w:t>
      </w:r>
      <w:r w:rsidRPr="006D67D4">
        <w:noBreakHyphen/>
      </w:r>
      <w:r w:rsidRPr="006D67D4">
        <w:noBreakHyphen/>
      </w:r>
      <w:r w:rsidRPr="006D67D4">
        <w:noBreakHyphen/>
      </w:r>
      <w:r w:rsidRPr="006D67D4">
        <w:noBreakHyphen/>
      </w:r>
    </w:p>
    <w:p w:rsidR="00A3604A" w:rsidRDefault="00A3604A" w:rsidP="008D4200">
      <w:pPr>
        <w:suppressAutoHyphens/>
      </w:pPr>
    </w:p>
    <w:sectPr w:rsidR="00A3604A" w:rsidSect="008D420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11EF" w:rsidRDefault="007F11EF" w:rsidP="009F0C77">
      <w:r>
        <w:separator/>
      </w:r>
    </w:p>
  </w:endnote>
  <w:endnote w:type="continuationSeparator" w:id="0">
    <w:p w:rsidR="007F11EF" w:rsidRDefault="007F11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4AF377-CA73-4BD6-9F97-36BADD445CB7}"/>
    <w:embedBold r:id="rId2" w:fontKey="{62705915-2DF8-44C8-97BC-DB4697FEEB5F}"/>
  </w:font>
  <w:font w:name="Calibri">
    <w:panose1 w:val="020F0502020204030204"/>
    <w:charset w:val="00"/>
    <w:family w:val="swiss"/>
    <w:pitch w:val="variable"/>
    <w:sig w:usb0="E10002FF" w:usb1="4000ACFF" w:usb2="00000009" w:usb3="00000000" w:csb0="0000019F" w:csb1="00000000"/>
    <w:embedRegular r:id="rId3" w:fontKey="{4D2A169E-2F45-44E2-BA6F-F93380CB194A}"/>
  </w:font>
  <w:font w:name="Tahoma">
    <w:panose1 w:val="020B0604030504040204"/>
    <w:charset w:val="00"/>
    <w:family w:val="swiss"/>
    <w:pitch w:val="variable"/>
    <w:sig w:usb0="21002A87" w:usb1="80000000" w:usb2="00000008" w:usb3="00000000" w:csb0="000101FF" w:csb1="00000000"/>
    <w:embedRegular r:id="rId4" w:fontKey="{BC6812AC-0EB1-4454-8082-5F20210C184C}"/>
  </w:font>
  <w:font w:name="Cambria">
    <w:panose1 w:val="02040503050406030204"/>
    <w:charset w:val="00"/>
    <w:family w:val="roman"/>
    <w:pitch w:val="variable"/>
    <w:sig w:usb0="E00002FF" w:usb1="400004FF" w:usb2="00000000" w:usb3="00000000" w:csb0="0000019F" w:csb1="00000000"/>
    <w:embedRegular r:id="rId5" w:fontKey="{E43C3DAD-D3C7-4C62-B363-5022A26070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4200" w:rsidRPr="00A3604A" w:rsidRDefault="008D4200" w:rsidP="00A3604A">
    <w:pPr>
      <w:pStyle w:val="Footer"/>
      <w:tabs>
        <w:tab w:val="clear" w:pos="4680"/>
        <w:tab w:val="clear" w:pos="9360"/>
        <w:tab w:val="center" w:pos="2995"/>
      </w:tabs>
      <w:spacing w:before="120"/>
    </w:pPr>
    <w:r>
      <w:t>[5321]</w:t>
    </w:r>
    <w:r>
      <w:tab/>
    </w:r>
    <w:r w:rsidR="00E71750">
      <w:fldChar w:fldCharType="begin"/>
    </w:r>
    <w:r w:rsidR="00E71750">
      <w:instrText xml:space="preserve"> PAGE  \* MERGEFORMAT </w:instrText>
    </w:r>
    <w:r w:rsidR="00E71750">
      <w:fldChar w:fldCharType="separate"/>
    </w:r>
    <w:r w:rsidR="00E71750">
      <w:rPr>
        <w:noProof/>
      </w:rPr>
      <w:t>1</w:t>
    </w:r>
    <w:r w:rsidR="00E7175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11EF" w:rsidRDefault="007F11EF" w:rsidP="009F0C77">
      <w:r>
        <w:separator/>
      </w:r>
    </w:p>
  </w:footnote>
  <w:footnote w:type="continuationSeparator" w:id="0">
    <w:p w:rsidR="007F11EF" w:rsidRDefault="007F11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124AHB12"/>
    <w:docVar w:name="CoverBillType" w:val="r"/>
    <w:docVar w:name="docpath" w:val="L:\Council\bills\GM\25124AHB12.DOCX"/>
    <w:docVar w:name="dvBillNumber" w:val="5321"/>
    <w:docVar w:name="dvBillNumberPrefix" w:val="H. "/>
    <w:docVar w:name="dvOriginalBody" w:val="House"/>
    <w:docVar w:name="dvSteno" w:val="GM"/>
    <w:docVar w:name="NameofBody" w:val="h"/>
    <w:docVar w:name="vgroup2" w:val="Council"/>
  </w:docVars>
  <w:rsids>
    <w:rsidRoot w:val="00DE1BC8"/>
    <w:rsid w:val="00011869"/>
    <w:rsid w:val="000630F9"/>
    <w:rsid w:val="000D4FF4"/>
    <w:rsid w:val="000E1785"/>
    <w:rsid w:val="000F40FA"/>
    <w:rsid w:val="0010776B"/>
    <w:rsid w:val="00133E66"/>
    <w:rsid w:val="001435A3"/>
    <w:rsid w:val="001B4E17"/>
    <w:rsid w:val="001D08F2"/>
    <w:rsid w:val="001D525B"/>
    <w:rsid w:val="001D7F4F"/>
    <w:rsid w:val="001F3849"/>
    <w:rsid w:val="002321B6"/>
    <w:rsid w:val="00250967"/>
    <w:rsid w:val="002543C8"/>
    <w:rsid w:val="002805FB"/>
    <w:rsid w:val="00284AAE"/>
    <w:rsid w:val="002E5912"/>
    <w:rsid w:val="00303159"/>
    <w:rsid w:val="00325348"/>
    <w:rsid w:val="0032732C"/>
    <w:rsid w:val="00336AD0"/>
    <w:rsid w:val="0037079A"/>
    <w:rsid w:val="003A4E1D"/>
    <w:rsid w:val="003D01E8"/>
    <w:rsid w:val="003E5288"/>
    <w:rsid w:val="003F0850"/>
    <w:rsid w:val="003F6D79"/>
    <w:rsid w:val="003F7625"/>
    <w:rsid w:val="0041760A"/>
    <w:rsid w:val="00417C01"/>
    <w:rsid w:val="00443483"/>
    <w:rsid w:val="004809EE"/>
    <w:rsid w:val="004D3C1C"/>
    <w:rsid w:val="004E7D54"/>
    <w:rsid w:val="005273C6"/>
    <w:rsid w:val="00530A69"/>
    <w:rsid w:val="00545593"/>
    <w:rsid w:val="00577C6C"/>
    <w:rsid w:val="005C2FE2"/>
    <w:rsid w:val="005E2BC9"/>
    <w:rsid w:val="00605102"/>
    <w:rsid w:val="006215AA"/>
    <w:rsid w:val="00627646"/>
    <w:rsid w:val="00671C3B"/>
    <w:rsid w:val="006913C9"/>
    <w:rsid w:val="0069470D"/>
    <w:rsid w:val="006D67D4"/>
    <w:rsid w:val="007169FF"/>
    <w:rsid w:val="00734F00"/>
    <w:rsid w:val="007A70AE"/>
    <w:rsid w:val="007F11EF"/>
    <w:rsid w:val="008362E8"/>
    <w:rsid w:val="008541C0"/>
    <w:rsid w:val="00865314"/>
    <w:rsid w:val="008A1768"/>
    <w:rsid w:val="008D4200"/>
    <w:rsid w:val="008F4429"/>
    <w:rsid w:val="0094021A"/>
    <w:rsid w:val="009C6A0B"/>
    <w:rsid w:val="009E5F99"/>
    <w:rsid w:val="009F0C77"/>
    <w:rsid w:val="009F4DD1"/>
    <w:rsid w:val="00A3604A"/>
    <w:rsid w:val="00A41684"/>
    <w:rsid w:val="00A64E80"/>
    <w:rsid w:val="00A70FB9"/>
    <w:rsid w:val="00A71034"/>
    <w:rsid w:val="00A72BCD"/>
    <w:rsid w:val="00A741D9"/>
    <w:rsid w:val="00A833AB"/>
    <w:rsid w:val="00A9741D"/>
    <w:rsid w:val="00AD4B17"/>
    <w:rsid w:val="00AD529C"/>
    <w:rsid w:val="00AF7538"/>
    <w:rsid w:val="00B37645"/>
    <w:rsid w:val="00B412D4"/>
    <w:rsid w:val="00B80E46"/>
    <w:rsid w:val="00BE3C22"/>
    <w:rsid w:val="00C0345E"/>
    <w:rsid w:val="00C0419E"/>
    <w:rsid w:val="00C3483A"/>
    <w:rsid w:val="00C37D69"/>
    <w:rsid w:val="00C74E9D"/>
    <w:rsid w:val="00C7712A"/>
    <w:rsid w:val="00C82FD3"/>
    <w:rsid w:val="00C92819"/>
    <w:rsid w:val="00CC6B7B"/>
    <w:rsid w:val="00CD2089"/>
    <w:rsid w:val="00CD6536"/>
    <w:rsid w:val="00CD6907"/>
    <w:rsid w:val="00D45DB3"/>
    <w:rsid w:val="00D73A67"/>
    <w:rsid w:val="00D970A9"/>
    <w:rsid w:val="00DE1BC8"/>
    <w:rsid w:val="00DF3845"/>
    <w:rsid w:val="00E41911"/>
    <w:rsid w:val="00E71750"/>
    <w:rsid w:val="00E92EEF"/>
    <w:rsid w:val="00F24442"/>
    <w:rsid w:val="00F50AE3"/>
    <w:rsid w:val="00F67CF1"/>
    <w:rsid w:val="00F840F0"/>
    <w:rsid w:val="00FA4D52"/>
    <w:rsid w:val="00FB0D0D"/>
    <w:rsid w:val="00FB43B4"/>
    <w:rsid w:val="00FD5E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E91CABB-5D55-4507-9988-8B414DB97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0850"/>
    <w:rPr>
      <w:rFonts w:ascii="Tahoma" w:hAnsi="Tahoma" w:cs="Tahoma"/>
      <w:sz w:val="16"/>
      <w:szCs w:val="16"/>
    </w:rPr>
  </w:style>
  <w:style w:type="character" w:customStyle="1" w:styleId="BalloonTextChar">
    <w:name w:val="Balloon Text Char"/>
    <w:basedOn w:val="DefaultParagraphFont"/>
    <w:link w:val="BalloonText"/>
    <w:uiPriority w:val="99"/>
    <w:semiHidden/>
    <w:rsid w:val="003F0850"/>
    <w:rPr>
      <w:rFonts w:ascii="Tahoma" w:eastAsia="Times New Roman" w:hAnsi="Tahoma" w:cs="Tahoma"/>
      <w:sz w:val="16"/>
      <w:szCs w:val="16"/>
    </w:rPr>
  </w:style>
  <w:style w:type="character" w:styleId="Hyperlink">
    <w:name w:val="Hyperlink"/>
    <w:basedOn w:val="DefaultParagraphFont"/>
    <w:uiPriority w:val="99"/>
    <w:unhideWhenUsed/>
    <w:rsid w:val="008D42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321_20120524.docx" TargetMode="External"/><Relationship Id="rId3" Type="http://schemas.openxmlformats.org/officeDocument/2006/relationships/settings" Target="settings.xml"/><Relationship Id="rId7" Type="http://schemas.openxmlformats.org/officeDocument/2006/relationships/hyperlink" Target="file:///h:\hj%20archive\2012\05-24-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3E564-60B7-40B8-B6E1-46FF3394C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534</Words>
  <Characters>3288</Characters>
  <Application>Microsoft Office Word</Application>
  <DocSecurity>4</DocSecurity>
  <Lines>103</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5321: Appalachian Development Corporation - South Carolina Legislature Online</dc:title>
  <dc:subject/>
  <dc:creator>gailmoore</dc:creator>
  <cp:keywords/>
  <dc:description/>
  <cp:lastModifiedBy>N Cumfer</cp:lastModifiedBy>
  <cp:revision>2</cp:revision>
  <cp:lastPrinted>2012-05-22T16:11:00Z</cp:lastPrinted>
  <dcterms:created xsi:type="dcterms:W3CDTF">2014-11-24T15:07:00Z</dcterms:created>
  <dcterms:modified xsi:type="dcterms:W3CDTF">2014-11-24T15:07:00Z</dcterms:modified>
</cp:coreProperties>
</file>