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C32" w:rsidRDefault="00271C32" w:rsidP="00271C32">
      <w:pPr>
        <w:widowControl w:val="0"/>
        <w:jc w:val="center"/>
      </w:pPr>
      <w:bookmarkStart w:id="0" w:name="_GoBack"/>
      <w:bookmarkEnd w:id="0"/>
      <w:r w:rsidRPr="00271C32">
        <w:rPr>
          <w:b/>
        </w:rPr>
        <w:t>South Carolina General Assembly</w:t>
      </w:r>
    </w:p>
    <w:p w:rsidR="00271C32" w:rsidRDefault="00271C32" w:rsidP="00271C32">
      <w:pPr>
        <w:widowControl w:val="0"/>
        <w:jc w:val="center"/>
      </w:pPr>
      <w:r>
        <w:t>119th Session, 2011-2012</w:t>
      </w:r>
    </w:p>
    <w:p w:rsidR="00271C32" w:rsidRDefault="00271C32" w:rsidP="00271C32">
      <w:pPr>
        <w:widowControl w:val="0"/>
        <w:jc w:val="left"/>
      </w:pPr>
    </w:p>
    <w:p w:rsidR="00271C32" w:rsidRDefault="00271C32" w:rsidP="00271C32">
      <w:pPr>
        <w:widowControl w:val="0"/>
        <w:jc w:val="left"/>
        <w:rPr>
          <w:b/>
        </w:rPr>
      </w:pPr>
      <w:r w:rsidRPr="00271C32">
        <w:rPr>
          <w:b/>
        </w:rPr>
        <w:t>H. 5403</w:t>
      </w:r>
    </w:p>
    <w:p w:rsidR="00271C32" w:rsidRDefault="00271C32" w:rsidP="00271C32">
      <w:pPr>
        <w:widowControl w:val="0"/>
        <w:jc w:val="left"/>
        <w:rPr>
          <w:b/>
        </w:rPr>
      </w:pPr>
    </w:p>
    <w:p w:rsidR="00271C32" w:rsidRDefault="00271C32" w:rsidP="00271C32">
      <w:pPr>
        <w:widowControl w:val="0"/>
        <w:jc w:val="left"/>
      </w:pPr>
      <w:r w:rsidRPr="00271C32">
        <w:rPr>
          <w:b/>
        </w:rPr>
        <w:t>STATUS INFORMATION</w:t>
      </w:r>
    </w:p>
    <w:p w:rsidR="00271C32" w:rsidRDefault="00271C32" w:rsidP="00271C32">
      <w:pPr>
        <w:widowControl w:val="0"/>
        <w:jc w:val="left"/>
      </w:pPr>
    </w:p>
    <w:p w:rsidR="00271C32" w:rsidRDefault="00271C32" w:rsidP="00271C32">
      <w:pPr>
        <w:widowControl w:val="0"/>
        <w:jc w:val="left"/>
      </w:pPr>
      <w:r>
        <w:t>House Resolution</w:t>
      </w:r>
    </w:p>
    <w:p w:rsidR="00271C32" w:rsidRDefault="00271C32" w:rsidP="00271C32">
      <w:pPr>
        <w:widowControl w:val="0"/>
        <w:jc w:val="left"/>
      </w:pPr>
      <w:r>
        <w:t>Sponsors: Reps. Ballentine, Huggins, Quinn, McLeod, Agnew, Alexander, Allen, Allison, Anderson, Anthony, Atwater, Bales,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Merrill, D.C. Moss, V.S. Moss, Munnerlyn, Murphy, Nanney, J.H. Neal, J.M. Neal, Neilson, Norman, Ott, Owens, Parker, Parks, Patrick, Pinson, Pitts, Pope, Putnam, Rutherford, Ryan, Sabb, Sandifer, Sellers, Simrill, Skelton, G.M. Smith, G.R. Smith, J.E. Smith, J.R. Smith, Sottile, Southard, Spires, Stavrinakis, Stringer, Tallon, Taylor, Thayer, Toole, Tribble, Vick, Weeks, Whipper, White, Whitmire, Williams, Willis and Young</w:t>
      </w:r>
    </w:p>
    <w:p w:rsidR="00271C32" w:rsidRDefault="00271C32" w:rsidP="00271C32">
      <w:pPr>
        <w:widowControl w:val="0"/>
        <w:jc w:val="left"/>
      </w:pPr>
      <w:r>
        <w:t>Document Path: l:\council\bills\gm\25171cm12.docx</w:t>
      </w:r>
    </w:p>
    <w:p w:rsidR="00141534" w:rsidRDefault="00141534" w:rsidP="00271C32">
      <w:pPr>
        <w:widowControl w:val="0"/>
        <w:jc w:val="left"/>
      </w:pPr>
      <w:r>
        <w:t>Companion/Similar bill(s): 5412</w:t>
      </w:r>
    </w:p>
    <w:p w:rsidR="00271C32" w:rsidRDefault="00271C32" w:rsidP="00271C32">
      <w:pPr>
        <w:widowControl w:val="0"/>
        <w:jc w:val="left"/>
      </w:pPr>
    </w:p>
    <w:p w:rsidR="00271C32" w:rsidRDefault="00271C32" w:rsidP="00271C32">
      <w:pPr>
        <w:widowControl w:val="0"/>
        <w:jc w:val="left"/>
      </w:pPr>
      <w:r>
        <w:t>Introduced in the House on June 7, 2012</w:t>
      </w:r>
    </w:p>
    <w:p w:rsidR="00271C32" w:rsidRDefault="00271C32" w:rsidP="00271C32">
      <w:pPr>
        <w:widowControl w:val="0"/>
        <w:jc w:val="left"/>
      </w:pPr>
      <w:r>
        <w:t>Adopted by the House on June 7, 2012</w:t>
      </w:r>
    </w:p>
    <w:p w:rsidR="00271C32" w:rsidRDefault="00271C32" w:rsidP="00271C32">
      <w:pPr>
        <w:widowControl w:val="0"/>
        <w:jc w:val="left"/>
      </w:pPr>
    </w:p>
    <w:p w:rsidR="00271C32" w:rsidRDefault="00271C32" w:rsidP="00271C32">
      <w:pPr>
        <w:widowControl w:val="0"/>
        <w:jc w:val="left"/>
      </w:pPr>
      <w:r>
        <w:t xml:space="preserve">Summary: </w:t>
      </w:r>
      <w:r w:rsidR="002D453C">
        <w:t>Howard S. Price, Jr.</w:t>
      </w:r>
    </w:p>
    <w:p w:rsidR="00271C32" w:rsidRDefault="00271C32" w:rsidP="00271C32">
      <w:pPr>
        <w:widowControl w:val="0"/>
        <w:jc w:val="left"/>
      </w:pPr>
    </w:p>
    <w:p w:rsidR="00271C32" w:rsidRDefault="00271C32" w:rsidP="00271C32">
      <w:pPr>
        <w:widowControl w:val="0"/>
        <w:jc w:val="left"/>
      </w:pPr>
    </w:p>
    <w:p w:rsidR="00271C32" w:rsidRDefault="00271C32" w:rsidP="00271C32">
      <w:pPr>
        <w:widowControl w:val="0"/>
        <w:tabs>
          <w:tab w:val="center" w:pos="590"/>
          <w:tab w:val="center" w:pos="1440"/>
          <w:tab w:val="left" w:pos="1872"/>
          <w:tab w:val="left" w:pos="9187"/>
        </w:tabs>
        <w:jc w:val="left"/>
      </w:pPr>
      <w:r w:rsidRPr="00271C32">
        <w:rPr>
          <w:b/>
        </w:rPr>
        <w:lastRenderedPageBreak/>
        <w:t>HISTORY OF LEGISLATIVE ACTIONS</w:t>
      </w:r>
    </w:p>
    <w:p w:rsidR="00271C32" w:rsidRDefault="00271C32" w:rsidP="00271C32">
      <w:pPr>
        <w:widowControl w:val="0"/>
        <w:tabs>
          <w:tab w:val="center" w:pos="590"/>
          <w:tab w:val="center" w:pos="1440"/>
          <w:tab w:val="left" w:pos="1872"/>
          <w:tab w:val="left" w:pos="9187"/>
        </w:tabs>
        <w:jc w:val="left"/>
      </w:pPr>
    </w:p>
    <w:p w:rsidR="00271C32" w:rsidRPr="00271C32" w:rsidRDefault="00271C32" w:rsidP="00271C32">
      <w:pPr>
        <w:widowControl w:val="0"/>
        <w:tabs>
          <w:tab w:val="center" w:pos="590"/>
          <w:tab w:val="center" w:pos="1440"/>
          <w:tab w:val="left" w:pos="1872"/>
          <w:tab w:val="left" w:pos="9187"/>
        </w:tabs>
        <w:jc w:val="left"/>
      </w:pPr>
      <w:r w:rsidRPr="00271C32">
        <w:rPr>
          <w:u w:val="single"/>
        </w:rPr>
        <w:tab/>
        <w:t>Date</w:t>
      </w:r>
      <w:r w:rsidRPr="00271C32">
        <w:rPr>
          <w:u w:val="single"/>
        </w:rPr>
        <w:tab/>
        <w:t>Body</w:t>
      </w:r>
      <w:r w:rsidRPr="00271C32">
        <w:rPr>
          <w:u w:val="single"/>
        </w:rPr>
        <w:tab/>
        <w:t>Action Description with journal page number</w:t>
      </w:r>
      <w:r w:rsidRPr="00271C32">
        <w:rPr>
          <w:u w:val="single"/>
        </w:rPr>
        <w:tab/>
      </w:r>
    </w:p>
    <w:p w:rsidR="009B0519" w:rsidRDefault="009B0519" w:rsidP="009B0519">
      <w:pPr>
        <w:widowControl w:val="0"/>
        <w:tabs>
          <w:tab w:val="right" w:pos="1008"/>
          <w:tab w:val="left" w:pos="1152"/>
          <w:tab w:val="left" w:pos="1872"/>
          <w:tab w:val="left" w:pos="9187"/>
        </w:tabs>
        <w:ind w:left="2088" w:hanging="2088"/>
        <w:jc w:val="left"/>
      </w:pPr>
      <w:r>
        <w:tab/>
        <w:t>6/7/2012</w:t>
      </w:r>
      <w:r>
        <w:tab/>
        <w:t>House</w:t>
      </w:r>
      <w:r>
        <w:tab/>
      </w:r>
      <w:r w:rsidRPr="00CE5374">
        <w:t>Introduced and adopted (</w:t>
      </w:r>
      <w:hyperlink r:id="rId7" w:history="1">
        <w:r w:rsidRPr="00CE5374">
          <w:rPr>
            <w:rStyle w:val="Hyperlink"/>
          </w:rPr>
          <w:t>House Journal</w:t>
        </w:r>
        <w:r w:rsidRPr="00CE5374">
          <w:rPr>
            <w:rStyle w:val="Hyperlink"/>
          </w:rPr>
          <w:noBreakHyphen/>
          <w:t>page 123</w:t>
        </w:r>
      </w:hyperlink>
      <w:r w:rsidRPr="00CE5374">
        <w:t>)</w:t>
      </w:r>
    </w:p>
    <w:p w:rsidR="009B0519" w:rsidRDefault="009B0519" w:rsidP="009B0519">
      <w:pPr>
        <w:widowControl w:val="0"/>
        <w:tabs>
          <w:tab w:val="right" w:pos="1008"/>
          <w:tab w:val="left" w:pos="1152"/>
          <w:tab w:val="left" w:pos="1872"/>
          <w:tab w:val="left" w:pos="9187"/>
        </w:tabs>
        <w:ind w:left="2088" w:hanging="2088"/>
        <w:jc w:val="left"/>
      </w:pPr>
    </w:p>
    <w:p w:rsidR="00271C32" w:rsidRPr="00271C32" w:rsidRDefault="00271C32" w:rsidP="00271C32">
      <w:pPr>
        <w:widowControl w:val="0"/>
        <w:tabs>
          <w:tab w:val="right" w:pos="1008"/>
          <w:tab w:val="left" w:pos="1152"/>
          <w:tab w:val="left" w:pos="1872"/>
          <w:tab w:val="left" w:pos="9187"/>
        </w:tabs>
        <w:ind w:left="2088" w:hanging="2088"/>
        <w:jc w:val="left"/>
      </w:pPr>
    </w:p>
    <w:p w:rsidR="00271C32" w:rsidRDefault="00271C32" w:rsidP="00271C32">
      <w:r w:rsidRPr="00271C32">
        <w:rPr>
          <w:b/>
        </w:rPr>
        <w:t>VERSIONS OF THIS BILL</w:t>
      </w:r>
    </w:p>
    <w:p w:rsidR="00271C32" w:rsidRDefault="00271C32" w:rsidP="00271C32"/>
    <w:p w:rsidR="00271C32" w:rsidRDefault="00675439" w:rsidP="00271C32">
      <w:hyperlink r:id="rId8" w:history="1">
        <w:r w:rsidR="00271C32">
          <w:rPr>
            <w:rStyle w:val="Hyperlink"/>
          </w:rPr>
          <w:t>6/7/2012</w:t>
        </w:r>
      </w:hyperlink>
    </w:p>
    <w:p w:rsidR="00271C32" w:rsidRDefault="00271C32" w:rsidP="00271C32"/>
    <w:p w:rsidR="00271C32" w:rsidRDefault="00271C32" w:rsidP="00271C32">
      <w:pPr>
        <w:sectPr w:rsidR="00271C32" w:rsidSect="00271C3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7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4D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HOWARD S. “BUDDY” PRICE, JR., DIRECTOR OF COMMUNITY SERVICES FOR SCHOOL DISTRICT FIVE OF LEXINGTON AND RICHLAND COUNTIES, ON</w:t>
      </w:r>
      <w:r w:rsidR="005006E0">
        <w:t xml:space="preserve"> THE OCCASION OF HIS RETIREMENT</w:t>
      </w:r>
      <w:r>
        <w:t xml:space="preserve"> AFTER TWENTY</w:t>
      </w:r>
      <w:r w:rsidR="00075B5F">
        <w:noBreakHyphen/>
      </w:r>
      <w:r>
        <w:t xml:space="preserve">EIGHT YEARS OF </w:t>
      </w:r>
      <w:r w:rsidR="005006E0">
        <w:t>DEDICATED</w:t>
      </w:r>
      <w:r>
        <w:t xml:space="preserve"> SERVICE, AND TO WISH H</w:t>
      </w:r>
      <w:r w:rsidR="005006E0">
        <w:t>IM</w:t>
      </w:r>
      <w:r>
        <w:t xml:space="preserve"> CONTINUED SUCCESS AND HAPPINESS IN THE YEARS AHEAD.</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430"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2430">
        <w:t>the members of the South Carolina House of Representatives are pleased to learn that Howard S. “Buddy” Price, Jr., will begin a well</w:t>
      </w:r>
      <w:r w:rsidR="00075B5F">
        <w:noBreakHyphen/>
      </w:r>
      <w:r w:rsidR="00DA2430">
        <w:t xml:space="preserve">deserved retirement as director of community services for School District </w:t>
      </w:r>
      <w:r w:rsidR="00411E31">
        <w:t>Five of Lexington and Richland C</w:t>
      </w:r>
      <w:r w:rsidR="00DA2430">
        <w:t>ounties on June 30, 2012; and</w:t>
      </w:r>
    </w:p>
    <w:p w:rsidR="00DA2430"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8AD"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after earning a bachelor</w:t>
      </w:r>
      <w:r w:rsidR="00075B5F" w:rsidRPr="00075B5F">
        <w:t>’</w:t>
      </w:r>
      <w:r>
        <w:t>s in journalism from the University of South Carolina, he served with First National Bank of South Carolina from 1974 to 1976 in the Master Charge Marketing Departmen</w:t>
      </w:r>
      <w:r w:rsidR="00411E31">
        <w:t>t</w:t>
      </w:r>
      <w:r w:rsidR="005006E0">
        <w:t xml:space="preserve"> and with </w:t>
      </w:r>
      <w:r w:rsidR="005006E0" w:rsidRPr="00C4044E">
        <w:rPr>
          <w:color w:val="000000" w:themeColor="text1"/>
          <w:u w:color="000000" w:themeColor="text1"/>
        </w:rPr>
        <w:t>Fort Jackson Federal Credit Union</w:t>
      </w:r>
      <w:r w:rsidR="005006E0">
        <w:rPr>
          <w:color w:val="000000" w:themeColor="text1"/>
          <w:u w:color="000000" w:themeColor="text1"/>
        </w:rPr>
        <w:t xml:space="preserve"> </w:t>
      </w:r>
      <w:r w:rsidR="005006E0">
        <w:t xml:space="preserve">from 1976 to 1984 </w:t>
      </w:r>
      <w:r w:rsidR="00BD68AD">
        <w:t>as director of</w:t>
      </w:r>
      <w:r w:rsidR="005006E0">
        <w:t xml:space="preserve"> marketing and public relations</w:t>
      </w:r>
      <w:r w:rsidR="00BD68AD">
        <w:rPr>
          <w:color w:val="000000" w:themeColor="text1"/>
          <w:u w:color="000000" w:themeColor="text1"/>
        </w:rPr>
        <w:t>; and</w:t>
      </w:r>
    </w:p>
    <w:p w:rsidR="00BD68AD" w:rsidRDefault="00BD6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 began </w:t>
      </w:r>
      <w:r w:rsidR="005006E0">
        <w:rPr>
          <w:color w:val="000000" w:themeColor="text1"/>
          <w:u w:color="000000" w:themeColor="text1"/>
        </w:rPr>
        <w:t>serving</w:t>
      </w:r>
      <w:r>
        <w:rPr>
          <w:color w:val="000000" w:themeColor="text1"/>
          <w:u w:color="000000" w:themeColor="text1"/>
        </w:rPr>
        <w:t xml:space="preserve"> </w:t>
      </w:r>
      <w:r w:rsidRPr="00C4044E">
        <w:rPr>
          <w:color w:val="000000" w:themeColor="text1"/>
          <w:u w:color="000000" w:themeColor="text1"/>
        </w:rPr>
        <w:t>Richland County School District One</w:t>
      </w:r>
      <w:r w:rsidR="005006E0">
        <w:rPr>
          <w:color w:val="000000" w:themeColor="text1"/>
          <w:u w:color="000000" w:themeColor="text1"/>
        </w:rPr>
        <w:t xml:space="preserve"> in 1984 </w:t>
      </w:r>
      <w:r>
        <w:rPr>
          <w:color w:val="000000" w:themeColor="text1"/>
          <w:u w:color="000000" w:themeColor="text1"/>
        </w:rPr>
        <w:t>as d</w:t>
      </w:r>
      <w:r w:rsidRPr="00C4044E">
        <w:rPr>
          <w:color w:val="000000" w:themeColor="text1"/>
          <w:u w:color="000000" w:themeColor="text1"/>
        </w:rPr>
        <w:t xml:space="preserve">irector of </w:t>
      </w:r>
      <w:r>
        <w:rPr>
          <w:color w:val="000000" w:themeColor="text1"/>
          <w:u w:color="000000" w:themeColor="text1"/>
        </w:rPr>
        <w:t>c</w:t>
      </w:r>
      <w:r w:rsidRPr="00C4044E">
        <w:rPr>
          <w:color w:val="000000" w:themeColor="text1"/>
          <w:u w:color="000000" w:themeColor="text1"/>
        </w:rPr>
        <w:t xml:space="preserve">ommunity </w:t>
      </w:r>
      <w:r>
        <w:rPr>
          <w:color w:val="000000" w:themeColor="text1"/>
          <w:u w:color="000000" w:themeColor="text1"/>
        </w:rPr>
        <w:t>relations; and</w:t>
      </w:r>
    </w:p>
    <w:p w:rsidR="00DA2430"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430" w:rsidRDefault="00DA2430"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since 1995</w:t>
      </w:r>
      <w:r w:rsidR="00BD68AD">
        <w:t xml:space="preserve">, he has served </w:t>
      </w:r>
      <w:r w:rsidRPr="00C4044E">
        <w:rPr>
          <w:color w:val="000000" w:themeColor="text1"/>
          <w:u w:color="000000" w:themeColor="text1"/>
        </w:rPr>
        <w:t xml:space="preserve">School District Five of Lexington and Richland </w:t>
      </w:r>
      <w:r w:rsidR="00411E31">
        <w:rPr>
          <w:color w:val="000000" w:themeColor="text1"/>
          <w:u w:color="000000" w:themeColor="text1"/>
        </w:rPr>
        <w:t>C</w:t>
      </w:r>
      <w:r w:rsidRPr="00C4044E">
        <w:rPr>
          <w:color w:val="000000" w:themeColor="text1"/>
          <w:u w:color="000000" w:themeColor="text1"/>
        </w:rPr>
        <w:t>ounties</w:t>
      </w:r>
      <w:r w:rsidR="00BD68AD">
        <w:rPr>
          <w:color w:val="000000" w:themeColor="text1"/>
          <w:u w:color="000000" w:themeColor="text1"/>
        </w:rPr>
        <w:t xml:space="preserve"> as the d</w:t>
      </w:r>
      <w:r w:rsidRPr="00C4044E">
        <w:rPr>
          <w:color w:val="000000" w:themeColor="text1"/>
          <w:u w:color="000000" w:themeColor="text1"/>
        </w:rPr>
        <w:t xml:space="preserve">irector of </w:t>
      </w:r>
      <w:r w:rsidR="00BD68AD">
        <w:rPr>
          <w:color w:val="000000" w:themeColor="text1"/>
          <w:u w:color="000000" w:themeColor="text1"/>
        </w:rPr>
        <w:t>community services</w:t>
      </w:r>
      <w:r w:rsidR="00075B5F">
        <w:rPr>
          <w:color w:val="000000" w:themeColor="text1"/>
          <w:u w:color="000000" w:themeColor="text1"/>
        </w:rPr>
        <w:t xml:space="preserve"> with </w:t>
      </w:r>
      <w:r w:rsidR="00BD68AD">
        <w:rPr>
          <w:color w:val="000000" w:themeColor="text1"/>
          <w:u w:color="000000" w:themeColor="text1"/>
        </w:rPr>
        <w:t>responsib</w:t>
      </w:r>
      <w:r w:rsidR="00075B5F">
        <w:rPr>
          <w:color w:val="000000" w:themeColor="text1"/>
          <w:u w:color="000000" w:themeColor="text1"/>
        </w:rPr>
        <w:t>i</w:t>
      </w:r>
      <w:r w:rsidR="00BD68AD">
        <w:rPr>
          <w:color w:val="000000" w:themeColor="text1"/>
          <w:u w:color="000000" w:themeColor="text1"/>
        </w:rPr>
        <w:t>l</w:t>
      </w:r>
      <w:r w:rsidR="00075B5F">
        <w:rPr>
          <w:color w:val="000000" w:themeColor="text1"/>
          <w:u w:color="000000" w:themeColor="text1"/>
        </w:rPr>
        <w:t>ities</w:t>
      </w:r>
      <w:r w:rsidR="00BD68AD">
        <w:rPr>
          <w:color w:val="000000" w:themeColor="text1"/>
          <w:u w:color="000000" w:themeColor="text1"/>
        </w:rPr>
        <w:t xml:space="preserve"> for a</w:t>
      </w:r>
      <w:r w:rsidR="00BD68AD" w:rsidRPr="00C4044E">
        <w:rPr>
          <w:color w:val="000000" w:themeColor="text1"/>
          <w:u w:color="000000" w:themeColor="text1"/>
        </w:rPr>
        <w:t xml:space="preserve">ll </w:t>
      </w:r>
      <w:r w:rsidR="00BD68AD">
        <w:rPr>
          <w:color w:val="000000" w:themeColor="text1"/>
          <w:u w:color="000000" w:themeColor="text1"/>
        </w:rPr>
        <w:t>m</w:t>
      </w:r>
      <w:r w:rsidR="00BD68AD" w:rsidRPr="00C4044E">
        <w:rPr>
          <w:color w:val="000000" w:themeColor="text1"/>
          <w:u w:color="000000" w:themeColor="text1"/>
        </w:rPr>
        <w:t>arketing</w:t>
      </w:r>
      <w:r w:rsidR="00BD68AD">
        <w:rPr>
          <w:color w:val="000000" w:themeColor="text1"/>
          <w:u w:color="000000" w:themeColor="text1"/>
        </w:rPr>
        <w:t>,</w:t>
      </w:r>
      <w:r w:rsidR="00BD68AD" w:rsidRPr="00C4044E">
        <w:rPr>
          <w:color w:val="000000" w:themeColor="text1"/>
          <w:u w:color="000000" w:themeColor="text1"/>
        </w:rPr>
        <w:t xml:space="preserve"> </w:t>
      </w:r>
      <w:r w:rsidR="00BD68AD">
        <w:rPr>
          <w:color w:val="000000" w:themeColor="text1"/>
          <w:u w:color="000000" w:themeColor="text1"/>
        </w:rPr>
        <w:t xml:space="preserve">internal </w:t>
      </w:r>
      <w:r w:rsidR="00BD68AD" w:rsidRPr="00C4044E">
        <w:rPr>
          <w:color w:val="000000" w:themeColor="text1"/>
          <w:u w:color="000000" w:themeColor="text1"/>
        </w:rPr>
        <w:t xml:space="preserve">and </w:t>
      </w:r>
      <w:r w:rsidR="00BD68AD">
        <w:rPr>
          <w:color w:val="000000" w:themeColor="text1"/>
          <w:u w:color="000000" w:themeColor="text1"/>
        </w:rPr>
        <w:t>e</w:t>
      </w:r>
      <w:r w:rsidR="00BD68AD" w:rsidRPr="00C4044E">
        <w:rPr>
          <w:color w:val="000000" w:themeColor="text1"/>
          <w:u w:color="000000" w:themeColor="text1"/>
        </w:rPr>
        <w:t xml:space="preserve">xternal </w:t>
      </w:r>
      <w:r w:rsidR="00BD68AD">
        <w:rPr>
          <w:color w:val="000000" w:themeColor="text1"/>
          <w:u w:color="000000" w:themeColor="text1"/>
        </w:rPr>
        <w:t>c</w:t>
      </w:r>
      <w:r w:rsidR="00BD68AD" w:rsidRPr="00C4044E">
        <w:rPr>
          <w:color w:val="000000" w:themeColor="text1"/>
          <w:u w:color="000000" w:themeColor="text1"/>
        </w:rPr>
        <w:t>ommunications</w:t>
      </w:r>
      <w:r w:rsidR="00BD68AD">
        <w:rPr>
          <w:color w:val="000000" w:themeColor="text1"/>
          <w:u w:color="000000" w:themeColor="text1"/>
        </w:rPr>
        <w:t>,</w:t>
      </w:r>
      <w:r w:rsidRPr="00C4044E">
        <w:rPr>
          <w:color w:val="000000" w:themeColor="text1"/>
          <w:u w:color="000000" w:themeColor="text1"/>
        </w:rPr>
        <w:t xml:space="preserve"> </w:t>
      </w:r>
      <w:r w:rsidR="00BD68AD">
        <w:rPr>
          <w:color w:val="000000" w:themeColor="text1"/>
          <w:u w:color="000000" w:themeColor="text1"/>
        </w:rPr>
        <w:t>media r</w:t>
      </w:r>
      <w:r w:rsidR="00BD68AD" w:rsidRPr="00C4044E">
        <w:rPr>
          <w:color w:val="000000" w:themeColor="text1"/>
          <w:u w:color="000000" w:themeColor="text1"/>
        </w:rPr>
        <w:t>elations</w:t>
      </w:r>
      <w:r w:rsidR="00BD68AD">
        <w:rPr>
          <w:color w:val="000000" w:themeColor="text1"/>
          <w:u w:color="000000" w:themeColor="text1"/>
        </w:rPr>
        <w:t>, c</w:t>
      </w:r>
      <w:r w:rsidR="00BD68AD" w:rsidRPr="00C4044E">
        <w:rPr>
          <w:color w:val="000000" w:themeColor="text1"/>
          <w:u w:color="000000" w:themeColor="text1"/>
        </w:rPr>
        <w:t xml:space="preserve">risis </w:t>
      </w:r>
      <w:r w:rsidR="00BD68AD">
        <w:rPr>
          <w:color w:val="000000" w:themeColor="text1"/>
          <w:u w:color="000000" w:themeColor="text1"/>
        </w:rPr>
        <w:t>m</w:t>
      </w:r>
      <w:r w:rsidR="00BD68AD" w:rsidRPr="00C4044E">
        <w:rPr>
          <w:color w:val="000000" w:themeColor="text1"/>
          <w:u w:color="000000" w:themeColor="text1"/>
        </w:rPr>
        <w:t>anagement</w:t>
      </w:r>
      <w:r w:rsidR="00BD68AD">
        <w:rPr>
          <w:color w:val="000000" w:themeColor="text1"/>
          <w:u w:color="000000" w:themeColor="text1"/>
        </w:rPr>
        <w:t>, community i</w:t>
      </w:r>
      <w:r w:rsidR="00BD68AD" w:rsidRPr="00C4044E">
        <w:rPr>
          <w:color w:val="000000" w:themeColor="text1"/>
          <w:u w:color="000000" w:themeColor="text1"/>
        </w:rPr>
        <w:t>nvolvement</w:t>
      </w:r>
      <w:r w:rsidR="00BD68AD">
        <w:rPr>
          <w:color w:val="000000" w:themeColor="text1"/>
          <w:u w:color="000000" w:themeColor="text1"/>
        </w:rPr>
        <w:t xml:space="preserve">, </w:t>
      </w:r>
      <w:r w:rsidRPr="00C4044E">
        <w:rPr>
          <w:color w:val="000000" w:themeColor="text1"/>
          <w:u w:color="000000" w:themeColor="text1"/>
        </w:rPr>
        <w:t xml:space="preserve">and </w:t>
      </w:r>
      <w:r w:rsidR="00BD68AD">
        <w:rPr>
          <w:color w:val="000000" w:themeColor="text1"/>
          <w:u w:color="000000" w:themeColor="text1"/>
        </w:rPr>
        <w:t>e</w:t>
      </w:r>
      <w:r w:rsidRPr="00C4044E">
        <w:rPr>
          <w:color w:val="000000" w:themeColor="text1"/>
          <w:u w:color="000000" w:themeColor="text1"/>
        </w:rPr>
        <w:t>mployee</w:t>
      </w:r>
      <w:r w:rsidR="00075B5F">
        <w:rPr>
          <w:color w:val="000000" w:themeColor="text1"/>
          <w:u w:color="000000" w:themeColor="text1"/>
        </w:rPr>
        <w:noBreakHyphen/>
      </w:r>
      <w:r w:rsidR="00BD68AD">
        <w:rPr>
          <w:color w:val="000000" w:themeColor="text1"/>
          <w:u w:color="000000" w:themeColor="text1"/>
        </w:rPr>
        <w:t>m</w:t>
      </w:r>
      <w:r w:rsidRPr="00C4044E">
        <w:rPr>
          <w:color w:val="000000" w:themeColor="text1"/>
          <w:u w:color="000000" w:themeColor="text1"/>
        </w:rPr>
        <w:t xml:space="preserve">orale </w:t>
      </w:r>
      <w:r w:rsidR="00BD68AD">
        <w:rPr>
          <w:color w:val="000000" w:themeColor="text1"/>
          <w:u w:color="000000" w:themeColor="text1"/>
        </w:rPr>
        <w:t>i</w:t>
      </w:r>
      <w:r w:rsidRPr="00C4044E">
        <w:rPr>
          <w:color w:val="000000" w:themeColor="text1"/>
          <w:u w:color="000000" w:themeColor="text1"/>
        </w:rPr>
        <w:t>nitiatives</w:t>
      </w:r>
      <w:r w:rsidR="00BD68AD">
        <w:rPr>
          <w:color w:val="000000" w:themeColor="text1"/>
          <w:u w:color="000000" w:themeColor="text1"/>
        </w:rPr>
        <w:t>; and</w:t>
      </w: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8AD" w:rsidRDefault="00BD68AD"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14C3">
        <w:rPr>
          <w:color w:val="000000" w:themeColor="text1"/>
          <w:u w:color="000000" w:themeColor="text1"/>
        </w:rPr>
        <w:t xml:space="preserve">his numerous professional associations include </w:t>
      </w:r>
      <w:r w:rsidR="00866C42">
        <w:rPr>
          <w:color w:val="000000" w:themeColor="text1"/>
          <w:u w:color="000000" w:themeColor="text1"/>
        </w:rPr>
        <w:t>m</w:t>
      </w:r>
      <w:r w:rsidR="00866C42" w:rsidRPr="00C4044E">
        <w:rPr>
          <w:color w:val="000000" w:themeColor="text1"/>
          <w:u w:color="000000" w:themeColor="text1"/>
        </w:rPr>
        <w:t>ember</w:t>
      </w:r>
      <w:r w:rsidR="001214C3">
        <w:rPr>
          <w:color w:val="000000" w:themeColor="text1"/>
          <w:u w:color="000000" w:themeColor="text1"/>
        </w:rPr>
        <w:t>ship in</w:t>
      </w:r>
      <w:r w:rsidR="00866C42" w:rsidRPr="00C4044E">
        <w:rPr>
          <w:color w:val="000000" w:themeColor="text1"/>
          <w:u w:color="000000" w:themeColor="text1"/>
        </w:rPr>
        <w:t xml:space="preserve"> the National School Public Relations Association</w:t>
      </w:r>
      <w:r w:rsidR="00866C42">
        <w:rPr>
          <w:color w:val="000000" w:themeColor="text1"/>
          <w:u w:color="000000" w:themeColor="text1"/>
        </w:rPr>
        <w:t xml:space="preserve"> (NSPRA), </w:t>
      </w:r>
      <w:r w:rsidR="001214C3">
        <w:rPr>
          <w:color w:val="000000" w:themeColor="text1"/>
          <w:u w:color="000000" w:themeColor="text1"/>
        </w:rPr>
        <w:t xml:space="preserve">with </w:t>
      </w:r>
      <w:r w:rsidR="00866C42">
        <w:rPr>
          <w:color w:val="000000" w:themeColor="text1"/>
          <w:u w:color="000000" w:themeColor="text1"/>
        </w:rPr>
        <w:t>servi</w:t>
      </w:r>
      <w:r w:rsidR="001214C3">
        <w:rPr>
          <w:color w:val="000000" w:themeColor="text1"/>
          <w:u w:color="000000" w:themeColor="text1"/>
        </w:rPr>
        <w:t>ce</w:t>
      </w:r>
      <w:r w:rsidR="00866C42">
        <w:rPr>
          <w:color w:val="000000" w:themeColor="text1"/>
          <w:u w:color="000000" w:themeColor="text1"/>
        </w:rPr>
        <w:t xml:space="preserve"> as a</w:t>
      </w:r>
      <w:r w:rsidR="005006E0">
        <w:rPr>
          <w:color w:val="000000" w:themeColor="text1"/>
          <w:u w:color="000000" w:themeColor="text1"/>
        </w:rPr>
        <w:t>n</w:t>
      </w:r>
      <w:r w:rsidR="00866C42">
        <w:rPr>
          <w:color w:val="000000" w:themeColor="text1"/>
          <w:u w:color="000000" w:themeColor="text1"/>
        </w:rPr>
        <w:t xml:space="preserve"> NSPRA n</w:t>
      </w:r>
      <w:r w:rsidR="00866C42" w:rsidRPr="00C4044E">
        <w:rPr>
          <w:color w:val="000000" w:themeColor="text1"/>
          <w:u w:color="000000" w:themeColor="text1"/>
        </w:rPr>
        <w:t xml:space="preserve">ational </w:t>
      </w:r>
      <w:r w:rsidR="00866C42">
        <w:rPr>
          <w:color w:val="000000" w:themeColor="text1"/>
          <w:u w:color="000000" w:themeColor="text1"/>
        </w:rPr>
        <w:t>c</w:t>
      </w:r>
      <w:r w:rsidR="00866C42" w:rsidRPr="00C4044E">
        <w:rPr>
          <w:color w:val="000000" w:themeColor="text1"/>
          <w:u w:color="000000" w:themeColor="text1"/>
        </w:rPr>
        <w:t xml:space="preserve">ommittee </w:t>
      </w:r>
      <w:r w:rsidR="00866C42">
        <w:rPr>
          <w:color w:val="000000" w:themeColor="text1"/>
          <w:u w:color="000000" w:themeColor="text1"/>
        </w:rPr>
        <w:t>member and v</w:t>
      </w:r>
      <w:r w:rsidR="00866C42" w:rsidRPr="00C4044E">
        <w:rPr>
          <w:color w:val="000000" w:themeColor="text1"/>
          <w:u w:color="000000" w:themeColor="text1"/>
        </w:rPr>
        <w:t>ice</w:t>
      </w:r>
      <w:r w:rsidR="00866C42">
        <w:rPr>
          <w:color w:val="000000" w:themeColor="text1"/>
          <w:u w:color="000000" w:themeColor="text1"/>
        </w:rPr>
        <w:t xml:space="preserve"> p</w:t>
      </w:r>
      <w:r w:rsidR="00866C42" w:rsidRPr="00C4044E">
        <w:rPr>
          <w:color w:val="000000" w:themeColor="text1"/>
          <w:u w:color="000000" w:themeColor="text1"/>
        </w:rPr>
        <w:t>resident for the Southeastern United States</w:t>
      </w:r>
      <w:r w:rsidR="00866C42">
        <w:rPr>
          <w:color w:val="000000" w:themeColor="text1"/>
          <w:u w:color="000000" w:themeColor="text1"/>
        </w:rPr>
        <w:t>, and member</w:t>
      </w:r>
      <w:r w:rsidR="001214C3">
        <w:rPr>
          <w:color w:val="000000" w:themeColor="text1"/>
          <w:u w:color="000000" w:themeColor="text1"/>
        </w:rPr>
        <w:t>ship in</w:t>
      </w:r>
      <w:r w:rsidR="00866C42">
        <w:rPr>
          <w:color w:val="000000" w:themeColor="text1"/>
          <w:u w:color="000000" w:themeColor="text1"/>
        </w:rPr>
        <w:t xml:space="preserve"> its South Carolina Chapter; and</w:t>
      </w:r>
    </w:p>
    <w:p w:rsidR="00866C42" w:rsidRDefault="00866C42" w:rsidP="00BD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430"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deeply involved in his community, he serves as a p</w:t>
      </w:r>
      <w:r w:rsidRPr="00C4044E">
        <w:rPr>
          <w:color w:val="000000" w:themeColor="text1"/>
          <w:u w:color="000000" w:themeColor="text1"/>
        </w:rPr>
        <w:t xml:space="preserve">lanning </w:t>
      </w:r>
      <w:r>
        <w:rPr>
          <w:color w:val="000000" w:themeColor="text1"/>
          <w:u w:color="000000" w:themeColor="text1"/>
        </w:rPr>
        <w:t>c</w:t>
      </w:r>
      <w:r w:rsidRPr="00C4044E">
        <w:rPr>
          <w:color w:val="000000" w:themeColor="text1"/>
          <w:u w:color="000000" w:themeColor="text1"/>
        </w:rPr>
        <w:t>ommissioner</w:t>
      </w:r>
      <w:r>
        <w:rPr>
          <w:color w:val="000000" w:themeColor="text1"/>
          <w:u w:color="000000" w:themeColor="text1"/>
        </w:rPr>
        <w:t xml:space="preserve"> for the</w:t>
      </w:r>
      <w:r w:rsidRPr="00C4044E">
        <w:rPr>
          <w:color w:val="000000" w:themeColor="text1"/>
          <w:u w:color="000000" w:themeColor="text1"/>
        </w:rPr>
        <w:t xml:space="preserve"> Town of Blythewood</w:t>
      </w:r>
      <w:r>
        <w:rPr>
          <w:color w:val="000000" w:themeColor="text1"/>
          <w:u w:color="000000" w:themeColor="text1"/>
        </w:rPr>
        <w:t xml:space="preserve"> and is a m</w:t>
      </w:r>
      <w:r w:rsidRPr="00C4044E">
        <w:rPr>
          <w:color w:val="000000" w:themeColor="text1"/>
          <w:u w:color="000000" w:themeColor="text1"/>
        </w:rPr>
        <w:t>ember of the Blythewood Rotary Club</w:t>
      </w:r>
      <w:r>
        <w:rPr>
          <w:color w:val="000000" w:themeColor="text1"/>
          <w:u w:color="000000" w:themeColor="text1"/>
        </w:rPr>
        <w:t xml:space="preserve"> and </w:t>
      </w:r>
      <w:r w:rsidR="001214C3">
        <w:rPr>
          <w:color w:val="000000" w:themeColor="text1"/>
          <w:u w:color="000000" w:themeColor="text1"/>
        </w:rPr>
        <w:t xml:space="preserve">of the </w:t>
      </w:r>
      <w:r w:rsidR="001214C3" w:rsidRPr="00C4044E">
        <w:rPr>
          <w:color w:val="000000" w:themeColor="text1"/>
          <w:u w:color="000000" w:themeColor="text1"/>
        </w:rPr>
        <w:t>Greater Irmo</w:t>
      </w:r>
      <w:r w:rsidR="001214C3">
        <w:rPr>
          <w:color w:val="000000" w:themeColor="text1"/>
          <w:u w:color="000000" w:themeColor="text1"/>
        </w:rPr>
        <w:t xml:space="preserve">, </w:t>
      </w:r>
      <w:r w:rsidR="001214C3" w:rsidRPr="00C4044E">
        <w:rPr>
          <w:color w:val="000000" w:themeColor="text1"/>
          <w:u w:color="000000" w:themeColor="text1"/>
        </w:rPr>
        <w:t>Greater Chapin</w:t>
      </w:r>
      <w:r w:rsidR="001214C3">
        <w:rPr>
          <w:color w:val="000000" w:themeColor="text1"/>
          <w:u w:color="000000" w:themeColor="text1"/>
        </w:rPr>
        <w:t>, and</w:t>
      </w:r>
      <w:r w:rsidR="001214C3" w:rsidRPr="00C4044E">
        <w:rPr>
          <w:color w:val="000000" w:themeColor="text1"/>
          <w:u w:color="000000" w:themeColor="text1"/>
        </w:rPr>
        <w:t xml:space="preserve"> Greater Columbia </w:t>
      </w:r>
      <w:r w:rsidR="001214C3">
        <w:rPr>
          <w:color w:val="000000" w:themeColor="text1"/>
          <w:u w:color="000000" w:themeColor="text1"/>
        </w:rPr>
        <w:t xml:space="preserve">chambers of commerce, and </w:t>
      </w:r>
      <w:r w:rsidR="00411E31">
        <w:rPr>
          <w:color w:val="000000" w:themeColor="text1"/>
          <w:u w:color="000000" w:themeColor="text1"/>
        </w:rPr>
        <w:t>he i</w:t>
      </w:r>
      <w:r w:rsidR="001214C3">
        <w:rPr>
          <w:color w:val="000000" w:themeColor="text1"/>
          <w:u w:color="000000" w:themeColor="text1"/>
        </w:rPr>
        <w:t xml:space="preserve">s </w:t>
      </w:r>
      <w:r>
        <w:rPr>
          <w:color w:val="000000" w:themeColor="text1"/>
          <w:u w:color="000000" w:themeColor="text1"/>
        </w:rPr>
        <w:t>a g</w:t>
      </w:r>
      <w:r w:rsidRPr="00C4044E">
        <w:rPr>
          <w:color w:val="000000" w:themeColor="text1"/>
          <w:u w:color="000000" w:themeColor="text1"/>
        </w:rPr>
        <w:t>raduate of Leadership Columbia</w:t>
      </w:r>
      <w:r>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C42" w:rsidRDefault="00866C42" w:rsidP="00121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214C3">
        <w:rPr>
          <w:color w:val="000000" w:themeColor="text1"/>
          <w:u w:color="000000" w:themeColor="text1"/>
        </w:rPr>
        <w:t xml:space="preserve">he </w:t>
      </w:r>
      <w:r w:rsidR="00411E31">
        <w:rPr>
          <w:color w:val="000000" w:themeColor="text1"/>
          <w:u w:color="000000" w:themeColor="text1"/>
        </w:rPr>
        <w:t xml:space="preserve">has </w:t>
      </w:r>
      <w:r w:rsidR="001214C3">
        <w:rPr>
          <w:color w:val="000000" w:themeColor="text1"/>
          <w:u w:color="000000" w:themeColor="text1"/>
        </w:rPr>
        <w:t xml:space="preserve">served as a </w:t>
      </w:r>
      <w:r>
        <w:rPr>
          <w:color w:val="000000" w:themeColor="text1"/>
          <w:u w:color="000000" w:themeColor="text1"/>
        </w:rPr>
        <w:t>presenter</w:t>
      </w:r>
      <w:r w:rsidR="001214C3">
        <w:rPr>
          <w:color w:val="000000" w:themeColor="text1"/>
          <w:u w:color="000000" w:themeColor="text1"/>
        </w:rPr>
        <w:t xml:space="preserve"> to the </w:t>
      </w:r>
      <w:r w:rsidR="001214C3" w:rsidRPr="00C4044E">
        <w:rPr>
          <w:color w:val="000000" w:themeColor="text1"/>
          <w:u w:color="000000" w:themeColor="text1"/>
        </w:rPr>
        <w:t>South Carolina Association of School Administrators Summer Leadership</w:t>
      </w:r>
      <w:r w:rsidR="001214C3">
        <w:rPr>
          <w:color w:val="000000" w:themeColor="text1"/>
          <w:u w:color="000000" w:themeColor="text1"/>
        </w:rPr>
        <w:t xml:space="preserve">, the </w:t>
      </w:r>
      <w:r w:rsidR="001214C3" w:rsidRPr="00C4044E">
        <w:rPr>
          <w:color w:val="000000" w:themeColor="text1"/>
          <w:u w:color="000000" w:themeColor="text1"/>
        </w:rPr>
        <w:t>Governor</w:t>
      </w:r>
      <w:r w:rsidR="00075B5F" w:rsidRPr="00075B5F">
        <w:rPr>
          <w:color w:val="000000" w:themeColor="text1"/>
          <w:u w:color="000000" w:themeColor="text1"/>
        </w:rPr>
        <w:t>’</w:t>
      </w:r>
      <w:r w:rsidR="001214C3" w:rsidRPr="00C4044E">
        <w:rPr>
          <w:color w:val="000000" w:themeColor="text1"/>
          <w:u w:color="000000" w:themeColor="text1"/>
        </w:rPr>
        <w:t>s Conference on Education</w:t>
      </w:r>
      <w:r w:rsidR="001214C3">
        <w:rPr>
          <w:color w:val="000000" w:themeColor="text1"/>
          <w:u w:color="000000" w:themeColor="text1"/>
        </w:rPr>
        <w:t xml:space="preserve">, and the </w:t>
      </w:r>
      <w:r w:rsidR="001214C3" w:rsidRPr="00C4044E">
        <w:rPr>
          <w:color w:val="000000" w:themeColor="text1"/>
          <w:u w:color="000000" w:themeColor="text1"/>
        </w:rPr>
        <w:t>Southeastern Regional School Public Relations Association</w:t>
      </w:r>
      <w:r w:rsidR="005006E0">
        <w:rPr>
          <w:color w:val="000000" w:themeColor="text1"/>
          <w:u w:color="000000" w:themeColor="text1"/>
        </w:rPr>
        <w:t xml:space="preserve"> and </w:t>
      </w:r>
      <w:r w:rsidR="001214C3" w:rsidRPr="00C4044E">
        <w:rPr>
          <w:color w:val="000000" w:themeColor="text1"/>
          <w:u w:color="000000" w:themeColor="text1"/>
        </w:rPr>
        <w:t xml:space="preserve">National School Public Relations Association Annual </w:t>
      </w:r>
      <w:r w:rsidR="005006E0">
        <w:rPr>
          <w:color w:val="000000" w:themeColor="text1"/>
          <w:u w:color="000000" w:themeColor="text1"/>
        </w:rPr>
        <w:t>s</w:t>
      </w:r>
      <w:r w:rsidR="001214C3" w:rsidRPr="00C4044E">
        <w:rPr>
          <w:color w:val="000000" w:themeColor="text1"/>
          <w:u w:color="000000" w:themeColor="text1"/>
        </w:rPr>
        <w:t>eminar</w:t>
      </w:r>
      <w:r w:rsidR="005006E0">
        <w:rPr>
          <w:color w:val="000000" w:themeColor="text1"/>
          <w:u w:color="000000" w:themeColor="text1"/>
        </w:rPr>
        <w:t>s</w:t>
      </w:r>
      <w:r w:rsidR="001214C3" w:rsidRPr="00C4044E">
        <w:rPr>
          <w:color w:val="000000" w:themeColor="text1"/>
          <w:u w:color="000000" w:themeColor="text1"/>
        </w:rPr>
        <w:t xml:space="preserve"> </w:t>
      </w:r>
      <w:r w:rsidR="001214C3">
        <w:rPr>
          <w:color w:val="000000" w:themeColor="text1"/>
          <w:u w:color="000000" w:themeColor="text1"/>
        </w:rPr>
        <w:t>and as a m</w:t>
      </w:r>
      <w:r w:rsidR="001214C3" w:rsidRPr="00C4044E">
        <w:rPr>
          <w:color w:val="000000" w:themeColor="text1"/>
          <w:u w:color="000000" w:themeColor="text1"/>
        </w:rPr>
        <w:t xml:space="preserve">oderator and </w:t>
      </w:r>
      <w:r w:rsidR="001214C3">
        <w:rPr>
          <w:color w:val="000000" w:themeColor="text1"/>
          <w:u w:color="000000" w:themeColor="text1"/>
        </w:rPr>
        <w:t>p</w:t>
      </w:r>
      <w:r w:rsidR="001214C3" w:rsidRPr="00C4044E">
        <w:rPr>
          <w:color w:val="000000" w:themeColor="text1"/>
          <w:u w:color="000000" w:themeColor="text1"/>
        </w:rPr>
        <w:t>anelist for South Carolina Educational Television</w:t>
      </w:r>
      <w:r w:rsidR="001214C3">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C42" w:rsidRDefault="00866C42"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11E31">
        <w:rPr>
          <w:color w:val="000000" w:themeColor="text1"/>
          <w:u w:color="000000" w:themeColor="text1"/>
        </w:rPr>
        <w:t xml:space="preserve">he is </w:t>
      </w:r>
      <w:r w:rsidR="005006E0">
        <w:rPr>
          <w:color w:val="000000" w:themeColor="text1"/>
          <w:u w:color="000000" w:themeColor="text1"/>
        </w:rPr>
        <w:t xml:space="preserve">a </w:t>
      </w:r>
      <w:r>
        <w:rPr>
          <w:color w:val="000000" w:themeColor="text1"/>
          <w:u w:color="000000" w:themeColor="text1"/>
        </w:rPr>
        <w:t>contributor</w:t>
      </w:r>
      <w:r w:rsidR="001214C3">
        <w:rPr>
          <w:color w:val="000000" w:themeColor="text1"/>
          <w:u w:color="000000" w:themeColor="text1"/>
        </w:rPr>
        <w:t xml:space="preserve"> </w:t>
      </w:r>
      <w:r w:rsidR="005006E0">
        <w:rPr>
          <w:color w:val="000000" w:themeColor="text1"/>
          <w:u w:color="000000" w:themeColor="text1"/>
        </w:rPr>
        <w:t>and contributing a</w:t>
      </w:r>
      <w:r w:rsidR="005006E0" w:rsidRPr="00C4044E">
        <w:rPr>
          <w:color w:val="000000" w:themeColor="text1"/>
          <w:u w:color="000000" w:themeColor="text1"/>
        </w:rPr>
        <w:t>uthor</w:t>
      </w:r>
      <w:r w:rsidR="005006E0">
        <w:rPr>
          <w:color w:val="000000" w:themeColor="text1"/>
          <w:u w:color="000000" w:themeColor="text1"/>
        </w:rPr>
        <w:t xml:space="preserve"> for numerous publications, including</w:t>
      </w:r>
      <w:r w:rsidR="005006E0" w:rsidRPr="00C4044E">
        <w:rPr>
          <w:color w:val="000000" w:themeColor="text1"/>
          <w:u w:color="000000" w:themeColor="text1"/>
        </w:rPr>
        <w:t xml:space="preserve"> </w:t>
      </w:r>
      <w:r w:rsidR="005006E0" w:rsidRPr="005006E0">
        <w:rPr>
          <w:i/>
          <w:color w:val="000000" w:themeColor="text1"/>
          <w:u w:color="000000" w:themeColor="text1"/>
        </w:rPr>
        <w:t>Textbook of School Public Relations</w:t>
      </w:r>
      <w:r w:rsidR="005006E0">
        <w:rPr>
          <w:color w:val="000000" w:themeColor="text1"/>
          <w:u w:color="000000" w:themeColor="text1"/>
        </w:rPr>
        <w:t xml:space="preserve">, </w:t>
      </w:r>
      <w:r w:rsidR="005006E0" w:rsidRPr="00C4044E">
        <w:rPr>
          <w:i/>
          <w:color w:val="000000" w:themeColor="text1"/>
          <w:u w:color="000000" w:themeColor="text1"/>
        </w:rPr>
        <w:t>Wit and Wisdom of School Public Relations</w:t>
      </w:r>
      <w:r w:rsidR="005006E0">
        <w:rPr>
          <w:color w:val="000000" w:themeColor="text1"/>
          <w:u w:color="000000" w:themeColor="text1"/>
        </w:rPr>
        <w:t xml:space="preserve">, </w:t>
      </w:r>
      <w:r w:rsidR="005006E0" w:rsidRPr="00C4044E">
        <w:rPr>
          <w:i/>
          <w:color w:val="000000" w:themeColor="text1"/>
          <w:u w:color="000000" w:themeColor="text1"/>
        </w:rPr>
        <w:t>School Crisis Scenario Collection</w:t>
      </w:r>
      <w:r w:rsidR="005006E0">
        <w:rPr>
          <w:color w:val="000000" w:themeColor="text1"/>
          <w:u w:color="000000" w:themeColor="text1"/>
        </w:rPr>
        <w:t xml:space="preserve">, </w:t>
      </w:r>
      <w:r w:rsidR="00075B5F">
        <w:rPr>
          <w:color w:val="000000" w:themeColor="text1"/>
          <w:u w:color="000000" w:themeColor="text1"/>
        </w:rPr>
        <w:t xml:space="preserve">and </w:t>
      </w:r>
      <w:r w:rsidR="005006E0" w:rsidRPr="00C4044E">
        <w:rPr>
          <w:i/>
          <w:color w:val="000000" w:themeColor="text1"/>
          <w:u w:color="000000" w:themeColor="text1"/>
        </w:rPr>
        <w:t>Principal Communicator</w:t>
      </w:r>
      <w:r w:rsidR="005006E0">
        <w:rPr>
          <w:color w:val="000000" w:themeColor="text1"/>
          <w:u w:color="000000" w:themeColor="text1"/>
        </w:rPr>
        <w:t>; and</w:t>
      </w:r>
    </w:p>
    <w:p w:rsidR="00411E31" w:rsidRDefault="00411E31"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E31" w:rsidRPr="005006E0" w:rsidRDefault="00411E31" w:rsidP="00500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loving</w:t>
      </w:r>
      <w:r w:rsidR="00075B5F">
        <w:rPr>
          <w:color w:val="000000" w:themeColor="text1"/>
          <w:u w:color="000000" w:themeColor="text1"/>
        </w:rPr>
        <w:t xml:space="preserve"> wife</w:t>
      </w:r>
      <w:r>
        <w:rPr>
          <w:color w:val="000000" w:themeColor="text1"/>
          <w:u w:color="000000" w:themeColor="text1"/>
        </w:rPr>
        <w:t>, Maree Price, he ha</w:t>
      </w:r>
      <w:r w:rsidR="00075B5F">
        <w:rPr>
          <w:color w:val="000000" w:themeColor="text1"/>
          <w:u w:color="000000" w:themeColor="text1"/>
        </w:rPr>
        <w:t>s</w:t>
      </w:r>
      <w:r>
        <w:rPr>
          <w:color w:val="000000" w:themeColor="text1"/>
          <w:u w:color="000000" w:themeColor="text1"/>
        </w:rPr>
        <w:t xml:space="preserve"> two fine children</w:t>
      </w:r>
      <w:r w:rsidR="00075B5F">
        <w:rPr>
          <w:color w:val="000000" w:themeColor="text1"/>
          <w:u w:color="000000" w:themeColor="text1"/>
        </w:rPr>
        <w:t>,</w:t>
      </w:r>
      <w:r>
        <w:rPr>
          <w:color w:val="000000" w:themeColor="text1"/>
          <w:u w:color="000000" w:themeColor="text1"/>
        </w:rPr>
        <w:t xml:space="preserve"> who have blessed them with five adoring grandchildren and one great</w:t>
      </w:r>
      <w:r w:rsidR="00075B5F">
        <w:rPr>
          <w:color w:val="000000" w:themeColor="text1"/>
          <w:u w:color="000000" w:themeColor="text1"/>
        </w:rPr>
        <w:noBreakHyphen/>
      </w:r>
      <w:r>
        <w:rPr>
          <w:color w:val="000000" w:themeColor="text1"/>
          <w:u w:color="000000" w:themeColor="text1"/>
        </w:rPr>
        <w:t>grand</w:t>
      </w:r>
      <w:r w:rsidR="00075B5F">
        <w:rPr>
          <w:color w:val="000000" w:themeColor="text1"/>
          <w:u w:color="000000" w:themeColor="text1"/>
        </w:rPr>
        <w:t>child</w:t>
      </w:r>
      <w:r>
        <w:rPr>
          <w:color w:val="000000" w:themeColor="text1"/>
          <w:u w:color="000000" w:themeColor="text1"/>
        </w:rPr>
        <w:t>; and</w:t>
      </w:r>
    </w:p>
    <w:p w:rsidR="00866C42" w:rsidRDefault="00866C42" w:rsidP="00866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DE5" w:rsidRDefault="00DA2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D06033">
        <w:rPr>
          <w:color w:val="000000" w:themeColor="text1"/>
          <w:u w:color="000000" w:themeColor="text1"/>
        </w:rPr>
        <w:t>“</w:t>
      </w:r>
      <w:r>
        <w:t>Buddy” Price</w:t>
      </w:r>
      <w:r>
        <w:rPr>
          <w:color w:val="000000" w:themeColor="text1"/>
          <w:u w:color="000000" w:themeColor="text1"/>
        </w:rPr>
        <w:t xml:space="preserve"> has devoted to </w:t>
      </w:r>
      <w:r>
        <w:t xml:space="preserve">education in </w:t>
      </w:r>
      <w:r w:rsidR="00411E31">
        <w:t>our</w:t>
      </w:r>
      <w:r>
        <w:t xml:space="preserve"> State</w:t>
      </w:r>
      <w:r>
        <w:rPr>
          <w:color w:val="000000" w:themeColor="text1"/>
          <w:u w:color="000000" w:themeColor="text1"/>
        </w:rPr>
        <w:t xml:space="preserve"> and wish him much fulfillment in his well</w:t>
      </w:r>
      <w:r w:rsidR="00075B5F">
        <w:rPr>
          <w:color w:val="000000" w:themeColor="text1"/>
          <w:u w:color="000000" w:themeColor="text1"/>
        </w:rPr>
        <w:noBreakHyphen/>
      </w:r>
      <w:r>
        <w:rPr>
          <w:color w:val="000000" w:themeColor="text1"/>
          <w:u w:color="000000" w:themeColor="text1"/>
        </w:rPr>
        <w:t>earned retirement</w:t>
      </w:r>
      <w:r w:rsidR="00154DE5">
        <w:t>.  Now, therefore,</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A2430">
        <w:t xml:space="preserve"> the members of the South Carolina House of Representatives, by this resolution, recognize and honor Howard S. “Buddy” Price, Jr., director of community services for School District Five of Lexington and Richland </w:t>
      </w:r>
      <w:r w:rsidR="00075B5F">
        <w:t>C</w:t>
      </w:r>
      <w:r w:rsidR="00DA2430">
        <w:t>ounties, on the occasion of his retirement after twenty</w:t>
      </w:r>
      <w:r w:rsidR="00075B5F">
        <w:noBreakHyphen/>
      </w:r>
      <w:r w:rsidR="00DA2430">
        <w:t xml:space="preserve">eight years of </w:t>
      </w:r>
      <w:r w:rsidR="005006E0">
        <w:t>dedicated</w:t>
      </w:r>
      <w:r w:rsidR="00DA2430">
        <w:t xml:space="preserve"> service, and wish him continued success and happiness in the years ahead.</w:t>
      </w:r>
    </w:p>
    <w:p w:rsidR="00154DE5"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4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006E0">
        <w:t>provi</w:t>
      </w:r>
      <w:r>
        <w:t>ded to</w:t>
      </w:r>
      <w:r w:rsidR="005006E0">
        <w:t xml:space="preserve"> Howard S. “Buddy” Price.</w:t>
      </w:r>
    </w:p>
    <w:p w:rsidR="007C7FBB" w:rsidRDefault="00075B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FBB" w:rsidRDefault="007C7FBB" w:rsidP="00271C32">
      <w:pPr>
        <w:suppressAutoHyphens/>
      </w:pPr>
    </w:p>
    <w:sectPr w:rsidR="007C7FBB" w:rsidSect="00271C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E31" w:rsidRDefault="00411E31" w:rsidP="009F0C77">
      <w:r>
        <w:separator/>
      </w:r>
    </w:p>
  </w:endnote>
  <w:endnote w:type="continuationSeparator" w:id="0">
    <w:p w:rsidR="00411E31" w:rsidRDefault="00411E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EC7B24-7607-4524-B523-8147CC555679}"/>
    <w:embedBold r:id="rId2" w:fontKey="{97A6151E-178B-4517-A500-547736155673}"/>
    <w:embedItalic r:id="rId3" w:fontKey="{A6DB5A64-5592-4D83-BFBD-B0F27B7B96D6}"/>
  </w:font>
  <w:font w:name="Calibri">
    <w:panose1 w:val="020F0502020204030204"/>
    <w:charset w:val="00"/>
    <w:family w:val="swiss"/>
    <w:pitch w:val="variable"/>
    <w:sig w:usb0="E10002FF" w:usb1="4000ACFF" w:usb2="00000009" w:usb3="00000000" w:csb0="0000019F" w:csb1="00000000"/>
    <w:embedRegular r:id="rId4" w:fontKey="{50B16A85-5AA6-4A18-B4B2-45CDFCBC1775}"/>
  </w:font>
  <w:font w:name="Tahoma">
    <w:panose1 w:val="020B0604030504040204"/>
    <w:charset w:val="00"/>
    <w:family w:val="swiss"/>
    <w:pitch w:val="variable"/>
    <w:sig w:usb0="21002A87" w:usb1="80000000" w:usb2="00000008" w:usb3="00000000" w:csb0="000101FF" w:csb1="00000000"/>
    <w:embedRegular r:id="rId5" w:fontKey="{96A0BC7F-E1AB-4916-91BD-2E4381F43478}"/>
  </w:font>
  <w:font w:name="Cambria">
    <w:panose1 w:val="02040503050406030204"/>
    <w:charset w:val="00"/>
    <w:family w:val="roman"/>
    <w:pitch w:val="variable"/>
    <w:sig w:usb0="E00002FF" w:usb1="400004FF" w:usb2="00000000" w:usb3="00000000" w:csb0="0000019F" w:csb1="00000000"/>
    <w:embedRegular r:id="rId6" w:fontKey="{0A596475-1A49-43F3-B0D4-1AD3124C2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C32" w:rsidRPr="007C7FBB" w:rsidRDefault="00271C32" w:rsidP="007C7FBB">
    <w:pPr>
      <w:pStyle w:val="Footer"/>
      <w:tabs>
        <w:tab w:val="clear" w:pos="4680"/>
        <w:tab w:val="clear" w:pos="9360"/>
        <w:tab w:val="center" w:pos="2995"/>
      </w:tabs>
      <w:spacing w:before="120"/>
    </w:pPr>
    <w:r>
      <w:t>[5403]</w:t>
    </w:r>
    <w:r>
      <w:tab/>
    </w:r>
    <w:r w:rsidR="00675439">
      <w:fldChar w:fldCharType="begin"/>
    </w:r>
    <w:r w:rsidR="00675439">
      <w:instrText xml:space="preserve"> PAGE  \* MERGEFORMAT </w:instrText>
    </w:r>
    <w:r w:rsidR="00675439">
      <w:fldChar w:fldCharType="separate"/>
    </w:r>
    <w:r w:rsidR="00675439">
      <w:rPr>
        <w:noProof/>
      </w:rPr>
      <w:t>1</w:t>
    </w:r>
    <w:r w:rsidR="006754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E31" w:rsidRDefault="00411E31" w:rsidP="009F0C77">
      <w:r>
        <w:separator/>
      </w:r>
    </w:p>
  </w:footnote>
  <w:footnote w:type="continuationSeparator" w:id="0">
    <w:p w:rsidR="00411E31" w:rsidRDefault="00411E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71CM12"/>
    <w:docVar w:name="CoverBillType" w:val="r"/>
    <w:docVar w:name="docpath" w:val="L:\Council\bills\GM\25171CM12.DOCX"/>
    <w:docVar w:name="dvBillNumber" w:val="5403"/>
    <w:docVar w:name="dvBillNumberPrefix" w:val="H. "/>
    <w:docVar w:name="dvOriginalBody" w:val="House"/>
    <w:docVar w:name="dvSteno" w:val="GM"/>
    <w:docVar w:name="NameofBody" w:val="h"/>
    <w:docVar w:name="vgroup2" w:val="Council"/>
  </w:docVars>
  <w:rsids>
    <w:rsidRoot w:val="00633F11"/>
    <w:rsid w:val="00011869"/>
    <w:rsid w:val="00075B5F"/>
    <w:rsid w:val="000E1785"/>
    <w:rsid w:val="000F40FA"/>
    <w:rsid w:val="0010776B"/>
    <w:rsid w:val="001214C3"/>
    <w:rsid w:val="00133E66"/>
    <w:rsid w:val="00141534"/>
    <w:rsid w:val="001435A3"/>
    <w:rsid w:val="00154DE5"/>
    <w:rsid w:val="001D08F2"/>
    <w:rsid w:val="001D525B"/>
    <w:rsid w:val="001D7F4F"/>
    <w:rsid w:val="002321B6"/>
    <w:rsid w:val="00250967"/>
    <w:rsid w:val="002543C8"/>
    <w:rsid w:val="00271C32"/>
    <w:rsid w:val="00284AAE"/>
    <w:rsid w:val="002D453C"/>
    <w:rsid w:val="002E5912"/>
    <w:rsid w:val="00325348"/>
    <w:rsid w:val="0032732C"/>
    <w:rsid w:val="00336AD0"/>
    <w:rsid w:val="0037079A"/>
    <w:rsid w:val="003B35D9"/>
    <w:rsid w:val="003D01E8"/>
    <w:rsid w:val="003E5288"/>
    <w:rsid w:val="003F6D79"/>
    <w:rsid w:val="003F77D2"/>
    <w:rsid w:val="00410F79"/>
    <w:rsid w:val="00411E31"/>
    <w:rsid w:val="0041760A"/>
    <w:rsid w:val="00417C01"/>
    <w:rsid w:val="00457B16"/>
    <w:rsid w:val="00460153"/>
    <w:rsid w:val="004809EE"/>
    <w:rsid w:val="004E7D54"/>
    <w:rsid w:val="005006E0"/>
    <w:rsid w:val="005273C6"/>
    <w:rsid w:val="00530A69"/>
    <w:rsid w:val="00545593"/>
    <w:rsid w:val="00577C6C"/>
    <w:rsid w:val="005C2FE2"/>
    <w:rsid w:val="005E2BC9"/>
    <w:rsid w:val="00600C41"/>
    <w:rsid w:val="00605102"/>
    <w:rsid w:val="006179E4"/>
    <w:rsid w:val="006215AA"/>
    <w:rsid w:val="00633F11"/>
    <w:rsid w:val="00675439"/>
    <w:rsid w:val="006913C9"/>
    <w:rsid w:val="0069470D"/>
    <w:rsid w:val="00706C0B"/>
    <w:rsid w:val="00734F00"/>
    <w:rsid w:val="00736BAA"/>
    <w:rsid w:val="007A70AE"/>
    <w:rsid w:val="007C7FBB"/>
    <w:rsid w:val="008362E8"/>
    <w:rsid w:val="00866C42"/>
    <w:rsid w:val="008A1768"/>
    <w:rsid w:val="008D470C"/>
    <w:rsid w:val="008F4429"/>
    <w:rsid w:val="0094021A"/>
    <w:rsid w:val="009B0519"/>
    <w:rsid w:val="009C6A0B"/>
    <w:rsid w:val="009F0C77"/>
    <w:rsid w:val="009F4DD1"/>
    <w:rsid w:val="009F76C3"/>
    <w:rsid w:val="00A41684"/>
    <w:rsid w:val="00A64E80"/>
    <w:rsid w:val="00A72BCD"/>
    <w:rsid w:val="00A741D9"/>
    <w:rsid w:val="00A833AB"/>
    <w:rsid w:val="00A9741D"/>
    <w:rsid w:val="00AD4B17"/>
    <w:rsid w:val="00B412D4"/>
    <w:rsid w:val="00BB24DE"/>
    <w:rsid w:val="00BD68AD"/>
    <w:rsid w:val="00BE3C22"/>
    <w:rsid w:val="00C02361"/>
    <w:rsid w:val="00C0345E"/>
    <w:rsid w:val="00C3483A"/>
    <w:rsid w:val="00C670E8"/>
    <w:rsid w:val="00C74E9D"/>
    <w:rsid w:val="00C82FD3"/>
    <w:rsid w:val="00C855A1"/>
    <w:rsid w:val="00C92819"/>
    <w:rsid w:val="00CC6B7B"/>
    <w:rsid w:val="00CD2089"/>
    <w:rsid w:val="00D06033"/>
    <w:rsid w:val="00D73A67"/>
    <w:rsid w:val="00D970A9"/>
    <w:rsid w:val="00DA2430"/>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BFA541-FCF0-4233-8756-722314126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E31"/>
    <w:rPr>
      <w:rFonts w:ascii="Tahoma" w:hAnsi="Tahoma" w:cs="Tahoma"/>
      <w:sz w:val="16"/>
      <w:szCs w:val="16"/>
    </w:rPr>
  </w:style>
  <w:style w:type="character" w:customStyle="1" w:styleId="BalloonTextChar">
    <w:name w:val="Balloon Text Char"/>
    <w:basedOn w:val="DefaultParagraphFont"/>
    <w:link w:val="BalloonText"/>
    <w:uiPriority w:val="99"/>
    <w:semiHidden/>
    <w:rsid w:val="00411E31"/>
    <w:rPr>
      <w:rFonts w:ascii="Tahoma" w:eastAsia="Times New Roman" w:hAnsi="Tahoma" w:cs="Tahoma"/>
      <w:sz w:val="16"/>
      <w:szCs w:val="16"/>
    </w:rPr>
  </w:style>
  <w:style w:type="character" w:styleId="Hyperlink">
    <w:name w:val="Hyperlink"/>
    <w:basedOn w:val="DefaultParagraphFont"/>
    <w:uiPriority w:val="99"/>
    <w:unhideWhenUsed/>
    <w:rsid w:val="00271C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403_20120607.docx" TargetMode="External"/><Relationship Id="rId3" Type="http://schemas.openxmlformats.org/officeDocument/2006/relationships/settings" Target="settings.xml"/><Relationship Id="rId7" Type="http://schemas.openxmlformats.org/officeDocument/2006/relationships/hyperlink" Target="file:///h:\hj%20archive\2012\06-07-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E645A-C265-4BF2-92BD-26830F698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718</Words>
  <Characters>4279</Characters>
  <Application>Microsoft Office Word</Application>
  <DocSecurity>4</DocSecurity>
  <Lines>125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5403: Howard S. Price, Jr. - South Carolina Legislature Online</dc:title>
  <dc:subject/>
  <dc:creator>gailmoore</dc:creator>
  <cp:keywords/>
  <dc:description/>
  <cp:lastModifiedBy>N Cumfer</cp:lastModifiedBy>
  <cp:revision>2</cp:revision>
  <cp:lastPrinted>2012-06-06T22:39:00Z</cp:lastPrinted>
  <dcterms:created xsi:type="dcterms:W3CDTF">2014-11-24T15:09:00Z</dcterms:created>
  <dcterms:modified xsi:type="dcterms:W3CDTF">2014-11-24T15:09:00Z</dcterms:modified>
</cp:coreProperties>
</file>