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CC" w:rsidRDefault="00A42BCC" w:rsidP="00A42BCC">
      <w:pPr>
        <w:widowControl w:val="0"/>
        <w:jc w:val="center"/>
      </w:pPr>
      <w:bookmarkStart w:id="0" w:name="_GoBack"/>
      <w:bookmarkEnd w:id="0"/>
      <w:r w:rsidRPr="00A42BCC">
        <w:rPr>
          <w:b/>
        </w:rPr>
        <w:t>South Carolina General Assembly</w:t>
      </w:r>
    </w:p>
    <w:p w:rsidR="00A42BCC" w:rsidRDefault="00A42BCC" w:rsidP="00A42BCC">
      <w:pPr>
        <w:widowControl w:val="0"/>
        <w:jc w:val="center"/>
      </w:pPr>
      <w:r>
        <w:t>119th Session, 2011-2012</w:t>
      </w:r>
    </w:p>
    <w:p w:rsidR="00A42BCC" w:rsidRDefault="00A42BCC" w:rsidP="00A42BCC">
      <w:pPr>
        <w:widowControl w:val="0"/>
        <w:jc w:val="left"/>
      </w:pPr>
    </w:p>
    <w:p w:rsidR="00A42BCC" w:rsidRDefault="00A42BCC" w:rsidP="00A42BCC">
      <w:pPr>
        <w:widowControl w:val="0"/>
        <w:jc w:val="left"/>
        <w:rPr>
          <w:b/>
        </w:rPr>
      </w:pPr>
      <w:r w:rsidRPr="00A42BCC">
        <w:rPr>
          <w:b/>
        </w:rPr>
        <w:t>S.</w:t>
      </w:r>
      <w:r>
        <w:rPr>
          <w:b/>
        </w:rPr>
        <w:t xml:space="preserve"> </w:t>
      </w:r>
      <w:r w:rsidRPr="00A42BCC">
        <w:rPr>
          <w:b/>
        </w:rPr>
        <w:t>673</w:t>
      </w:r>
    </w:p>
    <w:p w:rsidR="00A42BCC" w:rsidRDefault="00A42BCC" w:rsidP="00A42BCC">
      <w:pPr>
        <w:widowControl w:val="0"/>
        <w:jc w:val="left"/>
        <w:rPr>
          <w:b/>
        </w:rPr>
      </w:pPr>
    </w:p>
    <w:p w:rsidR="00A42BCC" w:rsidRDefault="00A42BCC" w:rsidP="00A42BCC">
      <w:pPr>
        <w:widowControl w:val="0"/>
        <w:jc w:val="left"/>
      </w:pPr>
      <w:r w:rsidRPr="00A42BCC">
        <w:rPr>
          <w:b/>
        </w:rPr>
        <w:t>STATUS INFORMATION</w:t>
      </w:r>
    </w:p>
    <w:p w:rsidR="00A42BCC" w:rsidRDefault="00A42BCC" w:rsidP="00A42BCC">
      <w:pPr>
        <w:widowControl w:val="0"/>
        <w:jc w:val="left"/>
      </w:pPr>
    </w:p>
    <w:p w:rsidR="00A42BCC" w:rsidRDefault="00A42BCC" w:rsidP="00A42BCC">
      <w:pPr>
        <w:widowControl w:val="0"/>
        <w:jc w:val="left"/>
      </w:pPr>
      <w:r>
        <w:t>General Bill</w:t>
      </w:r>
    </w:p>
    <w:p w:rsidR="00A42BCC" w:rsidRDefault="008543E9" w:rsidP="00A42BCC">
      <w:pPr>
        <w:widowControl w:val="0"/>
        <w:jc w:val="left"/>
      </w:pPr>
      <w:r>
        <w:t>Sponsors: Senators Cleary, Campbell, O'Dell, Cromer, Knotts, Grooms and Rose</w:t>
      </w:r>
    </w:p>
    <w:p w:rsidR="00A42BCC" w:rsidRDefault="00A42BCC" w:rsidP="00A42BCC">
      <w:pPr>
        <w:widowControl w:val="0"/>
        <w:jc w:val="left"/>
      </w:pPr>
      <w:r>
        <w:t>Document Path: l:\council\bills\agm\18295ab11.docx</w:t>
      </w:r>
    </w:p>
    <w:p w:rsidR="00412A61" w:rsidRDefault="00412A61" w:rsidP="00A42BCC">
      <w:pPr>
        <w:widowControl w:val="0"/>
        <w:jc w:val="left"/>
      </w:pPr>
      <w:r>
        <w:t>Companion/Similar bill(s): 4910</w:t>
      </w:r>
    </w:p>
    <w:p w:rsidR="00A42BCC" w:rsidRDefault="00A42BCC" w:rsidP="00A42BCC">
      <w:pPr>
        <w:widowControl w:val="0"/>
        <w:jc w:val="left"/>
      </w:pPr>
    </w:p>
    <w:p w:rsidR="00A42BCC" w:rsidRDefault="00A42BCC" w:rsidP="00A42BCC">
      <w:pPr>
        <w:widowControl w:val="0"/>
        <w:jc w:val="left"/>
      </w:pPr>
      <w:r>
        <w:t>Introduced in the Senate on March 9, 2011</w:t>
      </w:r>
    </w:p>
    <w:p w:rsidR="00A42BCC" w:rsidRDefault="00A42BCC" w:rsidP="00A42BCC">
      <w:pPr>
        <w:widowControl w:val="0"/>
        <w:jc w:val="left"/>
      </w:pPr>
      <w:r>
        <w:t xml:space="preserve">Currently residing in the Senate Committee on </w:t>
      </w:r>
      <w:r w:rsidRPr="00A42BCC">
        <w:rPr>
          <w:b/>
        </w:rPr>
        <w:t>Banking and Insurance</w:t>
      </w:r>
    </w:p>
    <w:p w:rsidR="00A42BCC" w:rsidRDefault="00A42BCC" w:rsidP="00A42BCC">
      <w:pPr>
        <w:widowControl w:val="0"/>
        <w:jc w:val="left"/>
      </w:pPr>
    </w:p>
    <w:p w:rsidR="00A42BCC" w:rsidRDefault="00A42BCC" w:rsidP="00A42BCC">
      <w:pPr>
        <w:widowControl w:val="0"/>
        <w:jc w:val="left"/>
      </w:pPr>
      <w:r>
        <w:t xml:space="preserve">Summary: </w:t>
      </w:r>
      <w:r w:rsidR="00074806">
        <w:t>Dental insurance plans</w:t>
      </w:r>
    </w:p>
    <w:p w:rsidR="00A42BCC" w:rsidRDefault="00A42BCC" w:rsidP="00A42BCC">
      <w:pPr>
        <w:widowControl w:val="0"/>
        <w:jc w:val="left"/>
      </w:pPr>
    </w:p>
    <w:p w:rsidR="00A42BCC" w:rsidRDefault="00A42BCC" w:rsidP="00A42BCC">
      <w:pPr>
        <w:widowControl w:val="0"/>
        <w:jc w:val="left"/>
      </w:pPr>
    </w:p>
    <w:p w:rsidR="00A42BCC" w:rsidRDefault="00A42BCC" w:rsidP="00A42B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BCC">
        <w:rPr>
          <w:b/>
        </w:rPr>
        <w:t>HISTORY OF LEGISLATIVE ACTIONS</w:t>
      </w:r>
    </w:p>
    <w:p w:rsidR="00A42BCC" w:rsidRDefault="00A42BCC" w:rsidP="00A42B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2BCC" w:rsidRPr="00A42BCC" w:rsidRDefault="00A42BCC" w:rsidP="00A42B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BCC">
        <w:rPr>
          <w:u w:val="single"/>
        </w:rPr>
        <w:tab/>
        <w:t>Date</w:t>
      </w:r>
      <w:r w:rsidRPr="00A42BCC">
        <w:rPr>
          <w:u w:val="single"/>
        </w:rPr>
        <w:tab/>
        <w:t>Body</w:t>
      </w:r>
      <w:r w:rsidRPr="00A42BCC">
        <w:rPr>
          <w:u w:val="single"/>
        </w:rPr>
        <w:tab/>
        <w:t>Action Description with journal page number</w:t>
      </w:r>
      <w:r w:rsidRPr="00A42BCC">
        <w:rPr>
          <w:u w:val="single"/>
        </w:rPr>
        <w:tab/>
      </w:r>
    </w:p>
    <w:p w:rsidR="00D76F8C" w:rsidRDefault="00D76F8C" w:rsidP="00D76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0813CC">
        <w:t>Introduced and read first time (</w:t>
      </w:r>
      <w:hyperlink r:id="rId7" w:history="1">
        <w:r w:rsidRPr="000813CC">
          <w:rPr>
            <w:rStyle w:val="Hyperlink"/>
          </w:rPr>
          <w:t>Senate Journal</w:t>
        </w:r>
        <w:r w:rsidRPr="000813CC">
          <w:rPr>
            <w:rStyle w:val="Hyperlink"/>
          </w:rPr>
          <w:noBreakHyphen/>
          <w:t>page 5</w:t>
        </w:r>
      </w:hyperlink>
      <w:r w:rsidRPr="000813CC">
        <w:t>)</w:t>
      </w:r>
    </w:p>
    <w:p w:rsidR="00D76F8C" w:rsidRDefault="00D76F8C" w:rsidP="00D76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0813CC">
        <w:t>Referred to Committee o</w:t>
      </w:r>
      <w:r>
        <w:t xml:space="preserve">n </w:t>
      </w:r>
      <w:r w:rsidRPr="000813CC">
        <w:rPr>
          <w:b/>
        </w:rPr>
        <w:t>Banking and Insurance</w:t>
      </w:r>
      <w:r>
        <w:t xml:space="preserve"> </w:t>
      </w:r>
      <w:r w:rsidRPr="000813CC">
        <w:t>(</w:t>
      </w:r>
      <w:hyperlink r:id="rId8" w:history="1">
        <w:r w:rsidRPr="000813CC">
          <w:rPr>
            <w:rStyle w:val="Hyperlink"/>
          </w:rPr>
          <w:t>Senate Journal</w:t>
        </w:r>
        <w:r w:rsidRPr="000813CC">
          <w:rPr>
            <w:rStyle w:val="Hyperlink"/>
          </w:rPr>
          <w:noBreakHyphen/>
          <w:t>page 5</w:t>
        </w:r>
      </w:hyperlink>
      <w:r w:rsidRPr="000813CC">
        <w:t>)</w:t>
      </w:r>
    </w:p>
    <w:p w:rsidR="00D76F8C" w:rsidRDefault="00D76F8C" w:rsidP="00D76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BCC" w:rsidRPr="00A42BCC" w:rsidRDefault="00A42BCC" w:rsidP="00A42B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BCC" w:rsidRDefault="00A42BCC" w:rsidP="00A42BCC">
      <w:pPr>
        <w:widowControl w:val="0"/>
        <w:jc w:val="left"/>
      </w:pPr>
      <w:r w:rsidRPr="00A42BCC">
        <w:rPr>
          <w:b/>
        </w:rPr>
        <w:t>VERSIONS OF THIS BILL</w:t>
      </w:r>
    </w:p>
    <w:p w:rsidR="00A42BCC" w:rsidRDefault="00A42BCC" w:rsidP="00A42BCC">
      <w:pPr>
        <w:widowControl w:val="0"/>
        <w:jc w:val="left"/>
      </w:pPr>
    </w:p>
    <w:p w:rsidR="00A42BCC" w:rsidRDefault="00E14202" w:rsidP="00A42BCC">
      <w:pPr>
        <w:widowControl w:val="0"/>
        <w:jc w:val="left"/>
      </w:pPr>
      <w:hyperlink r:id="rId9" w:history="1">
        <w:r w:rsidR="00A42BCC">
          <w:rPr>
            <w:rStyle w:val="Hyperlink"/>
          </w:rPr>
          <w:t>3/9/2011</w:t>
        </w:r>
      </w:hyperlink>
    </w:p>
    <w:p w:rsidR="00A42BCC" w:rsidRDefault="00A42BCC" w:rsidP="00A42BCC"/>
    <w:p w:rsidR="00A42BCC" w:rsidRDefault="00A42BCC" w:rsidP="00A42BCC">
      <w:pPr>
        <w:sectPr w:rsidR="00A42BCC" w:rsidSect="00A42B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0FF4" w:rsidRDefault="00700FF4" w:rsidP="00700FF4">
      <w:pPr>
        <w:pStyle w:val="BillDots0"/>
      </w:pPr>
    </w:p>
    <w:p w:rsidR="00700FF4" w:rsidRDefault="00700FF4" w:rsidP="00700FF4">
      <w:pPr>
        <w:pStyle w:val="Numbersforbills"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FF4" w:rsidRDefault="00700FF4" w:rsidP="00700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5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A20" w:rsidRDefault="00962A20" w:rsidP="00ED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>
        <w:noBreakHyphen/>
        <w:t>71</w:t>
      </w:r>
      <w:r>
        <w:noBreakHyphen/>
        <w:t>24</w:t>
      </w:r>
      <w:r w:rsidR="006473BF">
        <w:t>4</w:t>
      </w:r>
      <w:r>
        <w:t xml:space="preserve"> SO AS TO PROVIDE A DENTAL INSURANCE PLAN MAY NOT REQUIRE A DENTIST WHO IS A PARTICIPATING PROVIDER OF THE PLAN TO PROVIDE A SERVICE TO AN INSURED OF THE PLAN AT A FEE SET BY OR SUBJECT TO THE APPROVAL OF THE INSURER UNLESS THE SERVICE IS COVERED BY THE DENTAL INSURANCE PLAN, TO PROVIDE A HEALTH </w:t>
      </w:r>
      <w:r w:rsidR="0048362A">
        <w:t>CARE SERVICE CONTRACTOR</w:t>
      </w:r>
      <w:r>
        <w:t xml:space="preserve"> OR THIRD PARTY ADMINISTRATOR MAY NOT MAKE A MEMBER OF ITS DENTAL CARE PROVIDERS NETWORK AVAILABLE TO A DENTAL PLAN THAT SETS DENTAL FEES FOR A SERVICE THAT IS NOT A COVERED SERVICE, AND TO DEFINE CERTAIN TERMS.</w:t>
      </w:r>
    </w:p>
    <w:p w:rsidR="00B63576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3576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3576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A20" w:rsidRDefault="00B63576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2A20">
        <w:t>Article 1, Chapter 71, Title 38</w:t>
      </w:r>
      <w:r w:rsidR="006473BF">
        <w:t xml:space="preserve"> of the 1976 Code</w:t>
      </w:r>
      <w:r w:rsidR="00962A20">
        <w:t xml:space="preserve"> is amended by adding: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24</w:t>
      </w:r>
      <w:r w:rsidR="006473BF">
        <w:t>4</w:t>
      </w:r>
      <w:r>
        <w:t>.</w:t>
      </w:r>
      <w:r>
        <w:tab/>
        <w:t>(A)(1)</w:t>
      </w:r>
      <w:r>
        <w:tab/>
        <w:t>A dental plan may not require a dentist who provides dental services to the subscribers of the plan to accept a fee set by the plan for a service that is not a covered service.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A health </w:t>
      </w:r>
      <w:r w:rsidR="0048362A">
        <w:t>care service contractor</w:t>
      </w:r>
      <w:r>
        <w:t xml:space="preserve"> or third party administrator may not make a member of its network of dental care providers available to a dental plan that sets dental fees for a service that is not a covered service by the plan.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For the purposes of this section:</w:t>
      </w:r>
    </w:p>
    <w:p w:rsidR="00962A20" w:rsidRDefault="00962A20" w:rsidP="0096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962A20">
        <w:t>‘</w:t>
      </w:r>
      <w:r>
        <w:t>Covered service</w:t>
      </w:r>
      <w:r w:rsidRPr="00962A20">
        <w:t>’</w:t>
      </w:r>
      <w:r>
        <w:t xml:space="preserve"> means a dental care service for which reimbursement is available from the dental plan of an enrollee, or for which a reimbursement would otherwise be available if not for applicable coinsurance or an applicable deductible, copayment, waiting period, annual maximum, lifetime maximum, frequency limitation, alternative benefit payment, or other contract</w:t>
      </w:r>
      <w:r w:rsidR="00A42D95">
        <w:t>ual limitation.  In order to be considered a covered service, a service must be covered at a minimum of fifty percent of the cost of the service.</w:t>
      </w:r>
    </w:p>
    <w:p w:rsidR="00B63576" w:rsidRDefault="00962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962A20">
        <w:t>‘</w:t>
      </w:r>
      <w:r>
        <w:t>Dental plan</w:t>
      </w:r>
      <w:r w:rsidRPr="00962A20">
        <w:t>’</w:t>
      </w:r>
      <w:r>
        <w:t xml:space="preserve"> means a policy of insurance that provides coverage for dental services to the insured.”</w:t>
      </w:r>
    </w:p>
    <w:p w:rsidR="00962A20" w:rsidRDefault="00962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5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62A20">
        <w:t>2</w:t>
      </w:r>
      <w:r>
        <w:t>.</w:t>
      </w:r>
      <w:r>
        <w:tab/>
        <w:t>This act takes effect upon approval by the Governor.</w:t>
      </w:r>
    </w:p>
    <w:p w:rsidR="00ED1222" w:rsidRDefault="00962A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222" w:rsidRDefault="00ED1222" w:rsidP="00A42BCC">
      <w:pPr>
        <w:suppressAutoHyphens/>
      </w:pPr>
    </w:p>
    <w:sectPr w:rsidR="00ED1222" w:rsidSect="00A42B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576" w:rsidRDefault="00B63576" w:rsidP="009F0C77">
      <w:r>
        <w:separator/>
      </w:r>
    </w:p>
  </w:endnote>
  <w:endnote w:type="continuationSeparator" w:id="0">
    <w:p w:rsidR="00B63576" w:rsidRDefault="00B635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AF109D-FF8A-400F-830E-12156D53D640}"/>
    <w:embedBold r:id="rId2" w:fontKey="{32AC9BB3-BE65-4EDD-965D-BE8D89E40F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1BF314-7328-4168-9438-A79F3A28C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2C3D2C-DCAB-4EDC-BC71-3D9408418A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BCC" w:rsidRPr="00ED1222" w:rsidRDefault="00A42BCC" w:rsidP="00ED1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[673]</w:t>
    </w:r>
    <w:r>
      <w:tab/>
    </w:r>
    <w:r w:rsidR="00E14202">
      <w:fldChar w:fldCharType="begin"/>
    </w:r>
    <w:r w:rsidR="00E14202">
      <w:instrText xml:space="preserve"> PAGE  \* MERGEFORMAT </w:instrText>
    </w:r>
    <w:r w:rsidR="00E14202">
      <w:fldChar w:fldCharType="separate"/>
    </w:r>
    <w:r w:rsidR="00E14202">
      <w:rPr>
        <w:noProof/>
      </w:rPr>
      <w:t>1</w:t>
    </w:r>
    <w:r w:rsidR="00E142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576" w:rsidRDefault="00B63576" w:rsidP="009F0C77">
      <w:r>
        <w:separator/>
      </w:r>
    </w:p>
  </w:footnote>
  <w:footnote w:type="continuationSeparator" w:id="0">
    <w:p w:rsidR="00B63576" w:rsidRDefault="00B635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295AB11"/>
    <w:docVar w:name="CoverBillType" w:val="b"/>
    <w:docVar w:name="docpath" w:val="L:\Council\bills\AGM\18295AB11.DOCX"/>
    <w:docVar w:name="dvBillNumber" w:val="67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04C0B"/>
    <w:rsid w:val="00026C9A"/>
    <w:rsid w:val="0007480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73D1"/>
    <w:rsid w:val="002037CA"/>
    <w:rsid w:val="002047A2"/>
    <w:rsid w:val="002321B6"/>
    <w:rsid w:val="0023373D"/>
    <w:rsid w:val="0023696B"/>
    <w:rsid w:val="00250967"/>
    <w:rsid w:val="002759C5"/>
    <w:rsid w:val="00277DEE"/>
    <w:rsid w:val="00280D88"/>
    <w:rsid w:val="00294ABE"/>
    <w:rsid w:val="002A26AE"/>
    <w:rsid w:val="002A3EB4"/>
    <w:rsid w:val="00325348"/>
    <w:rsid w:val="00325EB1"/>
    <w:rsid w:val="00356B09"/>
    <w:rsid w:val="0037080F"/>
    <w:rsid w:val="00393688"/>
    <w:rsid w:val="003D411E"/>
    <w:rsid w:val="003E3C1E"/>
    <w:rsid w:val="003E6148"/>
    <w:rsid w:val="00400EAA"/>
    <w:rsid w:val="00412A61"/>
    <w:rsid w:val="0041760A"/>
    <w:rsid w:val="00417D8D"/>
    <w:rsid w:val="004809EE"/>
    <w:rsid w:val="0048140D"/>
    <w:rsid w:val="0048362A"/>
    <w:rsid w:val="00511EE9"/>
    <w:rsid w:val="00521E00"/>
    <w:rsid w:val="0053389A"/>
    <w:rsid w:val="00577C6C"/>
    <w:rsid w:val="0058501B"/>
    <w:rsid w:val="005F3F71"/>
    <w:rsid w:val="00604C0B"/>
    <w:rsid w:val="00610C94"/>
    <w:rsid w:val="006215AA"/>
    <w:rsid w:val="006340D9"/>
    <w:rsid w:val="00643B8E"/>
    <w:rsid w:val="006473BF"/>
    <w:rsid w:val="00660AC2"/>
    <w:rsid w:val="00665EBC"/>
    <w:rsid w:val="0069470D"/>
    <w:rsid w:val="006A476C"/>
    <w:rsid w:val="006C6A93"/>
    <w:rsid w:val="006E02F9"/>
    <w:rsid w:val="00700FF4"/>
    <w:rsid w:val="00724478"/>
    <w:rsid w:val="00753C04"/>
    <w:rsid w:val="00756946"/>
    <w:rsid w:val="00757F80"/>
    <w:rsid w:val="00770922"/>
    <w:rsid w:val="00771EEC"/>
    <w:rsid w:val="00786819"/>
    <w:rsid w:val="007A325A"/>
    <w:rsid w:val="007F1523"/>
    <w:rsid w:val="007F509E"/>
    <w:rsid w:val="007F5799"/>
    <w:rsid w:val="007F6947"/>
    <w:rsid w:val="008543E9"/>
    <w:rsid w:val="00872729"/>
    <w:rsid w:val="008B626E"/>
    <w:rsid w:val="008F4429"/>
    <w:rsid w:val="009352BB"/>
    <w:rsid w:val="00962A20"/>
    <w:rsid w:val="00990668"/>
    <w:rsid w:val="009F0C77"/>
    <w:rsid w:val="009F4DD1"/>
    <w:rsid w:val="00A03EA4"/>
    <w:rsid w:val="00A1080E"/>
    <w:rsid w:val="00A42BCC"/>
    <w:rsid w:val="00A42D95"/>
    <w:rsid w:val="00A64E80"/>
    <w:rsid w:val="00A741D9"/>
    <w:rsid w:val="00A9741D"/>
    <w:rsid w:val="00AD4B17"/>
    <w:rsid w:val="00B26FA6"/>
    <w:rsid w:val="00B63576"/>
    <w:rsid w:val="00B741CB"/>
    <w:rsid w:val="00B934F3"/>
    <w:rsid w:val="00BB6347"/>
    <w:rsid w:val="00BD2134"/>
    <w:rsid w:val="00C038D8"/>
    <w:rsid w:val="00C045DD"/>
    <w:rsid w:val="00C3136F"/>
    <w:rsid w:val="00C3483A"/>
    <w:rsid w:val="00C566FF"/>
    <w:rsid w:val="00C74E9D"/>
    <w:rsid w:val="00C82FD3"/>
    <w:rsid w:val="00CC6B7B"/>
    <w:rsid w:val="00CD3619"/>
    <w:rsid w:val="00CF4447"/>
    <w:rsid w:val="00D21A47"/>
    <w:rsid w:val="00D405E7"/>
    <w:rsid w:val="00D41D56"/>
    <w:rsid w:val="00D6260D"/>
    <w:rsid w:val="00D6662B"/>
    <w:rsid w:val="00D76F8C"/>
    <w:rsid w:val="00D95E2F"/>
    <w:rsid w:val="00D970A9"/>
    <w:rsid w:val="00DB3AC0"/>
    <w:rsid w:val="00DC348A"/>
    <w:rsid w:val="00DE68F0"/>
    <w:rsid w:val="00DF3845"/>
    <w:rsid w:val="00DF7E17"/>
    <w:rsid w:val="00E11771"/>
    <w:rsid w:val="00E14202"/>
    <w:rsid w:val="00EA247C"/>
    <w:rsid w:val="00EB00A2"/>
    <w:rsid w:val="00EB1BF3"/>
    <w:rsid w:val="00ED1222"/>
    <w:rsid w:val="00EF3EEE"/>
    <w:rsid w:val="00F149A7"/>
    <w:rsid w:val="00F50BAF"/>
    <w:rsid w:val="00F52C10"/>
    <w:rsid w:val="00F81FFD"/>
    <w:rsid w:val="00F85228"/>
    <w:rsid w:val="00FB6773"/>
    <w:rsid w:val="00FD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C43C84-925A-4275-9F4D-64EBE2AE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00FF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00FF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2B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73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678A2-3D90-4B4D-BC19-F30FBF5C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431</Words>
  <Characters>2187</Characters>
  <Application>Microsoft Office Word</Application>
  <DocSecurity>4</DocSecurity>
  <Lines>84</Lines>
  <Paragraphs>28</Paragraphs>
  <ScaleCrop>false</ScaleCrop>
  <Company> 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673: Dental insurance plans - South Carolina Legislature Online</dc:title>
  <dc:subject/>
  <dc:creator>AngieMorgan</dc:creator>
  <cp:keywords/>
  <dc:description/>
  <cp:lastModifiedBy>N Cumfer</cp:lastModifiedBy>
  <cp:revision>2</cp:revision>
  <cp:lastPrinted>2011-02-17T17:11:00Z</cp:lastPrinted>
  <dcterms:created xsi:type="dcterms:W3CDTF">2014-11-21T20:50:00Z</dcterms:created>
  <dcterms:modified xsi:type="dcterms:W3CDTF">2014-11-21T20:50:00Z</dcterms:modified>
</cp:coreProperties>
</file>