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7542" w:rsidRDefault="000D7542" w:rsidP="000D7542">
      <w:pPr>
        <w:widowControl w:val="0"/>
        <w:jc w:val="center"/>
      </w:pPr>
      <w:bookmarkStart w:id="0" w:name="_GoBack"/>
      <w:bookmarkEnd w:id="0"/>
      <w:r w:rsidRPr="000D7542">
        <w:rPr>
          <w:b/>
        </w:rPr>
        <w:t>South Carolina General Assembly</w:t>
      </w:r>
    </w:p>
    <w:p w:rsidR="000D7542" w:rsidRDefault="000D7542" w:rsidP="000D7542">
      <w:pPr>
        <w:widowControl w:val="0"/>
        <w:jc w:val="center"/>
      </w:pPr>
      <w:r>
        <w:t>119th Session, 2011-2012</w:t>
      </w:r>
    </w:p>
    <w:p w:rsidR="000D7542" w:rsidRDefault="000D7542" w:rsidP="000D7542">
      <w:pPr>
        <w:widowControl w:val="0"/>
        <w:jc w:val="left"/>
      </w:pPr>
    </w:p>
    <w:p w:rsidR="000D7542" w:rsidRDefault="000D7542" w:rsidP="000D7542">
      <w:pPr>
        <w:widowControl w:val="0"/>
        <w:jc w:val="left"/>
        <w:rPr>
          <w:b/>
        </w:rPr>
      </w:pPr>
      <w:r w:rsidRPr="000D7542">
        <w:rPr>
          <w:b/>
        </w:rPr>
        <w:t>S.</w:t>
      </w:r>
      <w:r>
        <w:rPr>
          <w:b/>
        </w:rPr>
        <w:t xml:space="preserve"> </w:t>
      </w:r>
      <w:r w:rsidRPr="000D7542">
        <w:rPr>
          <w:b/>
        </w:rPr>
        <w:t>679</w:t>
      </w:r>
    </w:p>
    <w:p w:rsidR="000D7542" w:rsidRDefault="000D7542" w:rsidP="000D7542">
      <w:pPr>
        <w:widowControl w:val="0"/>
        <w:jc w:val="left"/>
        <w:rPr>
          <w:b/>
        </w:rPr>
      </w:pPr>
    </w:p>
    <w:p w:rsidR="000D7542" w:rsidRDefault="000D7542" w:rsidP="000D7542">
      <w:pPr>
        <w:widowControl w:val="0"/>
        <w:jc w:val="left"/>
      </w:pPr>
      <w:r w:rsidRPr="000D7542">
        <w:rPr>
          <w:b/>
        </w:rPr>
        <w:t>STATUS INFORMATION</w:t>
      </w:r>
    </w:p>
    <w:p w:rsidR="000D7542" w:rsidRDefault="000D7542" w:rsidP="000D7542">
      <w:pPr>
        <w:widowControl w:val="0"/>
        <w:jc w:val="left"/>
      </w:pPr>
    </w:p>
    <w:p w:rsidR="000D7542" w:rsidRDefault="000D7542" w:rsidP="000D7542">
      <w:pPr>
        <w:widowControl w:val="0"/>
        <w:jc w:val="left"/>
      </w:pPr>
      <w:r>
        <w:t>Concurrent Resolution</w:t>
      </w:r>
    </w:p>
    <w:p w:rsidR="000D7542" w:rsidRDefault="000D7542" w:rsidP="000D7542">
      <w:pPr>
        <w:widowControl w:val="0"/>
        <w:jc w:val="left"/>
      </w:pPr>
      <w:r>
        <w:t>Sponsors: Senators Elliott, Alexander, Anderson, Bright, Bryant, Campbell, Campsen, Cleary, Coleman, Courson, Cromer, Davis, Fair, Ford, Grooms, Hayes, Hutto, Jackson, Knotts, Land, Leatherman, Leventis, Lourie, Malloy, L. Martin, S. Martin, Massey, Matthews, McConnell, McGill, Nicholson, O'Dell, Peeler, Pinckney, Rankin, Reese, Rose, Ryberg, Scott, Setzler, Sheheen, Shoopman, Thomas, Verdin and Williams</w:t>
      </w:r>
    </w:p>
    <w:p w:rsidR="000D7542" w:rsidRDefault="000D7542" w:rsidP="000D7542">
      <w:pPr>
        <w:widowControl w:val="0"/>
        <w:jc w:val="left"/>
      </w:pPr>
      <w:r>
        <w:t>Document Path: l:\council\bills\agm\18866ab11.docx</w:t>
      </w:r>
    </w:p>
    <w:p w:rsidR="000D7542" w:rsidRDefault="000D7542" w:rsidP="000D7542">
      <w:pPr>
        <w:widowControl w:val="0"/>
        <w:jc w:val="left"/>
      </w:pPr>
    </w:p>
    <w:p w:rsidR="00834C0C" w:rsidRDefault="00834C0C" w:rsidP="000D7542">
      <w:pPr>
        <w:widowControl w:val="0"/>
        <w:jc w:val="left"/>
      </w:pPr>
      <w:r>
        <w:t>Introduced in the Senate on March 9, 2011</w:t>
      </w:r>
    </w:p>
    <w:p w:rsidR="00834C0C" w:rsidRDefault="00834C0C" w:rsidP="000D7542">
      <w:pPr>
        <w:widowControl w:val="0"/>
        <w:jc w:val="left"/>
      </w:pPr>
      <w:r>
        <w:t>Introduced in the House on March 10, 2011</w:t>
      </w:r>
    </w:p>
    <w:p w:rsidR="00834C0C" w:rsidRPr="00834C0C" w:rsidRDefault="00834C0C" w:rsidP="000D7542">
      <w:pPr>
        <w:widowControl w:val="0"/>
        <w:jc w:val="left"/>
      </w:pPr>
      <w:r>
        <w:t xml:space="preserve">Currently residing in the House Committee on </w:t>
      </w:r>
      <w:r w:rsidRPr="00834C0C">
        <w:rPr>
          <w:b/>
        </w:rPr>
        <w:t>Invitations and Memorial Resolutions</w:t>
      </w:r>
    </w:p>
    <w:p w:rsidR="00834C0C" w:rsidRDefault="00834C0C" w:rsidP="000D7542">
      <w:pPr>
        <w:widowControl w:val="0"/>
        <w:jc w:val="left"/>
      </w:pPr>
    </w:p>
    <w:p w:rsidR="000D7542" w:rsidRDefault="000D7542" w:rsidP="000D7542">
      <w:pPr>
        <w:widowControl w:val="0"/>
        <w:jc w:val="left"/>
      </w:pPr>
      <w:r>
        <w:t xml:space="preserve">Summary: </w:t>
      </w:r>
      <w:r w:rsidR="00B15D49">
        <w:t>Request to Congress and the President</w:t>
      </w:r>
    </w:p>
    <w:p w:rsidR="000D7542" w:rsidRDefault="000D7542" w:rsidP="000D7542">
      <w:pPr>
        <w:widowControl w:val="0"/>
        <w:jc w:val="left"/>
      </w:pPr>
    </w:p>
    <w:p w:rsidR="000D7542" w:rsidRDefault="000D7542" w:rsidP="000D7542">
      <w:pPr>
        <w:widowControl w:val="0"/>
        <w:jc w:val="left"/>
      </w:pPr>
    </w:p>
    <w:p w:rsidR="000D7542" w:rsidRDefault="000D7542" w:rsidP="000D7542">
      <w:pPr>
        <w:widowControl w:val="0"/>
        <w:tabs>
          <w:tab w:val="center" w:pos="590"/>
          <w:tab w:val="center" w:pos="1440"/>
          <w:tab w:val="left" w:pos="1872"/>
          <w:tab w:val="left" w:pos="9187"/>
        </w:tabs>
        <w:jc w:val="left"/>
      </w:pPr>
      <w:r w:rsidRPr="000D7542">
        <w:rPr>
          <w:b/>
        </w:rPr>
        <w:t>HISTORY OF LEGISLATIVE ACTIONS</w:t>
      </w:r>
    </w:p>
    <w:p w:rsidR="000D7542" w:rsidRDefault="000D7542" w:rsidP="000D7542">
      <w:pPr>
        <w:widowControl w:val="0"/>
        <w:tabs>
          <w:tab w:val="center" w:pos="590"/>
          <w:tab w:val="center" w:pos="1440"/>
          <w:tab w:val="left" w:pos="1872"/>
          <w:tab w:val="left" w:pos="9187"/>
        </w:tabs>
        <w:jc w:val="left"/>
      </w:pPr>
    </w:p>
    <w:p w:rsidR="000D7542" w:rsidRPr="000D7542" w:rsidRDefault="000D7542" w:rsidP="000D7542">
      <w:pPr>
        <w:widowControl w:val="0"/>
        <w:tabs>
          <w:tab w:val="center" w:pos="590"/>
          <w:tab w:val="center" w:pos="1440"/>
          <w:tab w:val="left" w:pos="1872"/>
          <w:tab w:val="left" w:pos="9187"/>
        </w:tabs>
        <w:jc w:val="left"/>
      </w:pPr>
      <w:r w:rsidRPr="000D7542">
        <w:rPr>
          <w:u w:val="single"/>
        </w:rPr>
        <w:tab/>
        <w:t>Date</w:t>
      </w:r>
      <w:r w:rsidRPr="000D7542">
        <w:rPr>
          <w:u w:val="single"/>
        </w:rPr>
        <w:tab/>
        <w:t>Body</w:t>
      </w:r>
      <w:r w:rsidRPr="000D7542">
        <w:rPr>
          <w:u w:val="single"/>
        </w:rPr>
        <w:tab/>
        <w:t>Action Description with journal page number</w:t>
      </w:r>
      <w:r w:rsidRPr="000D7542">
        <w:rPr>
          <w:u w:val="single"/>
        </w:rPr>
        <w:tab/>
      </w:r>
    </w:p>
    <w:p w:rsidR="00D1110D" w:rsidRDefault="00D1110D" w:rsidP="00D1110D">
      <w:pPr>
        <w:widowControl w:val="0"/>
        <w:tabs>
          <w:tab w:val="right" w:pos="1008"/>
          <w:tab w:val="left" w:pos="1152"/>
          <w:tab w:val="left" w:pos="1872"/>
          <w:tab w:val="left" w:pos="9187"/>
        </w:tabs>
        <w:ind w:left="2088" w:hanging="2088"/>
        <w:jc w:val="left"/>
      </w:pPr>
      <w:r>
        <w:tab/>
        <w:t>3/9/2011</w:t>
      </w:r>
      <w:r>
        <w:tab/>
        <w:t>Senate</w:t>
      </w:r>
      <w:r>
        <w:tab/>
      </w:r>
      <w:r w:rsidRPr="00354CDF">
        <w:t>Int</w:t>
      </w:r>
      <w:r>
        <w:t xml:space="preserve">roduced, adopted, sent to House </w:t>
      </w:r>
      <w:r w:rsidRPr="00354CDF">
        <w:t>(</w:t>
      </w:r>
      <w:hyperlink r:id="rId7" w:history="1">
        <w:r w:rsidRPr="00354CDF">
          <w:rPr>
            <w:rStyle w:val="Hyperlink"/>
          </w:rPr>
          <w:t>Senate Journal</w:t>
        </w:r>
        <w:r w:rsidRPr="00354CDF">
          <w:rPr>
            <w:rStyle w:val="Hyperlink"/>
          </w:rPr>
          <w:noBreakHyphen/>
          <w:t>page 7</w:t>
        </w:r>
      </w:hyperlink>
      <w:r w:rsidRPr="00354CDF">
        <w:t>)</w:t>
      </w:r>
    </w:p>
    <w:p w:rsidR="00D1110D" w:rsidRDefault="00D1110D" w:rsidP="00D1110D">
      <w:pPr>
        <w:widowControl w:val="0"/>
        <w:tabs>
          <w:tab w:val="right" w:pos="1008"/>
          <w:tab w:val="left" w:pos="1152"/>
          <w:tab w:val="left" w:pos="1872"/>
          <w:tab w:val="left" w:pos="9187"/>
        </w:tabs>
        <w:ind w:left="2088" w:hanging="2088"/>
        <w:jc w:val="left"/>
      </w:pPr>
      <w:r>
        <w:tab/>
        <w:t>3/10/2011</w:t>
      </w:r>
      <w:r>
        <w:tab/>
        <w:t>House</w:t>
      </w:r>
      <w:r>
        <w:tab/>
      </w:r>
      <w:r w:rsidRPr="00354CDF">
        <w:t>Introduced (</w:t>
      </w:r>
      <w:hyperlink r:id="rId8" w:history="1">
        <w:r w:rsidRPr="00354CDF">
          <w:rPr>
            <w:rStyle w:val="Hyperlink"/>
          </w:rPr>
          <w:t>House Journal</w:t>
        </w:r>
        <w:r w:rsidRPr="00354CDF">
          <w:rPr>
            <w:rStyle w:val="Hyperlink"/>
          </w:rPr>
          <w:noBreakHyphen/>
          <w:t>page 7</w:t>
        </w:r>
      </w:hyperlink>
      <w:r w:rsidRPr="00354CDF">
        <w:t>)</w:t>
      </w:r>
    </w:p>
    <w:p w:rsidR="00D1110D" w:rsidRDefault="00D1110D" w:rsidP="00D1110D">
      <w:pPr>
        <w:widowControl w:val="0"/>
        <w:tabs>
          <w:tab w:val="right" w:pos="1008"/>
          <w:tab w:val="left" w:pos="1152"/>
          <w:tab w:val="left" w:pos="1872"/>
          <w:tab w:val="left" w:pos="9187"/>
        </w:tabs>
        <w:ind w:left="2088" w:hanging="2088"/>
        <w:jc w:val="left"/>
      </w:pPr>
      <w:r>
        <w:tab/>
        <w:t>3/10/2011</w:t>
      </w:r>
      <w:r>
        <w:tab/>
        <w:t>House</w:t>
      </w:r>
      <w:r>
        <w:tab/>
      </w:r>
      <w:r w:rsidRPr="00354CDF">
        <w:t xml:space="preserve">Referred to </w:t>
      </w:r>
      <w:r w:rsidRPr="00354CDF">
        <w:lastRenderedPageBreak/>
        <w:t xml:space="preserve">Committee on </w:t>
      </w:r>
      <w:r w:rsidRPr="00354CDF">
        <w:rPr>
          <w:b/>
        </w:rPr>
        <w:t>Invitations and Memorial Resolutions</w:t>
      </w:r>
      <w:r w:rsidRPr="00354CDF">
        <w:t xml:space="preserve"> (</w:t>
      </w:r>
      <w:hyperlink r:id="rId9" w:history="1">
        <w:r w:rsidRPr="00354CDF">
          <w:rPr>
            <w:rStyle w:val="Hyperlink"/>
          </w:rPr>
          <w:t>House Journal</w:t>
        </w:r>
        <w:r w:rsidRPr="00354CDF">
          <w:rPr>
            <w:rStyle w:val="Hyperlink"/>
          </w:rPr>
          <w:noBreakHyphen/>
          <w:t>page 7</w:t>
        </w:r>
      </w:hyperlink>
      <w:r w:rsidRPr="00354CDF">
        <w:t>)</w:t>
      </w:r>
    </w:p>
    <w:p w:rsidR="00D1110D" w:rsidRDefault="00D1110D" w:rsidP="00D1110D">
      <w:pPr>
        <w:widowControl w:val="0"/>
        <w:tabs>
          <w:tab w:val="right" w:pos="1008"/>
          <w:tab w:val="left" w:pos="1152"/>
          <w:tab w:val="left" w:pos="1872"/>
          <w:tab w:val="left" w:pos="9187"/>
        </w:tabs>
        <w:ind w:left="2088" w:hanging="2088"/>
        <w:jc w:val="left"/>
      </w:pPr>
    </w:p>
    <w:p w:rsidR="000D7542" w:rsidRPr="000D7542" w:rsidRDefault="000D7542" w:rsidP="000D7542">
      <w:pPr>
        <w:widowControl w:val="0"/>
        <w:tabs>
          <w:tab w:val="right" w:pos="1008"/>
          <w:tab w:val="left" w:pos="1152"/>
          <w:tab w:val="left" w:pos="1872"/>
          <w:tab w:val="left" w:pos="9187"/>
        </w:tabs>
        <w:ind w:left="2088" w:hanging="2088"/>
        <w:jc w:val="left"/>
      </w:pPr>
    </w:p>
    <w:p w:rsidR="000D7542" w:rsidRDefault="000D7542" w:rsidP="000D7542">
      <w:r w:rsidRPr="000D7542">
        <w:rPr>
          <w:b/>
        </w:rPr>
        <w:t>VERSIONS OF THIS BILL</w:t>
      </w:r>
    </w:p>
    <w:p w:rsidR="000D7542" w:rsidRDefault="000D7542" w:rsidP="000D7542"/>
    <w:p w:rsidR="000D7542" w:rsidRDefault="008E00AE" w:rsidP="000D7542">
      <w:hyperlink r:id="rId10" w:history="1">
        <w:r w:rsidR="000D7542">
          <w:rPr>
            <w:rStyle w:val="Hyperlink"/>
          </w:rPr>
          <w:t>3/9/2011</w:t>
        </w:r>
      </w:hyperlink>
    </w:p>
    <w:p w:rsidR="000D7542" w:rsidRDefault="000D7542" w:rsidP="000D7542"/>
    <w:p w:rsidR="000D7542" w:rsidRDefault="000D7542" w:rsidP="000D7542">
      <w:pPr>
        <w:sectPr w:rsidR="000D7542" w:rsidSect="000D7542">
          <w:pgSz w:w="12240" w:h="15840" w:code="1"/>
          <w:pgMar w:top="1080" w:right="1440" w:bottom="1080" w:left="1440" w:header="720" w:footer="720" w:gutter="0"/>
          <w:cols w:space="720"/>
          <w:noEndnote/>
          <w:docGrid w:linePitch="360"/>
        </w:sectPr>
      </w:pPr>
    </w:p>
    <w:p w:rsidR="00297FA0" w:rsidRDefault="00297FA0" w:rsidP="00297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F4B" w:rsidRDefault="00B24F4B" w:rsidP="00297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F4B" w:rsidRDefault="00B24F4B" w:rsidP="00297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F4B" w:rsidRDefault="00B24F4B" w:rsidP="00297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F4B" w:rsidRDefault="00B24F4B" w:rsidP="00297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7FA0" w:rsidRDefault="00297FA0" w:rsidP="00297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7FA0" w:rsidRDefault="00297FA0" w:rsidP="00297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7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17608">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276" w:rsidRPr="00285276" w:rsidRDefault="00285276" w:rsidP="0028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85276">
        <w:t xml:space="preserve">TO MEMORIALIZE CONGRESS AND PRESIDENT BARACK OBAMA TO EXPEDITIOUSLY PURSUE IMPROVED ENERGY POLICIES AND RELATED TAX POLICIES IN AN EFFORT TO </w:t>
      </w:r>
      <w:r w:rsidR="002163F3">
        <w:t>STRENGTHEN</w:t>
      </w:r>
      <w:r w:rsidRPr="00285276">
        <w:t xml:space="preserve"> OUR NATIONAL ECONOMY AND </w:t>
      </w:r>
      <w:r w:rsidR="002163F3">
        <w:t xml:space="preserve">ENHANCE </w:t>
      </w:r>
      <w:r w:rsidRPr="00285276">
        <w:t>THE QUALITY OF LIFE OF AMERICAN CITIZENS.</w:t>
      </w:r>
    </w:p>
    <w:p w:rsidR="00517608" w:rsidRDefault="005176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85276" w:rsidRPr="00285276" w:rsidRDefault="00285276" w:rsidP="0028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85276">
        <w:t>Whereas, the escalating price of gasoline and energy is helping prevent our state and nation from regaining our economic strength; and</w:t>
      </w:r>
    </w:p>
    <w:p w:rsidR="00285276" w:rsidRPr="00285276" w:rsidRDefault="00285276" w:rsidP="0028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276" w:rsidRPr="00285276" w:rsidRDefault="00285276" w:rsidP="0028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85276">
        <w:t>Whereas, businesses are forced to use a growing percentage of their funds to meet rising gasoline costs and other energy costs when instead these funds could be better used to create new jobs; and</w:t>
      </w:r>
    </w:p>
    <w:p w:rsidR="00285276" w:rsidRPr="00285276" w:rsidRDefault="00285276" w:rsidP="0028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276" w:rsidRPr="00285276" w:rsidRDefault="00285276" w:rsidP="0028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85276">
        <w:t>Whereas, as a consequence, new jobs are not being crea</w:t>
      </w:r>
      <w:r w:rsidR="00CE36B8">
        <w:t>ted fast enough to get our work</w:t>
      </w:r>
      <w:r w:rsidRPr="00285276">
        <w:t>force working again, and the quality of life of every American citizen suffers as a result of anemic job creation and economic growth; and</w:t>
      </w:r>
    </w:p>
    <w:p w:rsidR="00285276" w:rsidRPr="00285276" w:rsidRDefault="00285276" w:rsidP="0028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276" w:rsidRPr="00285276" w:rsidRDefault="00285276" w:rsidP="0028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85276">
        <w:t>Whereas, an additional exacerbating economic harm caused by rising gasoline costs comes from the high percentage of gasoline revenue that leaves the country; and</w:t>
      </w:r>
    </w:p>
    <w:p w:rsidR="00285276" w:rsidRPr="00285276" w:rsidRDefault="00285276" w:rsidP="0028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276" w:rsidRPr="00285276" w:rsidRDefault="00285276" w:rsidP="0028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85276">
        <w:t>Whereas, we implore Congress and the President to thoroughly examine various tax codes that adversely affect energy costs in our state and nation, and revise these tax codes to mitigate their harmful impact; and</w:t>
      </w:r>
    </w:p>
    <w:p w:rsidR="00285276" w:rsidRPr="00285276" w:rsidRDefault="00285276" w:rsidP="0028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276" w:rsidRPr="00285276" w:rsidRDefault="00285276" w:rsidP="0028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85276">
        <w:t>Whereas, Congress and the President should also consider all available avenues to promote conservation and research for alternative sources of energy; and</w:t>
      </w:r>
    </w:p>
    <w:p w:rsidR="00285276" w:rsidRPr="00285276" w:rsidRDefault="00285276" w:rsidP="0028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276" w:rsidRPr="00285276" w:rsidRDefault="00285276" w:rsidP="0028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85276">
        <w:t>Whereas, it is also imperative that Congress and the President engage in a robust and fruitful dialogue with domestic oil producers and OPEC nations to explore ways to stabilize and lower oil and gasoline prices over the long term; and</w:t>
      </w:r>
    </w:p>
    <w:p w:rsidR="00285276" w:rsidRPr="00285276" w:rsidRDefault="00285276" w:rsidP="0028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276" w:rsidRPr="00285276" w:rsidRDefault="00285276" w:rsidP="0028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85276">
        <w:t>Whereas, we also strongly urge Congress and the President to review refinery capacities to better enable gasoline production to follow the supply and demand curve. Now, therefore</w:t>
      </w:r>
      <w:r w:rsidR="00CE36B8">
        <w:t>,</w:t>
      </w:r>
    </w:p>
    <w:p w:rsidR="00285276" w:rsidRPr="00285276" w:rsidRDefault="00285276" w:rsidP="0028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276" w:rsidRDefault="00285276" w:rsidP="0028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85276">
        <w:t>Be it resolved by the Senate, the House of Representatives concurring:</w:t>
      </w:r>
    </w:p>
    <w:p w:rsidR="00285276" w:rsidRPr="00285276" w:rsidRDefault="00285276" w:rsidP="0028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276" w:rsidRDefault="00285276" w:rsidP="0028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85276">
        <w:t>That the members of the</w:t>
      </w:r>
      <w:r>
        <w:t xml:space="preserve"> South Carolina</w:t>
      </w:r>
      <w:r w:rsidRPr="00285276">
        <w:t xml:space="preserve"> General Assembly, by this resolution, memorialize Congress and President Barack Obama to expeditiously pursue improved energy policies and related tax policies in an effort to </w:t>
      </w:r>
      <w:r w:rsidR="002163F3">
        <w:t>strengthen</w:t>
      </w:r>
      <w:r w:rsidRPr="00285276">
        <w:t xml:space="preserve"> our national economy and </w:t>
      </w:r>
      <w:r w:rsidR="002163F3">
        <w:t xml:space="preserve">enhance </w:t>
      </w:r>
      <w:r w:rsidRPr="00285276">
        <w:t>the quality of life of American citizens.</w:t>
      </w:r>
    </w:p>
    <w:p w:rsidR="00285276" w:rsidRPr="00285276" w:rsidRDefault="00285276" w:rsidP="0028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276" w:rsidRDefault="00285276" w:rsidP="0028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85276">
        <w:t>Be it further resolved that a copy of this resolution be forwarded to President Barack Obama, the President of the United States Senate, the Speaker of the United States House of Representatives, and each member of the South Carolina Congressional Delegation.</w:t>
      </w:r>
    </w:p>
    <w:p w:rsidR="00537374" w:rsidRDefault="00994EEB" w:rsidP="00320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37374" w:rsidRDefault="00537374" w:rsidP="000D7542">
      <w:pPr>
        <w:suppressAutoHyphens/>
      </w:pPr>
    </w:p>
    <w:sectPr w:rsidR="00537374" w:rsidSect="000D754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7608" w:rsidRDefault="00517608" w:rsidP="009F0C77">
      <w:r>
        <w:separator/>
      </w:r>
    </w:p>
  </w:endnote>
  <w:endnote w:type="continuationSeparator" w:id="0">
    <w:p w:rsidR="00517608" w:rsidRDefault="0051760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F29AC00-4A50-4EB2-9E46-DBAAA6C152A8}"/>
    <w:embedBold r:id="rId2" w:fontKey="{844687CF-D2C4-4C5B-8F30-C9B5C148F405}"/>
  </w:font>
  <w:font w:name="Calibri">
    <w:panose1 w:val="020F0502020204030204"/>
    <w:charset w:val="00"/>
    <w:family w:val="swiss"/>
    <w:pitch w:val="variable"/>
    <w:sig w:usb0="E10002FF" w:usb1="4000ACFF" w:usb2="00000009" w:usb3="00000000" w:csb0="0000019F" w:csb1="00000000"/>
    <w:embedRegular r:id="rId3" w:fontKey="{FDE0C3E9-ABBE-4FC6-97AE-7B684B72AAF1}"/>
  </w:font>
  <w:font w:name="Tahoma">
    <w:panose1 w:val="020B0604030504040204"/>
    <w:charset w:val="00"/>
    <w:family w:val="swiss"/>
    <w:pitch w:val="variable"/>
    <w:sig w:usb0="21002A87" w:usb1="80000000" w:usb2="00000008" w:usb3="00000000" w:csb0="000101FF" w:csb1="00000000"/>
    <w:embedRegular r:id="rId4" w:fontKey="{9E8789A2-2239-4E8C-AF0E-98D9075FBA9F}"/>
  </w:font>
  <w:font w:name="Cambria">
    <w:panose1 w:val="02040503050406030204"/>
    <w:charset w:val="00"/>
    <w:family w:val="roman"/>
    <w:pitch w:val="variable"/>
    <w:sig w:usb0="E00002FF" w:usb1="400004FF" w:usb2="00000000" w:usb3="00000000" w:csb0="0000019F" w:csb1="00000000"/>
    <w:embedRegular r:id="rId5" w:fontKey="{8E289FCC-2360-449C-87C8-67CEACF50F6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542" w:rsidRPr="00537374" w:rsidRDefault="000D7542" w:rsidP="00537374">
    <w:pPr>
      <w:pStyle w:val="Footer"/>
      <w:tabs>
        <w:tab w:val="clear" w:pos="4680"/>
        <w:tab w:val="clear" w:pos="9360"/>
        <w:tab w:val="center" w:pos="2995"/>
      </w:tabs>
      <w:spacing w:before="120"/>
    </w:pPr>
    <w:r>
      <w:t>[679]</w:t>
    </w:r>
    <w:r>
      <w:tab/>
    </w:r>
    <w:r w:rsidR="008E00AE">
      <w:fldChar w:fldCharType="begin"/>
    </w:r>
    <w:r w:rsidR="008E00AE">
      <w:instrText xml:space="preserve"> PAGE  \* MERGEFORMAT </w:instrText>
    </w:r>
    <w:r w:rsidR="008E00AE">
      <w:fldChar w:fldCharType="separate"/>
    </w:r>
    <w:r w:rsidR="008E00AE">
      <w:rPr>
        <w:noProof/>
      </w:rPr>
      <w:t>1</w:t>
    </w:r>
    <w:r w:rsidR="008E00A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7608" w:rsidRDefault="00517608" w:rsidP="009F0C77">
      <w:r>
        <w:separator/>
      </w:r>
    </w:p>
  </w:footnote>
  <w:footnote w:type="continuationSeparator" w:id="0">
    <w:p w:rsidR="00517608" w:rsidRDefault="0051760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8866AB11"/>
    <w:docVar w:name="CoverBillType" w:val="c"/>
    <w:docVar w:name="docpath" w:val="L:\Council\bills\AGM\18866AB11.DOCX"/>
    <w:docVar w:name="dvBillNumber" w:val="679"/>
    <w:docVar w:name="dvBillNumberPrefix" w:val="S. "/>
    <w:docVar w:name="dvOriginalBody" w:val="Senate"/>
    <w:docVar w:name="dvSteno" w:val="AGM"/>
    <w:docVar w:name="NameofBody" w:val="s"/>
    <w:docVar w:name="vgroup2" w:val="Council"/>
  </w:docVars>
  <w:rsids>
    <w:rsidRoot w:val="00681C1A"/>
    <w:rsid w:val="00026C9A"/>
    <w:rsid w:val="00052899"/>
    <w:rsid w:val="00053AD3"/>
    <w:rsid w:val="000965A1"/>
    <w:rsid w:val="000D7542"/>
    <w:rsid w:val="000E1785"/>
    <w:rsid w:val="000F4301"/>
    <w:rsid w:val="001023A4"/>
    <w:rsid w:val="0010776B"/>
    <w:rsid w:val="00131281"/>
    <w:rsid w:val="00133E66"/>
    <w:rsid w:val="00134ACF"/>
    <w:rsid w:val="00144E15"/>
    <w:rsid w:val="00196DF7"/>
    <w:rsid w:val="001A4A62"/>
    <w:rsid w:val="001A681E"/>
    <w:rsid w:val="001D08F2"/>
    <w:rsid w:val="0020346F"/>
    <w:rsid w:val="002037CA"/>
    <w:rsid w:val="002047A2"/>
    <w:rsid w:val="00205DEF"/>
    <w:rsid w:val="002163F3"/>
    <w:rsid w:val="0022546E"/>
    <w:rsid w:val="002321B6"/>
    <w:rsid w:val="0023696B"/>
    <w:rsid w:val="00250967"/>
    <w:rsid w:val="002759C5"/>
    <w:rsid w:val="00277DEE"/>
    <w:rsid w:val="00280D88"/>
    <w:rsid w:val="00285276"/>
    <w:rsid w:val="002939C1"/>
    <w:rsid w:val="00294ABE"/>
    <w:rsid w:val="00297FA0"/>
    <w:rsid w:val="002A3EB4"/>
    <w:rsid w:val="002A6B75"/>
    <w:rsid w:val="00314D4C"/>
    <w:rsid w:val="00320EC0"/>
    <w:rsid w:val="00325348"/>
    <w:rsid w:val="00393688"/>
    <w:rsid w:val="003D411E"/>
    <w:rsid w:val="003E3C1E"/>
    <w:rsid w:val="003E6148"/>
    <w:rsid w:val="00400EAA"/>
    <w:rsid w:val="0041760A"/>
    <w:rsid w:val="004809EE"/>
    <w:rsid w:val="00511EE9"/>
    <w:rsid w:val="00517608"/>
    <w:rsid w:val="00521E00"/>
    <w:rsid w:val="00537374"/>
    <w:rsid w:val="00577C6C"/>
    <w:rsid w:val="0058501B"/>
    <w:rsid w:val="00602C77"/>
    <w:rsid w:val="006215AA"/>
    <w:rsid w:val="006340D9"/>
    <w:rsid w:val="00643B8E"/>
    <w:rsid w:val="00665EBC"/>
    <w:rsid w:val="00681C1A"/>
    <w:rsid w:val="0069470D"/>
    <w:rsid w:val="006A476C"/>
    <w:rsid w:val="006B0925"/>
    <w:rsid w:val="006C4530"/>
    <w:rsid w:val="006C6A93"/>
    <w:rsid w:val="006E02F9"/>
    <w:rsid w:val="00753C04"/>
    <w:rsid w:val="00756946"/>
    <w:rsid w:val="00757F80"/>
    <w:rsid w:val="00771EEC"/>
    <w:rsid w:val="00786819"/>
    <w:rsid w:val="007A325A"/>
    <w:rsid w:val="007F1523"/>
    <w:rsid w:val="007F509E"/>
    <w:rsid w:val="007F5799"/>
    <w:rsid w:val="007F6947"/>
    <w:rsid w:val="008072B7"/>
    <w:rsid w:val="00834C0C"/>
    <w:rsid w:val="00864F51"/>
    <w:rsid w:val="00872729"/>
    <w:rsid w:val="0087532E"/>
    <w:rsid w:val="008E00AE"/>
    <w:rsid w:val="008F4429"/>
    <w:rsid w:val="008F5381"/>
    <w:rsid w:val="00923145"/>
    <w:rsid w:val="009352BB"/>
    <w:rsid w:val="00990668"/>
    <w:rsid w:val="00994EEB"/>
    <w:rsid w:val="009B2A22"/>
    <w:rsid w:val="009B6FDD"/>
    <w:rsid w:val="009F0C77"/>
    <w:rsid w:val="009F4DD1"/>
    <w:rsid w:val="00A64E80"/>
    <w:rsid w:val="00A741D9"/>
    <w:rsid w:val="00A9741D"/>
    <w:rsid w:val="00AD4B17"/>
    <w:rsid w:val="00AF0579"/>
    <w:rsid w:val="00B15D49"/>
    <w:rsid w:val="00B24F4B"/>
    <w:rsid w:val="00B26FA6"/>
    <w:rsid w:val="00B741CB"/>
    <w:rsid w:val="00B934F3"/>
    <w:rsid w:val="00BA5B98"/>
    <w:rsid w:val="00BB6347"/>
    <w:rsid w:val="00BD2134"/>
    <w:rsid w:val="00C038D8"/>
    <w:rsid w:val="00C045DD"/>
    <w:rsid w:val="00C3136F"/>
    <w:rsid w:val="00C3483A"/>
    <w:rsid w:val="00C74E9D"/>
    <w:rsid w:val="00C82FD3"/>
    <w:rsid w:val="00CC6B7B"/>
    <w:rsid w:val="00CD3619"/>
    <w:rsid w:val="00CE36B8"/>
    <w:rsid w:val="00CF428D"/>
    <w:rsid w:val="00CF4447"/>
    <w:rsid w:val="00D1110D"/>
    <w:rsid w:val="00D405E7"/>
    <w:rsid w:val="00D41D56"/>
    <w:rsid w:val="00D6260D"/>
    <w:rsid w:val="00D6662B"/>
    <w:rsid w:val="00D95E2F"/>
    <w:rsid w:val="00D970A9"/>
    <w:rsid w:val="00DA402E"/>
    <w:rsid w:val="00DB3AC0"/>
    <w:rsid w:val="00DE68F0"/>
    <w:rsid w:val="00DF3845"/>
    <w:rsid w:val="00DF7E17"/>
    <w:rsid w:val="00EB00A2"/>
    <w:rsid w:val="00EB1BF3"/>
    <w:rsid w:val="00EF3EEE"/>
    <w:rsid w:val="00F01236"/>
    <w:rsid w:val="00F149A7"/>
    <w:rsid w:val="00F50BAF"/>
    <w:rsid w:val="00F52C10"/>
    <w:rsid w:val="00F63DAC"/>
    <w:rsid w:val="00F73E9C"/>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05FE0AB-A71A-4B8F-9A62-F8373F436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E36B8"/>
    <w:rPr>
      <w:rFonts w:ascii="Tahoma" w:hAnsi="Tahoma" w:cs="Tahoma"/>
      <w:sz w:val="16"/>
      <w:szCs w:val="16"/>
    </w:rPr>
  </w:style>
  <w:style w:type="character" w:customStyle="1" w:styleId="BalloonTextChar">
    <w:name w:val="Balloon Text Char"/>
    <w:basedOn w:val="DefaultParagraphFont"/>
    <w:link w:val="BalloonText"/>
    <w:uiPriority w:val="99"/>
    <w:semiHidden/>
    <w:rsid w:val="00CE36B8"/>
    <w:rPr>
      <w:rFonts w:ascii="Tahoma" w:eastAsia="Times New Roman" w:hAnsi="Tahoma" w:cs="Tahoma"/>
      <w:sz w:val="16"/>
      <w:szCs w:val="16"/>
    </w:rPr>
  </w:style>
  <w:style w:type="paragraph" w:customStyle="1" w:styleId="BillDots0">
    <w:name w:val="Bill Dots"/>
    <w:basedOn w:val="Normal"/>
    <w:qFormat/>
    <w:rsid w:val="00297FA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297FA0"/>
    <w:pPr>
      <w:tabs>
        <w:tab w:val="right" w:pos="5904"/>
      </w:tabs>
    </w:pPr>
  </w:style>
  <w:style w:type="character" w:styleId="Hyperlink">
    <w:name w:val="Hyperlink"/>
    <w:basedOn w:val="DefaultParagraphFont"/>
    <w:uiPriority w:val="99"/>
    <w:unhideWhenUsed/>
    <w:rsid w:val="000D754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3-10-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1\03-09-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1-12\679_20110309.docx" TargetMode="External"/><Relationship Id="rId4" Type="http://schemas.openxmlformats.org/officeDocument/2006/relationships/webSettings" Target="webSettings.xml"/><Relationship Id="rId9" Type="http://schemas.openxmlformats.org/officeDocument/2006/relationships/hyperlink" Target="file:///h:\hj%20archive\2011\03-10-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1FEC29-D57D-4433-8E9A-9DCFDAEAD2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523</Words>
  <Characters>2992</Characters>
  <Application>Microsoft Office Word</Application>
  <DocSecurity>4</DocSecurity>
  <Lines>103</Lines>
  <Paragraphs>32</Paragraphs>
  <ScaleCrop>false</ScaleCrop>
  <Company> </Company>
  <LinksUpToDate>false</LinksUpToDate>
  <CharactersWithSpaces>3486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679: Request to Congress and the President - South Carolina Legislature Online</dc:title>
  <dc:subject/>
  <dc:creator>AngieMorgan</dc:creator>
  <cp:keywords/>
  <dc:description/>
  <cp:lastModifiedBy>N Cumfer</cp:lastModifiedBy>
  <cp:revision>2</cp:revision>
  <cp:lastPrinted>2011-03-09T18:25:00Z</cp:lastPrinted>
  <dcterms:created xsi:type="dcterms:W3CDTF">2014-11-21T20:50:00Z</dcterms:created>
  <dcterms:modified xsi:type="dcterms:W3CDTF">2014-11-21T20:50:00Z</dcterms:modified>
</cp:coreProperties>
</file>