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1A6" w:rsidRDefault="000821A6" w:rsidP="000821A6">
      <w:pPr>
        <w:widowControl w:val="0"/>
        <w:jc w:val="center"/>
      </w:pPr>
      <w:bookmarkStart w:id="0" w:name="_GoBack"/>
      <w:bookmarkEnd w:id="0"/>
      <w:r w:rsidRPr="000821A6">
        <w:rPr>
          <w:b/>
        </w:rPr>
        <w:t>South Carolina General Assembly</w:t>
      </w:r>
    </w:p>
    <w:p w:rsidR="000821A6" w:rsidRDefault="000821A6" w:rsidP="000821A6">
      <w:pPr>
        <w:widowControl w:val="0"/>
        <w:jc w:val="center"/>
      </w:pPr>
      <w:r>
        <w:t>119th Session, 2011-2012</w:t>
      </w:r>
    </w:p>
    <w:p w:rsidR="000821A6" w:rsidRDefault="000821A6" w:rsidP="000821A6">
      <w:pPr>
        <w:widowControl w:val="0"/>
        <w:jc w:val="left"/>
      </w:pPr>
    </w:p>
    <w:p w:rsidR="000821A6" w:rsidRDefault="000821A6" w:rsidP="000821A6">
      <w:pPr>
        <w:widowControl w:val="0"/>
        <w:jc w:val="left"/>
        <w:rPr>
          <w:b/>
        </w:rPr>
      </w:pPr>
      <w:r w:rsidRPr="000821A6">
        <w:rPr>
          <w:b/>
        </w:rPr>
        <w:t>S.</w:t>
      </w:r>
      <w:r>
        <w:rPr>
          <w:b/>
        </w:rPr>
        <w:t xml:space="preserve"> </w:t>
      </w:r>
      <w:r w:rsidRPr="000821A6">
        <w:rPr>
          <w:b/>
        </w:rPr>
        <w:t>84</w:t>
      </w:r>
    </w:p>
    <w:p w:rsidR="000821A6" w:rsidRDefault="000821A6" w:rsidP="000821A6">
      <w:pPr>
        <w:widowControl w:val="0"/>
        <w:jc w:val="left"/>
        <w:rPr>
          <w:b/>
        </w:rPr>
      </w:pPr>
    </w:p>
    <w:p w:rsidR="000821A6" w:rsidRDefault="000821A6" w:rsidP="000821A6">
      <w:pPr>
        <w:widowControl w:val="0"/>
        <w:jc w:val="left"/>
      </w:pPr>
      <w:r w:rsidRPr="000821A6">
        <w:rPr>
          <w:b/>
        </w:rPr>
        <w:t>STATUS INFORMATION</w:t>
      </w:r>
    </w:p>
    <w:p w:rsidR="000821A6" w:rsidRDefault="000821A6" w:rsidP="000821A6">
      <w:pPr>
        <w:widowControl w:val="0"/>
        <w:jc w:val="left"/>
      </w:pPr>
    </w:p>
    <w:p w:rsidR="000821A6" w:rsidRDefault="000821A6" w:rsidP="000821A6">
      <w:pPr>
        <w:widowControl w:val="0"/>
        <w:jc w:val="left"/>
      </w:pPr>
      <w:r>
        <w:t>General Bill</w:t>
      </w:r>
    </w:p>
    <w:p w:rsidR="000821A6" w:rsidRDefault="000821A6" w:rsidP="000821A6">
      <w:pPr>
        <w:widowControl w:val="0"/>
        <w:jc w:val="left"/>
      </w:pPr>
      <w:r>
        <w:t>Sponsors: Senator Ford</w:t>
      </w:r>
    </w:p>
    <w:p w:rsidR="000821A6" w:rsidRDefault="000821A6" w:rsidP="000821A6">
      <w:pPr>
        <w:widowControl w:val="0"/>
        <w:jc w:val="left"/>
      </w:pPr>
      <w:r>
        <w:t>Document Path: l:\council\bills\nbd\11050cm11.docx</w:t>
      </w:r>
    </w:p>
    <w:p w:rsidR="000821A6" w:rsidRDefault="000821A6" w:rsidP="000821A6">
      <w:pPr>
        <w:widowControl w:val="0"/>
        <w:jc w:val="left"/>
      </w:pPr>
    </w:p>
    <w:p w:rsidR="00633EC2" w:rsidRDefault="00633EC2" w:rsidP="000821A6">
      <w:pPr>
        <w:widowControl w:val="0"/>
        <w:jc w:val="left"/>
      </w:pPr>
      <w:r>
        <w:t>Introduced in the Senate on January 11, 2011</w:t>
      </w:r>
    </w:p>
    <w:p w:rsidR="00633EC2" w:rsidRPr="00633EC2" w:rsidRDefault="00633EC2" w:rsidP="000821A6">
      <w:pPr>
        <w:widowControl w:val="0"/>
        <w:jc w:val="left"/>
      </w:pPr>
      <w:r>
        <w:t xml:space="preserve">Currently residing in the Senate Committee on </w:t>
      </w:r>
      <w:r w:rsidRPr="00633EC2">
        <w:rPr>
          <w:b/>
        </w:rPr>
        <w:t>Medical Affairs</w:t>
      </w:r>
    </w:p>
    <w:p w:rsidR="00633EC2" w:rsidRDefault="00633EC2" w:rsidP="000821A6">
      <w:pPr>
        <w:widowControl w:val="0"/>
        <w:jc w:val="left"/>
      </w:pPr>
    </w:p>
    <w:p w:rsidR="000821A6" w:rsidRDefault="000821A6" w:rsidP="000821A6">
      <w:pPr>
        <w:widowControl w:val="0"/>
        <w:jc w:val="left"/>
      </w:pPr>
      <w:r>
        <w:t xml:space="preserve">Summary: </w:t>
      </w:r>
      <w:r w:rsidR="005D1D85">
        <w:t>Pharmaceutical sales representatives</w:t>
      </w:r>
    </w:p>
    <w:p w:rsidR="000821A6" w:rsidRDefault="000821A6" w:rsidP="000821A6">
      <w:pPr>
        <w:widowControl w:val="0"/>
        <w:jc w:val="left"/>
      </w:pPr>
    </w:p>
    <w:p w:rsidR="000821A6" w:rsidRDefault="000821A6" w:rsidP="000821A6">
      <w:pPr>
        <w:widowControl w:val="0"/>
        <w:jc w:val="left"/>
      </w:pPr>
    </w:p>
    <w:p w:rsidR="000821A6" w:rsidRDefault="000821A6" w:rsidP="000821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21A6">
        <w:rPr>
          <w:b/>
        </w:rPr>
        <w:t>HISTORY OF LEGISLATIVE ACTIONS</w:t>
      </w:r>
    </w:p>
    <w:p w:rsidR="000821A6" w:rsidRDefault="000821A6" w:rsidP="000821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821A6" w:rsidRPr="000821A6" w:rsidRDefault="000821A6" w:rsidP="000821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21A6">
        <w:rPr>
          <w:u w:val="single"/>
        </w:rPr>
        <w:tab/>
        <w:t>Date</w:t>
      </w:r>
      <w:r w:rsidRPr="000821A6">
        <w:rPr>
          <w:u w:val="single"/>
        </w:rPr>
        <w:tab/>
        <w:t>Body</w:t>
      </w:r>
      <w:r w:rsidRPr="000821A6">
        <w:rPr>
          <w:u w:val="single"/>
        </w:rPr>
        <w:tab/>
        <w:t>Action Description with journal page number</w:t>
      </w:r>
      <w:r w:rsidRPr="000821A6">
        <w:rPr>
          <w:u w:val="single"/>
        </w:rPr>
        <w:tab/>
      </w:r>
    </w:p>
    <w:p w:rsidR="00D5006B" w:rsidRDefault="00D5006B" w:rsidP="00D500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12/1/2010</w:t>
      </w:r>
      <w:r>
        <w:tab/>
        <w:t>Senate</w:t>
      </w:r>
      <w:r>
        <w:tab/>
      </w:r>
      <w:r w:rsidRPr="002E3AC9">
        <w:t>Prefiled</w:t>
      </w:r>
    </w:p>
    <w:p w:rsidR="00D5006B" w:rsidRDefault="00D5006B" w:rsidP="00D500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12/1/2010</w:t>
      </w:r>
      <w:r>
        <w:tab/>
        <w:t>Senate</w:t>
      </w:r>
      <w:r>
        <w:tab/>
      </w:r>
      <w:r w:rsidRPr="002E3AC9">
        <w:t xml:space="preserve">Referred to Committee on </w:t>
      </w:r>
      <w:r w:rsidRPr="002E3AC9">
        <w:rPr>
          <w:b/>
        </w:rPr>
        <w:t>Medical Affairs</w:t>
      </w:r>
    </w:p>
    <w:p w:rsidR="00D5006B" w:rsidRDefault="00D5006B" w:rsidP="00D500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Senate</w:t>
      </w:r>
      <w:r>
        <w:tab/>
      </w:r>
      <w:r w:rsidRPr="002E3AC9">
        <w:t>Introduced and read first time (</w:t>
      </w:r>
      <w:hyperlink r:id="rId7" w:history="1">
        <w:r w:rsidRPr="002E3AC9">
          <w:rPr>
            <w:rStyle w:val="Hyperlink"/>
          </w:rPr>
          <w:t>Senate Journal</w:t>
        </w:r>
        <w:r w:rsidRPr="002E3AC9">
          <w:rPr>
            <w:rStyle w:val="Hyperlink"/>
          </w:rPr>
          <w:noBreakHyphen/>
          <w:t>page 40</w:t>
        </w:r>
      </w:hyperlink>
      <w:r w:rsidRPr="002E3AC9">
        <w:t>)</w:t>
      </w:r>
    </w:p>
    <w:p w:rsidR="00D5006B" w:rsidRDefault="00D5006B" w:rsidP="00D500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Senate</w:t>
      </w:r>
      <w:r>
        <w:tab/>
      </w:r>
      <w:r w:rsidRPr="002E3AC9">
        <w:t>Referred to Commi</w:t>
      </w:r>
      <w:r>
        <w:t xml:space="preserve">ttee on </w:t>
      </w:r>
      <w:r w:rsidRPr="002E3AC9">
        <w:rPr>
          <w:b/>
        </w:rPr>
        <w:t>Medical Affairs</w:t>
      </w:r>
      <w:r>
        <w:t xml:space="preserve"> (</w:t>
      </w:r>
      <w:hyperlink r:id="rId8" w:history="1">
        <w:r w:rsidRPr="002E3AC9">
          <w:rPr>
            <w:rStyle w:val="Hyperlink"/>
          </w:rPr>
          <w:t>Senate Journal</w:t>
        </w:r>
        <w:r w:rsidRPr="002E3AC9">
          <w:rPr>
            <w:rStyle w:val="Hyperlink"/>
          </w:rPr>
          <w:noBreakHyphen/>
          <w:t>page 40</w:t>
        </w:r>
      </w:hyperlink>
      <w:r w:rsidRPr="002E3AC9">
        <w:t>)</w:t>
      </w:r>
    </w:p>
    <w:p w:rsidR="00D5006B" w:rsidRDefault="00D5006B" w:rsidP="00D500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21A6" w:rsidRPr="000821A6" w:rsidRDefault="000821A6" w:rsidP="000821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21A6" w:rsidRDefault="000821A6" w:rsidP="000821A6">
      <w:pPr>
        <w:widowControl w:val="0"/>
        <w:jc w:val="left"/>
      </w:pPr>
      <w:r w:rsidRPr="000821A6">
        <w:rPr>
          <w:b/>
        </w:rPr>
        <w:t>VERSIONS OF THIS BILL</w:t>
      </w:r>
    </w:p>
    <w:p w:rsidR="000821A6" w:rsidRDefault="000821A6" w:rsidP="000821A6">
      <w:pPr>
        <w:widowControl w:val="0"/>
        <w:jc w:val="left"/>
      </w:pPr>
    </w:p>
    <w:p w:rsidR="000821A6" w:rsidRDefault="00654520" w:rsidP="000821A6">
      <w:pPr>
        <w:widowControl w:val="0"/>
        <w:jc w:val="left"/>
      </w:pPr>
      <w:hyperlink r:id="rId9" w:history="1">
        <w:r w:rsidR="000821A6">
          <w:rPr>
            <w:rStyle w:val="Hyperlink"/>
          </w:rPr>
          <w:t>12/1/2010</w:t>
        </w:r>
      </w:hyperlink>
    </w:p>
    <w:p w:rsidR="000821A6" w:rsidRDefault="000821A6" w:rsidP="000821A6"/>
    <w:p w:rsidR="000821A6" w:rsidRDefault="000821A6" w:rsidP="000821A6">
      <w:pPr>
        <w:sectPr w:rsidR="000821A6" w:rsidSect="000821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2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672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2F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39</w:t>
      </w:r>
      <w:r w:rsidR="00C508E8">
        <w:noBreakHyphen/>
      </w:r>
      <w:r>
        <w:t>1</w:t>
      </w:r>
      <w:r w:rsidR="00C508E8">
        <w:noBreakHyphen/>
      </w:r>
      <w:r>
        <w:t>120 SO AS TO PROHIBIT A SALES REPRESENTATIVE OF A PHARMACEUTICAL COMPANY FROM SELLING OR MARKETING PHARMACEUTICAL PRODUCTS ON THE PREMISES OF A HOSPITAL.</w:t>
      </w:r>
    </w:p>
    <w:p w:rsidR="0063672E" w:rsidRDefault="006367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672E" w:rsidRDefault="006367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3672E" w:rsidRDefault="006367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FB4" w:rsidRDefault="00D22FB4" w:rsidP="00D22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Chapter 1, Title 39 of the 1976 Code is amended </w:t>
      </w:r>
      <w:r w:rsidR="009D6D7E">
        <w:t>by adding</w:t>
      </w:r>
      <w:r>
        <w:t>:</w:t>
      </w:r>
    </w:p>
    <w:p w:rsidR="00D22FB4" w:rsidRDefault="00D22FB4" w:rsidP="00D22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FB4" w:rsidRDefault="00D22FB4" w:rsidP="00D22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39</w:t>
      </w:r>
      <w:r w:rsidR="00C508E8">
        <w:noBreakHyphen/>
      </w:r>
      <w:r>
        <w:t>1</w:t>
      </w:r>
      <w:r w:rsidR="00C508E8">
        <w:noBreakHyphen/>
      </w:r>
      <w:r>
        <w:t>120.</w:t>
      </w:r>
      <w:r>
        <w:tab/>
        <w:t>A sales representative of a pharmaceutical company is prohibited from selling or marketing pharmaceutical products on the premises of a hospital.”</w:t>
      </w:r>
    </w:p>
    <w:p w:rsidR="00D22FB4" w:rsidRDefault="00D22FB4" w:rsidP="00D22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2FB4" w:rsidP="00D22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52662" w:rsidRDefault="00C508E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2662" w:rsidRDefault="00952662" w:rsidP="000821A6">
      <w:pPr>
        <w:suppressAutoHyphens/>
      </w:pPr>
    </w:p>
    <w:sectPr w:rsidR="00952662" w:rsidSect="000821A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672E" w:rsidRDefault="0063672E" w:rsidP="009F0C77">
      <w:r>
        <w:separator/>
      </w:r>
    </w:p>
  </w:endnote>
  <w:endnote w:type="continuationSeparator" w:id="0">
    <w:p w:rsidR="0063672E" w:rsidRDefault="006367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1ACCD6-4A37-4850-86E5-CCAA1F2B24A0}"/>
    <w:embedBold r:id="rId2" w:fontKey="{CED8F6DA-272D-4DAB-96E7-746062EEF9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2D31523-2CB8-429C-9EE8-6281593CC7A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78FA93F-0D43-41FE-8A1D-DA8C5D8A90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3A4568-0C9B-4551-BCDD-0E68D7516C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1A6" w:rsidRPr="00952662" w:rsidRDefault="000821A6" w:rsidP="009526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[84]</w:t>
    </w:r>
    <w:r>
      <w:tab/>
    </w:r>
    <w:r w:rsidR="00654520">
      <w:fldChar w:fldCharType="begin"/>
    </w:r>
    <w:r w:rsidR="00654520">
      <w:instrText xml:space="preserve"> PAGE  \* MERGEFORMAT </w:instrText>
    </w:r>
    <w:r w:rsidR="00654520">
      <w:fldChar w:fldCharType="separate"/>
    </w:r>
    <w:r w:rsidR="00654520">
      <w:rPr>
        <w:noProof/>
      </w:rPr>
      <w:t>1</w:t>
    </w:r>
    <w:r w:rsidR="0065452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672E" w:rsidRDefault="0063672E" w:rsidP="009F0C77">
      <w:r>
        <w:separator/>
      </w:r>
    </w:p>
  </w:footnote>
  <w:footnote w:type="continuationSeparator" w:id="0">
    <w:p w:rsidR="0063672E" w:rsidRDefault="006367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050CM11"/>
    <w:docVar w:name="CoverBillType" w:val="b"/>
    <w:docVar w:name="docpath" w:val="L:\Council\bills\NBD\11050CM11.DOCX"/>
    <w:docVar w:name="dvBillNumber" w:val="84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E226A9"/>
    <w:rsid w:val="00026C9A"/>
    <w:rsid w:val="000821A6"/>
    <w:rsid w:val="000945C0"/>
    <w:rsid w:val="000965A1"/>
    <w:rsid w:val="000D1BF4"/>
    <w:rsid w:val="000E1785"/>
    <w:rsid w:val="001023A4"/>
    <w:rsid w:val="0010776B"/>
    <w:rsid w:val="00133E66"/>
    <w:rsid w:val="00134ACF"/>
    <w:rsid w:val="00144E15"/>
    <w:rsid w:val="001A4A62"/>
    <w:rsid w:val="001A681E"/>
    <w:rsid w:val="001C5CC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6C2F"/>
    <w:rsid w:val="002A3EB4"/>
    <w:rsid w:val="00325348"/>
    <w:rsid w:val="00393688"/>
    <w:rsid w:val="003D411E"/>
    <w:rsid w:val="003E3C1E"/>
    <w:rsid w:val="003E6148"/>
    <w:rsid w:val="003F7B56"/>
    <w:rsid w:val="00400EAA"/>
    <w:rsid w:val="0041760A"/>
    <w:rsid w:val="00451378"/>
    <w:rsid w:val="004809EE"/>
    <w:rsid w:val="00497931"/>
    <w:rsid w:val="00511EE9"/>
    <w:rsid w:val="00521E00"/>
    <w:rsid w:val="0055464D"/>
    <w:rsid w:val="00577C6C"/>
    <w:rsid w:val="0058235F"/>
    <w:rsid w:val="0058501B"/>
    <w:rsid w:val="005B28A0"/>
    <w:rsid w:val="005D1D85"/>
    <w:rsid w:val="006215AA"/>
    <w:rsid w:val="006315D2"/>
    <w:rsid w:val="00633EC2"/>
    <w:rsid w:val="006340D9"/>
    <w:rsid w:val="0063672E"/>
    <w:rsid w:val="00643B8E"/>
    <w:rsid w:val="00654520"/>
    <w:rsid w:val="00665EBC"/>
    <w:rsid w:val="00685CCF"/>
    <w:rsid w:val="0069470D"/>
    <w:rsid w:val="006A476C"/>
    <w:rsid w:val="006B6245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52662"/>
    <w:rsid w:val="00990668"/>
    <w:rsid w:val="00993C35"/>
    <w:rsid w:val="009D6D7E"/>
    <w:rsid w:val="009F0C77"/>
    <w:rsid w:val="009F4DD1"/>
    <w:rsid w:val="00A64E80"/>
    <w:rsid w:val="00A741D9"/>
    <w:rsid w:val="00A9741D"/>
    <w:rsid w:val="00AD4B17"/>
    <w:rsid w:val="00AE4032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4116E"/>
    <w:rsid w:val="00C47102"/>
    <w:rsid w:val="00C508E8"/>
    <w:rsid w:val="00C74E9D"/>
    <w:rsid w:val="00C82FD3"/>
    <w:rsid w:val="00CA06D1"/>
    <w:rsid w:val="00CC6B7B"/>
    <w:rsid w:val="00CD3619"/>
    <w:rsid w:val="00CF4447"/>
    <w:rsid w:val="00D22FB4"/>
    <w:rsid w:val="00D405E7"/>
    <w:rsid w:val="00D41D56"/>
    <w:rsid w:val="00D5006B"/>
    <w:rsid w:val="00D6260D"/>
    <w:rsid w:val="00D6662B"/>
    <w:rsid w:val="00D95E2F"/>
    <w:rsid w:val="00D970A9"/>
    <w:rsid w:val="00DB3AC0"/>
    <w:rsid w:val="00DE68F0"/>
    <w:rsid w:val="00DF3845"/>
    <w:rsid w:val="00DF7E17"/>
    <w:rsid w:val="00E226A9"/>
    <w:rsid w:val="00EB00A2"/>
    <w:rsid w:val="00EB1BF3"/>
    <w:rsid w:val="00EB45AD"/>
    <w:rsid w:val="00EF0296"/>
    <w:rsid w:val="00EF3EEE"/>
    <w:rsid w:val="00F149A7"/>
    <w:rsid w:val="00F449CD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8C75EFF-523E-4A34-BC18-E508EC5F8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08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8E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821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84_20101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EAB06-BFD7-406F-9776-7CB0158A3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191</Words>
  <Characters>1105</Characters>
  <Application>Microsoft Office Word</Application>
  <DocSecurity>4</DocSecurity>
  <Lines>60</Lines>
  <Paragraphs>25</Paragraphs>
  <ScaleCrop>false</ScaleCrop>
  <Company> </Company>
  <LinksUpToDate>false</LinksUpToDate>
  <CharactersWithSpaces>1276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84: Pharmaceutical sales representatives - South Carolina Legislature Online</dc:title>
  <dc:subject/>
  <dc:creator>NikiDowney</dc:creator>
  <cp:keywords/>
  <dc:description/>
  <cp:lastModifiedBy>N Cumfer</cp:lastModifiedBy>
  <cp:revision>2</cp:revision>
  <cp:lastPrinted>2010-11-15T14:57:00Z</cp:lastPrinted>
  <dcterms:created xsi:type="dcterms:W3CDTF">2014-11-21T20:26:00Z</dcterms:created>
  <dcterms:modified xsi:type="dcterms:W3CDTF">2014-11-21T20:26:00Z</dcterms:modified>
</cp:coreProperties>
</file>