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48A" w:rsidRDefault="00CB048A" w:rsidP="00CB048A">
      <w:pPr>
        <w:widowControl w:val="0"/>
        <w:jc w:val="center"/>
      </w:pPr>
      <w:bookmarkStart w:id="0" w:name="_GoBack"/>
      <w:bookmarkEnd w:id="0"/>
      <w:r w:rsidRPr="00CB048A">
        <w:rPr>
          <w:b/>
        </w:rPr>
        <w:t>South Carolina General Assembly</w:t>
      </w:r>
    </w:p>
    <w:p w:rsidR="00CB048A" w:rsidRDefault="00CB048A" w:rsidP="00CB048A">
      <w:pPr>
        <w:widowControl w:val="0"/>
        <w:jc w:val="center"/>
      </w:pPr>
      <w:r>
        <w:t>119th Session, 2011-2012</w:t>
      </w:r>
    </w:p>
    <w:p w:rsidR="00CB048A" w:rsidRDefault="00CB048A" w:rsidP="00CB048A">
      <w:pPr>
        <w:widowControl w:val="0"/>
      </w:pPr>
    </w:p>
    <w:p w:rsidR="00CB048A" w:rsidRDefault="00CB048A" w:rsidP="00CB048A">
      <w:pPr>
        <w:widowControl w:val="0"/>
        <w:rPr>
          <w:b/>
        </w:rPr>
      </w:pPr>
      <w:r w:rsidRPr="00CB048A">
        <w:rPr>
          <w:b/>
        </w:rPr>
        <w:t>S.</w:t>
      </w:r>
      <w:r>
        <w:rPr>
          <w:b/>
        </w:rPr>
        <w:t xml:space="preserve"> </w:t>
      </w:r>
      <w:r w:rsidRPr="00CB048A">
        <w:rPr>
          <w:b/>
        </w:rPr>
        <w:t>915</w:t>
      </w:r>
    </w:p>
    <w:p w:rsidR="00CB048A" w:rsidRDefault="00CB048A" w:rsidP="00CB048A">
      <w:pPr>
        <w:widowControl w:val="0"/>
        <w:rPr>
          <w:b/>
        </w:rPr>
      </w:pPr>
    </w:p>
    <w:p w:rsidR="00CB048A" w:rsidRDefault="00CB048A" w:rsidP="00CB048A">
      <w:pPr>
        <w:widowControl w:val="0"/>
      </w:pPr>
      <w:r w:rsidRPr="00CB048A">
        <w:rPr>
          <w:b/>
        </w:rPr>
        <w:t>STATUS INFORMATION</w:t>
      </w:r>
    </w:p>
    <w:p w:rsidR="00CB048A" w:rsidRDefault="00CB048A" w:rsidP="00CB048A">
      <w:pPr>
        <w:widowControl w:val="0"/>
      </w:pPr>
    </w:p>
    <w:p w:rsidR="00CB048A" w:rsidRDefault="00CB048A" w:rsidP="00CB048A">
      <w:pPr>
        <w:widowControl w:val="0"/>
      </w:pPr>
      <w:r>
        <w:t>Senate Resolution</w:t>
      </w:r>
    </w:p>
    <w:p w:rsidR="00CB048A" w:rsidRDefault="00CB048A" w:rsidP="00CB048A">
      <w:pPr>
        <w:widowControl w:val="0"/>
      </w:pPr>
      <w:r>
        <w:t>Sponsors: Senator Sheheen</w:t>
      </w:r>
    </w:p>
    <w:p w:rsidR="00CB048A" w:rsidRDefault="00CB048A" w:rsidP="00CB048A">
      <w:pPr>
        <w:widowControl w:val="0"/>
      </w:pPr>
      <w:r>
        <w:t>Document Path: l:\s-res\vas\028davi.kmm.vas.docx</w:t>
      </w:r>
    </w:p>
    <w:p w:rsidR="00CB048A" w:rsidRDefault="00CB048A" w:rsidP="00CB048A">
      <w:pPr>
        <w:widowControl w:val="0"/>
      </w:pPr>
    </w:p>
    <w:p w:rsidR="00CB048A" w:rsidRDefault="00CB048A" w:rsidP="00CB048A">
      <w:pPr>
        <w:widowControl w:val="0"/>
      </w:pPr>
      <w:r>
        <w:t>Introduced in the Senate on May 24, 2011</w:t>
      </w:r>
    </w:p>
    <w:p w:rsidR="00CB048A" w:rsidRDefault="00CB048A" w:rsidP="00CB048A">
      <w:pPr>
        <w:widowControl w:val="0"/>
      </w:pPr>
      <w:r>
        <w:t>Adopted by the Senate on May 24, 2011</w:t>
      </w:r>
    </w:p>
    <w:p w:rsidR="00CB048A" w:rsidRDefault="00CB048A" w:rsidP="00CB048A">
      <w:pPr>
        <w:widowControl w:val="0"/>
      </w:pPr>
    </w:p>
    <w:p w:rsidR="00CB048A" w:rsidRDefault="00CB048A" w:rsidP="00CB048A">
      <w:pPr>
        <w:widowControl w:val="0"/>
      </w:pPr>
      <w:r>
        <w:t xml:space="preserve">Summary: </w:t>
      </w:r>
      <w:r w:rsidR="0037712F">
        <w:t>Johnny A. Davis</w:t>
      </w:r>
    </w:p>
    <w:p w:rsidR="00CB048A" w:rsidRDefault="00CB048A" w:rsidP="00CB048A">
      <w:pPr>
        <w:widowControl w:val="0"/>
      </w:pPr>
    </w:p>
    <w:p w:rsidR="00CB048A" w:rsidRDefault="00CB048A" w:rsidP="00CB048A">
      <w:pPr>
        <w:widowControl w:val="0"/>
      </w:pPr>
    </w:p>
    <w:p w:rsidR="00CB048A" w:rsidRDefault="00CB048A" w:rsidP="00CB048A">
      <w:pPr>
        <w:widowControl w:val="0"/>
        <w:tabs>
          <w:tab w:val="center" w:pos="590"/>
          <w:tab w:val="center" w:pos="1440"/>
          <w:tab w:val="left" w:pos="1872"/>
          <w:tab w:val="left" w:pos="9187"/>
        </w:tabs>
      </w:pPr>
      <w:r w:rsidRPr="00CB048A">
        <w:rPr>
          <w:b/>
        </w:rPr>
        <w:t>HISTORY OF LEGISLATIVE ACTIONS</w:t>
      </w:r>
    </w:p>
    <w:p w:rsidR="00CB048A" w:rsidRDefault="00CB048A" w:rsidP="00CB048A">
      <w:pPr>
        <w:widowControl w:val="0"/>
        <w:tabs>
          <w:tab w:val="center" w:pos="590"/>
          <w:tab w:val="center" w:pos="1440"/>
          <w:tab w:val="left" w:pos="1872"/>
          <w:tab w:val="left" w:pos="9187"/>
        </w:tabs>
      </w:pPr>
    </w:p>
    <w:p w:rsidR="00CB048A" w:rsidRPr="00CB048A" w:rsidRDefault="00CB048A" w:rsidP="00CB048A">
      <w:pPr>
        <w:widowControl w:val="0"/>
        <w:tabs>
          <w:tab w:val="center" w:pos="590"/>
          <w:tab w:val="center" w:pos="1440"/>
          <w:tab w:val="left" w:pos="1872"/>
          <w:tab w:val="left" w:pos="9187"/>
        </w:tabs>
      </w:pPr>
      <w:r w:rsidRPr="00CB048A">
        <w:rPr>
          <w:u w:val="single"/>
        </w:rPr>
        <w:tab/>
        <w:t>Date</w:t>
      </w:r>
      <w:r w:rsidRPr="00CB048A">
        <w:rPr>
          <w:u w:val="single"/>
        </w:rPr>
        <w:tab/>
        <w:t>Body</w:t>
      </w:r>
      <w:r w:rsidRPr="00CB048A">
        <w:rPr>
          <w:u w:val="single"/>
        </w:rPr>
        <w:tab/>
        <w:t>Action Description with journal page number</w:t>
      </w:r>
      <w:r w:rsidRPr="00CB048A">
        <w:rPr>
          <w:u w:val="single"/>
        </w:rPr>
        <w:tab/>
      </w:r>
    </w:p>
    <w:p w:rsidR="00525271" w:rsidRDefault="00525271" w:rsidP="00525271">
      <w:pPr>
        <w:widowControl w:val="0"/>
        <w:tabs>
          <w:tab w:val="right" w:pos="1008"/>
          <w:tab w:val="left" w:pos="1152"/>
          <w:tab w:val="left" w:pos="1872"/>
          <w:tab w:val="left" w:pos="9187"/>
        </w:tabs>
        <w:ind w:left="2088" w:hanging="2088"/>
      </w:pPr>
      <w:r>
        <w:tab/>
        <w:t>5/24/2011</w:t>
      </w:r>
      <w:r>
        <w:tab/>
        <w:t>Senate</w:t>
      </w:r>
      <w:r>
        <w:tab/>
      </w:r>
      <w:r w:rsidRPr="00BE18C0">
        <w:t>Introduced and adopted (</w:t>
      </w:r>
      <w:hyperlink r:id="rId6" w:history="1">
        <w:r w:rsidRPr="00BE18C0">
          <w:rPr>
            <w:rStyle w:val="Hyperlink"/>
          </w:rPr>
          <w:t>Senate Journal</w:t>
        </w:r>
        <w:r w:rsidRPr="00BE18C0">
          <w:rPr>
            <w:rStyle w:val="Hyperlink"/>
          </w:rPr>
          <w:noBreakHyphen/>
          <w:t>page 14</w:t>
        </w:r>
      </w:hyperlink>
      <w:r w:rsidRPr="00BE18C0">
        <w:t>)</w:t>
      </w:r>
    </w:p>
    <w:p w:rsidR="00525271" w:rsidRDefault="00525271" w:rsidP="00525271">
      <w:pPr>
        <w:widowControl w:val="0"/>
        <w:tabs>
          <w:tab w:val="right" w:pos="1008"/>
          <w:tab w:val="left" w:pos="1152"/>
          <w:tab w:val="left" w:pos="1872"/>
          <w:tab w:val="left" w:pos="9187"/>
        </w:tabs>
        <w:ind w:left="2088" w:hanging="2088"/>
      </w:pPr>
    </w:p>
    <w:p w:rsidR="00CB048A" w:rsidRPr="00CB048A" w:rsidRDefault="00CB048A" w:rsidP="00CB048A">
      <w:pPr>
        <w:widowControl w:val="0"/>
        <w:tabs>
          <w:tab w:val="right" w:pos="1008"/>
          <w:tab w:val="left" w:pos="1152"/>
          <w:tab w:val="left" w:pos="1872"/>
          <w:tab w:val="left" w:pos="9187"/>
        </w:tabs>
        <w:ind w:left="2088" w:hanging="2088"/>
      </w:pPr>
    </w:p>
    <w:p w:rsidR="00CB048A" w:rsidRDefault="00CB048A" w:rsidP="00CB048A">
      <w:r w:rsidRPr="00CB048A">
        <w:rPr>
          <w:b/>
        </w:rPr>
        <w:t>VERSIONS OF THIS BILL</w:t>
      </w:r>
    </w:p>
    <w:p w:rsidR="00CB048A" w:rsidRDefault="00CB048A" w:rsidP="00CB048A"/>
    <w:p w:rsidR="00CB048A" w:rsidRDefault="00533A56" w:rsidP="00CB048A">
      <w:hyperlink r:id="rId7" w:history="1">
        <w:r w:rsidR="00CB048A">
          <w:rPr>
            <w:rStyle w:val="Hyperlink"/>
          </w:rPr>
          <w:t>5/24/2011</w:t>
        </w:r>
      </w:hyperlink>
    </w:p>
    <w:p w:rsidR="00CB048A" w:rsidRDefault="00CB048A" w:rsidP="00CB048A"/>
    <w:p w:rsidR="00CB048A" w:rsidRDefault="00CB048A" w:rsidP="00CB048A">
      <w:pPr>
        <w:sectPr w:rsidR="00CB048A" w:rsidSect="00CB048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0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16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F93ABA">
        <w:rPr>
          <w:color w:val="000000" w:themeColor="text1"/>
          <w:u w:color="000000" w:themeColor="text1"/>
        </w:rPr>
        <w:t>TO RECOGNIZE AND COMMEND JOHNNY A. DAVIS OF CHESTERFIELD COUNTY FOR HIS MANY YEARS OF OUTSTANDING COMMUNITY SERVICE, AND TO CONGRATULATE HIM ON RECEIVING THE 2011 GREATER CHESTERFIELD CHAMBER OF COMMERCE LIFETIME ACHIEVEMENT AWARD</w:t>
      </w:r>
      <w:r w:rsidR="005316BD">
        <w:rPr>
          <w:color w:val="000000" w:themeColor="text1"/>
          <w:u w:color="000000" w:themeColor="text1"/>
        </w:rPr>
        <w:t>.</w:t>
      </w:r>
    </w:p>
    <w:p w:rsidR="006F16F7" w:rsidRDefault="006F1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Whereas, it is with great pleasure that the members of the South Carolina Senate honor individuals who freely give of their time and r</w:t>
      </w:r>
      <w:r>
        <w:rPr>
          <w:color w:val="000000" w:themeColor="text1"/>
          <w:u w:color="000000" w:themeColor="text1"/>
        </w:rPr>
        <w:t>esources for the good of others; and</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Whereas, Johnny A. Davis of Chesterfield County, an exemplary volunteer worker for many years in his community, has contributed untold hours of valuable service to the citizens of the Greater Chesterfield area and is thereby worthy of great praise; and </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Whereas, </w:t>
      </w:r>
      <w:r>
        <w:rPr>
          <w:color w:val="000000" w:themeColor="text1"/>
          <w:u w:color="000000" w:themeColor="text1"/>
        </w:rPr>
        <w:t>h</w:t>
      </w:r>
      <w:r w:rsidRPr="00F93ABA">
        <w:rPr>
          <w:color w:val="000000" w:themeColor="text1"/>
          <w:u w:color="000000" w:themeColor="text1"/>
        </w:rPr>
        <w:t>e is co</w:t>
      </w:r>
      <w:r w:rsidRPr="00F93ABA">
        <w:rPr>
          <w:color w:val="000000" w:themeColor="text1"/>
          <w:u w:color="000000" w:themeColor="text1"/>
        </w:rPr>
        <w:noBreakHyphen/>
      </w:r>
      <w:r>
        <w:rPr>
          <w:color w:val="000000" w:themeColor="text1"/>
          <w:u w:color="000000" w:themeColor="text1"/>
        </w:rPr>
        <w:t>owner of B&amp;D Land sales</w:t>
      </w:r>
      <w:r w:rsidRPr="00F93ABA">
        <w:rPr>
          <w:color w:val="000000" w:themeColor="text1"/>
          <w:u w:color="000000" w:themeColor="text1"/>
        </w:rPr>
        <w:t xml:space="preserve"> and served as a Mag</w:t>
      </w:r>
      <w:r>
        <w:rPr>
          <w:color w:val="000000" w:themeColor="text1"/>
          <w:u w:color="000000" w:themeColor="text1"/>
        </w:rPr>
        <w:t>istrate for Chesterfield County; and</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Whereas, </w:t>
      </w:r>
      <w:r w:rsidR="00C7701D">
        <w:rPr>
          <w:color w:val="000000" w:themeColor="text1"/>
          <w:u w:color="000000" w:themeColor="text1"/>
        </w:rPr>
        <w:t>i</w:t>
      </w:r>
      <w:r w:rsidR="00B91780">
        <w:rPr>
          <w:color w:val="000000" w:themeColor="text1"/>
          <w:u w:color="000000" w:themeColor="text1"/>
        </w:rPr>
        <w:t xml:space="preserve">n the past </w:t>
      </w:r>
      <w:r w:rsidRPr="00F93ABA">
        <w:rPr>
          <w:color w:val="000000" w:themeColor="text1"/>
          <w:u w:color="000000" w:themeColor="text1"/>
        </w:rPr>
        <w:t>Mr. Davis has served in numerous community service roles including, but not limited to</w:t>
      </w:r>
      <w:r w:rsidR="00C7701D">
        <w:rPr>
          <w:color w:val="000000" w:themeColor="text1"/>
          <w:u w:color="000000" w:themeColor="text1"/>
        </w:rPr>
        <w:t>,</w:t>
      </w:r>
      <w:r w:rsidRPr="00F93ABA">
        <w:rPr>
          <w:color w:val="000000" w:themeColor="text1"/>
          <w:u w:color="000000" w:themeColor="text1"/>
        </w:rPr>
        <w:t xml:space="preserve"> Masons, Presbyterian Church Elder</w:t>
      </w:r>
      <w:r w:rsidR="00543DE0">
        <w:rPr>
          <w:color w:val="000000" w:themeColor="text1"/>
          <w:u w:color="000000" w:themeColor="text1"/>
        </w:rPr>
        <w:t xml:space="preserve"> and </w:t>
      </w:r>
      <w:r w:rsidRPr="00F93ABA">
        <w:rPr>
          <w:color w:val="000000" w:themeColor="text1"/>
          <w:u w:color="000000" w:themeColor="text1"/>
        </w:rPr>
        <w:t>Board Member</w:t>
      </w:r>
      <w:r w:rsidR="00543DE0">
        <w:rPr>
          <w:color w:val="000000" w:themeColor="text1"/>
          <w:u w:color="000000" w:themeColor="text1"/>
        </w:rPr>
        <w:t xml:space="preserve">, </w:t>
      </w:r>
      <w:r w:rsidRPr="00F93ABA">
        <w:rPr>
          <w:color w:val="000000" w:themeColor="text1"/>
          <w:u w:color="000000" w:themeColor="text1"/>
        </w:rPr>
        <w:t>Lynches River Electric Cooperatives, Chesterfield County CTC Board, Secretary/Treasurer of the Chesterfield Service Club</w:t>
      </w:r>
      <w:r w:rsidR="00C7701D">
        <w:rPr>
          <w:color w:val="000000" w:themeColor="text1"/>
          <w:u w:color="000000" w:themeColor="text1"/>
        </w:rPr>
        <w:t>, and ALPHA Center Board Member; and</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91780" w:rsidRDefault="00B91780" w:rsidP="00B9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lastRenderedPageBreak/>
        <w:t>Whereas, in grateful acknowledgement of his contributions to the citizens of the Chesterfield area, Johnny A. Davis has been awarded the 2011 Greater Chesterfield Chamber of Commerce Lifetime Achievement Award. On May 26, 2011, he will be formally presented the award</w:t>
      </w:r>
      <w:r w:rsidRPr="00F93ABA">
        <w:rPr>
          <w:b/>
          <w:color w:val="000000" w:themeColor="text1"/>
          <w:u w:color="000000" w:themeColor="text1"/>
        </w:rPr>
        <w:t xml:space="preserve"> </w:t>
      </w:r>
      <w:r>
        <w:rPr>
          <w:color w:val="000000" w:themeColor="text1"/>
          <w:u w:color="000000" w:themeColor="text1"/>
        </w:rPr>
        <w:t xml:space="preserve">at </w:t>
      </w:r>
      <w:r w:rsidRPr="00F93ABA">
        <w:rPr>
          <w:color w:val="000000" w:themeColor="text1"/>
          <w:u w:color="000000" w:themeColor="text1"/>
        </w:rPr>
        <w:t xml:space="preserve">the annual banquet; and </w:t>
      </w:r>
    </w:p>
    <w:p w:rsidR="00883AF4"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Whereas, this honor recognizes individuals whose contributions over the years are beyond measure.  All he has done, and continues to do, is with heartfelt kindness and selfless consideration, all for the well</w:t>
      </w:r>
      <w:r w:rsidRPr="00F93ABA">
        <w:rPr>
          <w:color w:val="000000" w:themeColor="text1"/>
          <w:u w:color="000000" w:themeColor="text1"/>
        </w:rPr>
        <w:noBreakHyphen/>
        <w:t>being of Chesterfield County.  This excepti</w:t>
      </w:r>
      <w:r w:rsidR="00883AF4">
        <w:rPr>
          <w:color w:val="000000" w:themeColor="text1"/>
          <w:u w:color="000000" w:themeColor="text1"/>
        </w:rPr>
        <w:t xml:space="preserve">onal individual is a pillar of his </w:t>
      </w:r>
      <w:r w:rsidRPr="00F93ABA">
        <w:rPr>
          <w:color w:val="000000" w:themeColor="text1"/>
          <w:u w:color="000000" w:themeColor="text1"/>
        </w:rPr>
        <w:t xml:space="preserve">community. Now, therefore, </w:t>
      </w:r>
    </w:p>
    <w:p w:rsidR="00883AF4" w:rsidRDefault="00883AF4"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83AF4"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008D1101" w:rsidRPr="00F93ABA">
        <w:rPr>
          <w:color w:val="000000" w:themeColor="text1"/>
          <w:u w:color="000000" w:themeColor="text1"/>
        </w:rPr>
        <w:t xml:space="preserve">it resolved by the Senate: </w:t>
      </w:r>
    </w:p>
    <w:p w:rsidR="008D1101"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That the members of the South Carolina Senate, by this resolution, recognize and commend Johnny A. Davis of Chesterfield County for his many years of outstanding community service, and congratulate him on receiving the 2011 Greater Chesterfield Chamber of Commerce Lifetime Achievement Award.</w:t>
      </w: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1101" w:rsidRPr="00F93ABA" w:rsidRDefault="008D1101" w:rsidP="008D1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3ABA">
        <w:rPr>
          <w:color w:val="000000" w:themeColor="text1"/>
          <w:u w:color="000000" w:themeColor="text1"/>
        </w:rPr>
        <w:t xml:space="preserve">Be it further resolved that a copy of this resolution be provided to Johnny A. Davis. </w:t>
      </w:r>
    </w:p>
    <w:p w:rsidR="0098016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016B" w:rsidRDefault="0098016B" w:rsidP="00CB048A">
      <w:pPr>
        <w:suppressAutoHyphens/>
        <w:jc w:val="both"/>
        <w:rPr>
          <w:rFonts w:eastAsia="Times New Roman"/>
        </w:rPr>
      </w:pPr>
    </w:p>
    <w:sectPr w:rsidR="0098016B" w:rsidSect="00CB04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F7" w:rsidRDefault="006F16F7" w:rsidP="00522CE0">
      <w:r>
        <w:separator/>
      </w:r>
    </w:p>
  </w:endnote>
  <w:endnote w:type="continuationSeparator" w:id="0">
    <w:p w:rsidR="006F16F7" w:rsidRDefault="006F16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E4A0F3-9849-4F61-81DE-EF27C5AB9A28}"/>
    <w:embedBold r:id="rId2" w:fontKey="{6FA08769-1EC3-498C-B2A2-AD92F8F0BE39}"/>
  </w:font>
  <w:font w:name="Calibri">
    <w:panose1 w:val="020F0502020204030204"/>
    <w:charset w:val="00"/>
    <w:family w:val="swiss"/>
    <w:pitch w:val="variable"/>
    <w:sig w:usb0="E10002FF" w:usb1="4000ACFF" w:usb2="00000009" w:usb3="00000000" w:csb0="0000019F" w:csb1="00000000"/>
    <w:embedRegular r:id="rId3" w:fontKey="{F7E5E455-00D3-490C-98E4-37F87D7424A5}"/>
    <w:embedBold r:id="rId4" w:fontKey="{FA99C399-FBDD-405F-B92D-E9A9E79F4DBE}"/>
  </w:font>
  <w:font w:name="Cambria">
    <w:panose1 w:val="02040503050406030204"/>
    <w:charset w:val="00"/>
    <w:family w:val="roman"/>
    <w:pitch w:val="variable"/>
    <w:sig w:usb0="E00002FF" w:usb1="400004FF" w:usb2="00000000" w:usb3="00000000" w:csb0="0000019F" w:csb1="00000000"/>
    <w:embedRegular r:id="rId5" w:fontKey="{108E0CCC-F275-4A9B-8A14-0B1E04F89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48A" w:rsidRPr="0098016B" w:rsidRDefault="00CB048A" w:rsidP="0098016B">
    <w:pPr>
      <w:pStyle w:val="Footer"/>
      <w:tabs>
        <w:tab w:val="clear" w:pos="4680"/>
        <w:tab w:val="clear" w:pos="9360"/>
        <w:tab w:val="center" w:pos="2995"/>
      </w:tabs>
      <w:spacing w:before="120"/>
    </w:pPr>
    <w:r>
      <w:t>[915]</w:t>
    </w:r>
    <w:r>
      <w:tab/>
    </w:r>
    <w:r w:rsidR="00533A56">
      <w:fldChar w:fldCharType="begin"/>
    </w:r>
    <w:r w:rsidR="00533A56">
      <w:instrText xml:space="preserve"> PAGE  \* MERGEFORMAT </w:instrText>
    </w:r>
    <w:r w:rsidR="00533A56">
      <w:fldChar w:fldCharType="separate"/>
    </w:r>
    <w:r w:rsidR="00533A56">
      <w:rPr>
        <w:noProof/>
      </w:rPr>
      <w:t>1</w:t>
    </w:r>
    <w:r w:rsidR="00533A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F7" w:rsidRDefault="006F16F7" w:rsidP="00522CE0">
      <w:r>
        <w:separator/>
      </w:r>
    </w:p>
  </w:footnote>
  <w:footnote w:type="continuationSeparator" w:id="0">
    <w:p w:rsidR="006F16F7" w:rsidRDefault="006F16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8DAVI.KMM.VAS"/>
    <w:docVar w:name="CoverAttorneyInitials" w:val="KMM"/>
    <w:docVar w:name="CoverAttorneyLastName" w:val="Moffitt"/>
    <w:docVar w:name="CoverBillType" w:val="r"/>
    <w:docVar w:name="CoverSenator" w:val="VAS"/>
    <w:docVar w:name="dvBillNumber" w:val="915"/>
    <w:docVar w:name="dvBillNumberPrefix" w:val="S. "/>
    <w:docVar w:name="dvOriginalBody" w:val="Senate"/>
    <w:docVar w:name="fulldraftpath" w:val="L:\S-RES\VAS\028DAVI.KMM.VAS.DOCX"/>
    <w:docVar w:name="NameofBody" w:val="S"/>
    <w:docVar w:name="vgroup2" w:val="S-RES"/>
  </w:docVars>
  <w:rsids>
    <w:rsidRoot w:val="005155E2"/>
    <w:rsid w:val="00042AC1"/>
    <w:rsid w:val="00046516"/>
    <w:rsid w:val="0007601D"/>
    <w:rsid w:val="000B0720"/>
    <w:rsid w:val="000B5EAF"/>
    <w:rsid w:val="0014094A"/>
    <w:rsid w:val="00170561"/>
    <w:rsid w:val="00186AC9"/>
    <w:rsid w:val="00197DF1"/>
    <w:rsid w:val="001B3DD9"/>
    <w:rsid w:val="001B7E5D"/>
    <w:rsid w:val="001D3BAC"/>
    <w:rsid w:val="00245C4E"/>
    <w:rsid w:val="002C1321"/>
    <w:rsid w:val="002C5896"/>
    <w:rsid w:val="002D3BED"/>
    <w:rsid w:val="00307C2B"/>
    <w:rsid w:val="0037712F"/>
    <w:rsid w:val="00383247"/>
    <w:rsid w:val="003D6E2B"/>
    <w:rsid w:val="003E7597"/>
    <w:rsid w:val="00443F52"/>
    <w:rsid w:val="00450668"/>
    <w:rsid w:val="004952FA"/>
    <w:rsid w:val="004B6A22"/>
    <w:rsid w:val="004D7F37"/>
    <w:rsid w:val="005155E2"/>
    <w:rsid w:val="00522CE0"/>
    <w:rsid w:val="00525271"/>
    <w:rsid w:val="005316BD"/>
    <w:rsid w:val="00533A56"/>
    <w:rsid w:val="00543DE0"/>
    <w:rsid w:val="00565148"/>
    <w:rsid w:val="00593361"/>
    <w:rsid w:val="005A413B"/>
    <w:rsid w:val="005A5017"/>
    <w:rsid w:val="005A648C"/>
    <w:rsid w:val="005B3F79"/>
    <w:rsid w:val="005B7FFB"/>
    <w:rsid w:val="005F1745"/>
    <w:rsid w:val="00613F82"/>
    <w:rsid w:val="006435D0"/>
    <w:rsid w:val="006B546E"/>
    <w:rsid w:val="006B6D24"/>
    <w:rsid w:val="006C74EA"/>
    <w:rsid w:val="006F16F7"/>
    <w:rsid w:val="007120C0"/>
    <w:rsid w:val="00720D40"/>
    <w:rsid w:val="007318D4"/>
    <w:rsid w:val="0073430B"/>
    <w:rsid w:val="00741B62"/>
    <w:rsid w:val="00765784"/>
    <w:rsid w:val="007A4390"/>
    <w:rsid w:val="007E5CB7"/>
    <w:rsid w:val="008314D2"/>
    <w:rsid w:val="00860784"/>
    <w:rsid w:val="00883AF4"/>
    <w:rsid w:val="00887537"/>
    <w:rsid w:val="008B2F42"/>
    <w:rsid w:val="008C3697"/>
    <w:rsid w:val="008D1101"/>
    <w:rsid w:val="008E185F"/>
    <w:rsid w:val="008F023B"/>
    <w:rsid w:val="00904E16"/>
    <w:rsid w:val="0091291A"/>
    <w:rsid w:val="009162B3"/>
    <w:rsid w:val="00927C62"/>
    <w:rsid w:val="0098016B"/>
    <w:rsid w:val="00983951"/>
    <w:rsid w:val="00984124"/>
    <w:rsid w:val="00984640"/>
    <w:rsid w:val="00995C37"/>
    <w:rsid w:val="009C118A"/>
    <w:rsid w:val="00A015E1"/>
    <w:rsid w:val="00A02011"/>
    <w:rsid w:val="00A16B39"/>
    <w:rsid w:val="00A34AFE"/>
    <w:rsid w:val="00A4011E"/>
    <w:rsid w:val="00A5797F"/>
    <w:rsid w:val="00A86015"/>
    <w:rsid w:val="00A91C5D"/>
    <w:rsid w:val="00A9594E"/>
    <w:rsid w:val="00A96815"/>
    <w:rsid w:val="00AE59C8"/>
    <w:rsid w:val="00AF7625"/>
    <w:rsid w:val="00B10098"/>
    <w:rsid w:val="00B5790D"/>
    <w:rsid w:val="00B91780"/>
    <w:rsid w:val="00B945C5"/>
    <w:rsid w:val="00BA20EA"/>
    <w:rsid w:val="00BB5AFC"/>
    <w:rsid w:val="00BC0A56"/>
    <w:rsid w:val="00C45366"/>
    <w:rsid w:val="00C57023"/>
    <w:rsid w:val="00C74052"/>
    <w:rsid w:val="00C7701D"/>
    <w:rsid w:val="00CB048A"/>
    <w:rsid w:val="00CB187A"/>
    <w:rsid w:val="00CC0EC7"/>
    <w:rsid w:val="00D1088B"/>
    <w:rsid w:val="00D14DE6"/>
    <w:rsid w:val="00D156D2"/>
    <w:rsid w:val="00D76755"/>
    <w:rsid w:val="00D86943"/>
    <w:rsid w:val="00DA47B9"/>
    <w:rsid w:val="00DB7785"/>
    <w:rsid w:val="00E058D3"/>
    <w:rsid w:val="00E76AD9"/>
    <w:rsid w:val="00E91E2F"/>
    <w:rsid w:val="00EA0ED9"/>
    <w:rsid w:val="00EA3546"/>
    <w:rsid w:val="00EA5ABB"/>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0F70BDE2-35C8-408C-AA57-77B5B447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0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915_2011052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24-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392</Words>
  <Characters>2190</Characters>
  <Application>Microsoft Office Word</Application>
  <DocSecurity>4</DocSecurity>
  <Lines>86</Lines>
  <Paragraphs>27</Paragraphs>
  <ScaleCrop>false</ScaleCrop>
  <Company> </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915: Johnny A. Davis - South Carolina Legislature Online</dc:title>
  <dc:subject/>
  <dc:creator>BonnieHuth</dc:creator>
  <cp:keywords/>
  <dc:description/>
  <cp:lastModifiedBy>N Cumfer</cp:lastModifiedBy>
  <cp:revision>2</cp:revision>
  <dcterms:created xsi:type="dcterms:W3CDTF">2014-11-21T20:58:00Z</dcterms:created>
  <dcterms:modified xsi:type="dcterms:W3CDTF">2014-11-21T20:58:00Z</dcterms:modified>
</cp:coreProperties>
</file>