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66520" w:rsidRP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C66520" w:rsidRDefault="00C66520" w:rsidP="00C66520">
      <w:pPr>
        <w:tabs>
          <w:tab w:val="right" w:pos="5933"/>
        </w:tabs>
        <w:suppressAutoHyphens/>
        <w:jc w:val="both"/>
        <w:rPr>
          <w:rFonts w:eastAsia="Times New Roman"/>
        </w:rPr>
      </w:pPr>
      <w:r>
        <w:rPr>
          <w:rFonts w:eastAsia="Times New Roman"/>
        </w:rPr>
        <w:tab/>
      </w:r>
      <w:r>
        <w:rPr>
          <w:rFonts w:eastAsia="Times New Roman"/>
          <w:b/>
          <w:sz w:val="36"/>
        </w:rPr>
        <w:t>S. 1025</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1ACE">
        <w:t>Senator Campsen</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2/1/12--S.</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1025) </w:t>
      </w:r>
      <w:r w:rsidRPr="00C66520">
        <w:rPr>
          <w:rFonts w:eastAsia="Times New Roman"/>
          <w:color w:val="000000" w:themeColor="text1"/>
          <w:u w:color="000000" w:themeColor="text1"/>
        </w:rPr>
        <w:t>to amend Section 7</w:t>
      </w:r>
      <w:r w:rsidRPr="00C66520">
        <w:rPr>
          <w:rFonts w:eastAsia="Times New Roman"/>
          <w:color w:val="000000" w:themeColor="text1"/>
          <w:u w:color="000000" w:themeColor="text1"/>
        </w:rPr>
        <w:noBreakHyphen/>
        <w:t>17</w:t>
      </w:r>
      <w:r w:rsidRPr="00C66520">
        <w:rPr>
          <w:rFonts w:eastAsia="Times New Roman"/>
          <w:color w:val="000000" w:themeColor="text1"/>
          <w:u w:color="000000" w:themeColor="text1"/>
        </w:rPr>
        <w:noBreakHyphen/>
        <w:t>10, Code of Laws of South Carolina, 1976, relating to the county board of canvassers, so as to change the meeting date</w:t>
      </w:r>
      <w:r>
        <w:rPr>
          <w:rFonts w:eastAsia="Times New Roman"/>
        </w:rPr>
        <w:t>, etc., respectfully</w:t>
      </w: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27F">
        <w:rPr>
          <w:rFonts w:eastAsia="Times New Roman"/>
          <w:snapToGrid w:val="0"/>
          <w:szCs w:val="20"/>
        </w:rPr>
        <w:tab/>
        <w:t>Amend the bill, as and if amended, by striking the bill in its entirety and inserting:</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EC727F">
        <w:rPr>
          <w:rFonts w:eastAsia="Times New Roman"/>
          <w:snapToGrid w:val="0"/>
          <w:szCs w:val="20"/>
        </w:rPr>
        <w:t>/</w:t>
      </w:r>
      <w:r w:rsidRPr="00EC727F">
        <w:rPr>
          <w:rFonts w:eastAsia="Times New Roman"/>
          <w:snapToGrid w:val="0"/>
          <w:szCs w:val="20"/>
        </w:rPr>
        <w:tab/>
      </w:r>
      <w:r w:rsidRPr="00EC727F">
        <w:rPr>
          <w:rFonts w:eastAsia="Times New Roman"/>
          <w:szCs w:val="30"/>
        </w:rPr>
        <w:t>A BILL</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C727F">
        <w:rPr>
          <w:rFonts w:eastAsia="Times New Roman"/>
          <w:u w:color="000000" w:themeColor="text1"/>
        </w:rPr>
        <w:t>TO AMEND SECTION 5-15-100, CODE OF LAWS OF SOUTH CAROLINA, 1976, RELATING TO THE CONVENING OF COUNTY COMMISSIONERS AS COUNTY BOARDS OF CANVASSERS, SO AS TO CHANGE THE DEADLINE FOR CERTIFYING RESULTS FROM ONE DAY TO TWO DAYS; TO AMEND SECTION 7</w:t>
      </w:r>
      <w:r w:rsidRPr="00EC727F">
        <w:rPr>
          <w:rFonts w:eastAsia="Times New Roman"/>
          <w:u w:color="000000" w:themeColor="text1"/>
        </w:rPr>
        <w:noBreakHyphen/>
        <w:t>17</w:t>
      </w:r>
      <w:r w:rsidRPr="00EC727F">
        <w:rPr>
          <w:rFonts w:eastAsia="Times New Roman"/>
          <w:u w:color="000000" w:themeColor="text1"/>
        </w:rPr>
        <w:noBreakHyphen/>
        <w:t>10, RELATING TO THE COUNTY BOARD OF CANVASSERS, SO AS TO CHANGE THE MEETING DATE FROM FRIDAY TO MONDAY; TO AMEND SECTION 7</w:t>
      </w:r>
      <w:r w:rsidRPr="00EC727F">
        <w:rPr>
          <w:rFonts w:eastAsia="Times New Roman"/>
          <w:u w:color="000000" w:themeColor="text1"/>
        </w:rPr>
        <w:noBreakHyphen/>
        <w:t>17</w:t>
      </w:r>
      <w:r w:rsidRPr="00EC727F">
        <w:rPr>
          <w:rFonts w:eastAsia="Times New Roman"/>
          <w:u w:color="000000" w:themeColor="text1"/>
        </w:rPr>
        <w:noBreakHyphen/>
        <w:t>20, RELATING TO THE CANVASS OF VOTES, SO AS TO CHANGE THE DEADLINE FROM SATURDAY TO TUESDAY; TO ADD SECTION 7</w:t>
      </w:r>
      <w:r w:rsidRPr="00EC727F">
        <w:rPr>
          <w:rFonts w:eastAsia="Times New Roman"/>
          <w:u w:color="000000" w:themeColor="text1"/>
        </w:rPr>
        <w:noBreakHyphen/>
        <w:t>17</w:t>
      </w:r>
      <w:r w:rsidRPr="00EC727F">
        <w:rPr>
          <w:rFonts w:eastAsia="Times New Roman"/>
          <w:u w:color="000000" w:themeColor="text1"/>
        </w:rPr>
        <w:noBreakHyphen/>
        <w:t>25, SO AS TO REQUIRE POST</w:t>
      </w:r>
      <w:r w:rsidRPr="00EC727F">
        <w:rPr>
          <w:rFonts w:eastAsia="Times New Roman"/>
          <w:u w:color="000000" w:themeColor="text1"/>
        </w:rPr>
        <w:noBreakHyphen/>
        <w:t xml:space="preserve">ELECTION AUDITS TO BE CONDUCTED BY COUNTY ELECTION COMMISSIONS FOR ALL ELECTIONS PURSUANT TO REGULATIONS PROMULGATED BY THE STATE ELECTION COMMISSION; AND TO AMEND SECTION 7-17-510, RELATING TO THE </w:t>
      </w:r>
      <w:r w:rsidRPr="00EC727F">
        <w:rPr>
          <w:rFonts w:eastAsia="Times New Roman"/>
          <w:u w:color="000000" w:themeColor="text1"/>
        </w:rPr>
        <w:lastRenderedPageBreak/>
        <w:t>CONVENING OF COUNTY COMMISSIONERS AS COUNTY BOARDS OF CANVASSERS, SO AS TO CHANGE THE DEADLINE FROM SATURDAY TO TUESDAY.</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C727F">
        <w:rPr>
          <w:rFonts w:eastAsia="Times New Roman"/>
        </w:rPr>
        <w:t>Be it enacted by the General Assembly of the State of South Carolina:</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C727F">
        <w:rPr>
          <w:rFonts w:eastAsia="Times New Roman"/>
        </w:rPr>
        <w:t>SECTION</w:t>
      </w:r>
      <w:r w:rsidRPr="00EC727F">
        <w:rPr>
          <w:rFonts w:eastAsia="Times New Roman"/>
        </w:rPr>
        <w:tab/>
        <w:t>1.</w:t>
      </w:r>
      <w:r w:rsidRPr="00EC727F">
        <w:rPr>
          <w:rFonts w:eastAsia="Times New Roman"/>
        </w:rPr>
        <w:tab/>
        <w:t>Section 5-15-100 of the 1976 Code is amended to read:</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727F">
        <w:rPr>
          <w:rFonts w:eastAsia="Times New Roman"/>
        </w:rPr>
        <w:tab/>
        <w:t>“Section 5-15-100.</w:t>
      </w:r>
      <w:r w:rsidRPr="00EC727F">
        <w:rPr>
          <w:rFonts w:eastAsia="Times New Roman"/>
        </w:rPr>
        <w:tab/>
      </w:r>
      <w:r>
        <w:rPr>
          <w:rFonts w:eastAsia="Times New Roman"/>
        </w:rPr>
        <w:tab/>
      </w:r>
      <w:r w:rsidRPr="00EC727F">
        <w:t>The municipal election commission shall be vested with the functions, powers and duties of Municipal Supervisors of Registration if no such supervisors have been appointed pursuant to Section 7</w:t>
      </w:r>
      <w:r w:rsidRPr="00EC727F">
        <w:noBreakHyphen/>
        <w:t>5</w:t>
      </w:r>
      <w:r w:rsidRPr="00EC727F">
        <w:noBreakHyphen/>
        <w:t>640, and shall also have the functions, powers and duties of commissioners of election, as set forth in Section 7</w:t>
      </w:r>
      <w:r w:rsidRPr="00EC727F">
        <w:noBreakHyphen/>
        <w:t>13</w:t>
      </w:r>
      <w:r w:rsidRPr="00EC727F">
        <w:noBreakHyphen/>
        <w:t xml:space="preserve">70 and other provisions of Title 7.  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  The managers shall certify the results of the election to the commission within </w:t>
      </w:r>
      <w:r w:rsidRPr="00EC727F">
        <w:rPr>
          <w:strike/>
        </w:rPr>
        <w:t>one day</w:t>
      </w:r>
      <w:r w:rsidRPr="00EC727F">
        <w:rPr>
          <w:u w:val="single"/>
        </w:rPr>
        <w:t>two days</w:t>
      </w:r>
      <w:r w:rsidRPr="00EC727F">
        <w:t xml:space="preserve"> and the commission shall declare the results not later than three days following the election. </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C727F">
        <w:t xml:space="preserve">Nominees in a party primary or party convention and nominees by petition shall be certified to the municipal election commission within the time specified herein and when so certified, the commission shall place the names of such nominees upon the ballots.” </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EC727F">
        <w:rPr>
          <w:rFonts w:eastAsia="Times New Roman"/>
        </w:rPr>
        <w:t>SECTION</w:t>
      </w:r>
      <w:r w:rsidRPr="00EC727F">
        <w:rPr>
          <w:rFonts w:eastAsia="Times New Roman"/>
        </w:rPr>
        <w:tab/>
        <w:t>2.</w:t>
      </w:r>
      <w:r w:rsidRPr="00EC727F">
        <w:rPr>
          <w:rFonts w:eastAsia="Times New Roman"/>
        </w:rPr>
        <w:tab/>
      </w:r>
      <w:r w:rsidRPr="00EC727F">
        <w:rPr>
          <w:u w:color="000000" w:themeColor="text1"/>
        </w:rPr>
        <w:t>Section 7</w:t>
      </w:r>
      <w:r w:rsidRPr="00EC727F">
        <w:rPr>
          <w:u w:color="000000" w:themeColor="text1"/>
        </w:rPr>
        <w:noBreakHyphen/>
        <w:t>17</w:t>
      </w:r>
      <w:r w:rsidRPr="00EC727F">
        <w:rPr>
          <w:u w:color="000000" w:themeColor="text1"/>
        </w:rPr>
        <w:noBreakHyphen/>
        <w:t>10 of the 1976 Code is amended to read:</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727F">
        <w:rPr>
          <w:u w:color="000000" w:themeColor="text1"/>
        </w:rPr>
        <w:tab/>
        <w:t>“Section 7</w:t>
      </w:r>
      <w:r w:rsidRPr="00EC727F">
        <w:rPr>
          <w:u w:color="000000" w:themeColor="text1"/>
        </w:rPr>
        <w:noBreakHyphen/>
        <w:t>17</w:t>
      </w:r>
      <w:r w:rsidRPr="00EC727F">
        <w:rPr>
          <w:u w:color="000000" w:themeColor="text1"/>
        </w:rPr>
        <w:noBreakHyphen/>
        <w:t>10.</w:t>
      </w:r>
      <w:r w:rsidRPr="00EC727F">
        <w:rPr>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EC727F">
        <w:rPr>
          <w:strike/>
          <w:u w:color="000000" w:themeColor="text1"/>
        </w:rPr>
        <w:t>Friday</w:t>
      </w:r>
      <w:r w:rsidRPr="00EC727F">
        <w:rPr>
          <w:u w:val="single" w:color="000000" w:themeColor="text1"/>
        </w:rPr>
        <w:t>Monday</w:t>
      </w:r>
      <w:r w:rsidRPr="00EC727F">
        <w:rPr>
          <w:u w:color="000000" w:themeColor="text1"/>
        </w:rPr>
        <w:t xml:space="preserve"> next following the election, before one o’clock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w:t>
      </w:r>
      <w:r w:rsidRPr="00EC727F">
        <w:rPr>
          <w:u w:color="000000" w:themeColor="text1"/>
        </w:rPr>
        <w:lastRenderedPageBreak/>
        <w:t>proceed to organize as the county board of canvassers for the election of the federal officers.”</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C727F">
        <w:rPr>
          <w:u w:color="000000" w:themeColor="text1"/>
        </w:rPr>
        <w:t>SECTION</w:t>
      </w:r>
      <w:r w:rsidRPr="00EC727F">
        <w:rPr>
          <w:u w:color="000000" w:themeColor="text1"/>
        </w:rPr>
        <w:tab/>
        <w:t>3.</w:t>
      </w:r>
      <w:r w:rsidRPr="00EC727F">
        <w:rPr>
          <w:u w:color="000000" w:themeColor="text1"/>
        </w:rPr>
        <w:tab/>
        <w:t>Section 7</w:t>
      </w:r>
      <w:r w:rsidRPr="00EC727F">
        <w:rPr>
          <w:u w:color="000000" w:themeColor="text1"/>
        </w:rPr>
        <w:noBreakHyphen/>
        <w:t>17</w:t>
      </w:r>
      <w:r w:rsidRPr="00EC727F">
        <w:rPr>
          <w:u w:color="000000" w:themeColor="text1"/>
        </w:rPr>
        <w:noBreakHyphen/>
        <w:t>20 of the 1976 Code is amended to read:</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727F">
        <w:rPr>
          <w:u w:color="000000" w:themeColor="text1"/>
        </w:rPr>
        <w:tab/>
        <w:t>“Section 7</w:t>
      </w:r>
      <w:r w:rsidRPr="00EC727F">
        <w:rPr>
          <w:u w:color="000000" w:themeColor="text1"/>
        </w:rPr>
        <w:noBreakHyphen/>
        <w:t>17</w:t>
      </w:r>
      <w:r w:rsidRPr="00EC727F">
        <w:rPr>
          <w:u w:color="000000" w:themeColor="text1"/>
        </w:rPr>
        <w:noBreakHyphen/>
        <w:t>20.</w:t>
      </w:r>
      <w:r w:rsidRPr="00EC727F">
        <w:rPr>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EC727F">
        <w:rPr>
          <w:strike/>
          <w:u w:color="000000" w:themeColor="text1"/>
        </w:rPr>
        <w:t>Saturday</w:t>
      </w:r>
      <w:r w:rsidRPr="00EC727F">
        <w:rPr>
          <w:u w:val="single" w:color="000000" w:themeColor="text1"/>
        </w:rPr>
        <w:t>Tuesday</w:t>
      </w:r>
      <w:r w:rsidRPr="00EC727F">
        <w:rPr>
          <w:u w:color="000000" w:themeColor="text1"/>
        </w:rPr>
        <w:t xml:space="preserve"> next following the election and at such time shall transmit to the State Board of Canvassers the results of their findings.”</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C727F">
        <w:rPr>
          <w:u w:color="000000" w:themeColor="text1"/>
        </w:rPr>
        <w:t>SECTION</w:t>
      </w:r>
      <w:r w:rsidRPr="00EC727F">
        <w:rPr>
          <w:u w:color="000000" w:themeColor="text1"/>
        </w:rPr>
        <w:tab/>
        <w:t>4.</w:t>
      </w:r>
      <w:r w:rsidRPr="00EC727F">
        <w:rPr>
          <w:u w:color="000000" w:themeColor="text1"/>
        </w:rPr>
        <w:tab/>
        <w:t>Article 1, Chapter 17, Title 7 of the 1976 Code is amended by adding:</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727F">
        <w:rPr>
          <w:u w:color="000000" w:themeColor="text1"/>
        </w:rPr>
        <w:tab/>
        <w:t>“Section 7</w:t>
      </w:r>
      <w:r w:rsidRPr="00EC727F">
        <w:rPr>
          <w:u w:color="000000" w:themeColor="text1"/>
        </w:rPr>
        <w:noBreakHyphen/>
        <w:t>17</w:t>
      </w:r>
      <w:r w:rsidRPr="00EC727F">
        <w:rPr>
          <w:u w:color="000000" w:themeColor="text1"/>
        </w:rPr>
        <w:noBreakHyphen/>
        <w:t>25.</w:t>
      </w:r>
      <w:r>
        <w:rPr>
          <w:u w:color="000000" w:themeColor="text1"/>
        </w:rPr>
        <w:tab/>
      </w:r>
      <w:r w:rsidRPr="00EC727F">
        <w:rPr>
          <w:u w:color="000000" w:themeColor="text1"/>
        </w:rPr>
        <w:t>Post</w:t>
      </w:r>
      <w:r w:rsidRPr="00EC727F">
        <w:rPr>
          <w:u w:color="000000" w:themeColor="text1"/>
        </w:rPr>
        <w:noBreakHyphen/>
        <w:t>election audits to correct or verify the outcome of all elections must be completed by the county election commissions prior to certification of the election pursuant to regulations promulgated by the State Election Commission.  These regulations must include a provision that audit data and reports must be available to the public.”</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C727F">
        <w:rPr>
          <w:rFonts w:eastAsia="Times New Roman"/>
        </w:rPr>
        <w:t>SECTION</w:t>
      </w:r>
      <w:r w:rsidRPr="00EC727F">
        <w:rPr>
          <w:rFonts w:eastAsia="Times New Roman"/>
        </w:rPr>
        <w:tab/>
        <w:t>5.</w:t>
      </w:r>
      <w:r w:rsidRPr="00EC727F">
        <w:rPr>
          <w:rFonts w:eastAsia="Times New Roman"/>
        </w:rPr>
        <w:tab/>
        <w:t>Section 7-17-510 of the 1976 Code is amended to read:</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727F">
        <w:rPr>
          <w:rFonts w:eastAsia="Times New Roman"/>
        </w:rPr>
        <w:tab/>
        <w:t>“Section 7-17-510.</w:t>
      </w:r>
      <w:r w:rsidRPr="00EC727F">
        <w:rPr>
          <w:rFonts w:eastAsia="Times New Roman"/>
        </w:rPr>
        <w:tab/>
      </w:r>
      <w:r>
        <w:rPr>
          <w:rFonts w:eastAsia="Times New Roman"/>
        </w:rPr>
        <w:tab/>
      </w:r>
      <w:r w:rsidRPr="00EC727F">
        <w:t xml:space="preserve">The commissioners of election for the counties shall convene a meeting on the Thursday next following the primary, before one o’clock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o’clock noon on the </w:t>
      </w:r>
      <w:r w:rsidRPr="00EC727F">
        <w:rPr>
          <w:strike/>
        </w:rPr>
        <w:t>Saturday</w:t>
      </w:r>
      <w:r w:rsidRPr="00EC727F">
        <w:rPr>
          <w:u w:val="single"/>
        </w:rPr>
        <w:t>Tuesday</w:t>
      </w:r>
      <w:r w:rsidRPr="00EC727F">
        <w:t xml:space="preserve"> next following the primary and at that time transmit and certify to the Board of State Canvassers the results of its findings. This procedure must be repeated following every primary runoff. The Board of State Canvassers shall convene a meeting scheduled through the office of the State Election Commission and shall canvass the vote and declare the results of the primaries and the runoffs no later than twelve o’clock noon on the </w:t>
      </w:r>
      <w:r w:rsidRPr="00EC727F">
        <w:rPr>
          <w:strike/>
        </w:rPr>
        <w:t>Saturday</w:t>
      </w:r>
      <w:r w:rsidRPr="00EC727F">
        <w:rPr>
          <w:u w:val="single"/>
        </w:rPr>
        <w:t>Tuesday</w:t>
      </w:r>
      <w:r w:rsidRPr="00EC727F">
        <w:t xml:space="preserve"> next following the primary in the State for state offices, federal offices, and offices involving more than one county. Nothing in this section prohibits any meeting required by this section from being conducted by using telephone conference or other means of </w:t>
      </w:r>
      <w:r w:rsidRPr="00EC727F">
        <w:lastRenderedPageBreak/>
        <w:t>telecommunication or electronic communication. Any meeting provided for in this section must be accessible and without cost to the public and must comply with the notice requirements of Chapter 4, Title 30, the Freedom of Information Act.”</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EC727F">
        <w:t xml:space="preserve"> </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C727F">
        <w:rPr>
          <w:rFonts w:eastAsia="Times New Roman"/>
        </w:rPr>
        <w:t>SECTION</w:t>
      </w:r>
      <w:r w:rsidRPr="00EC727F">
        <w:rPr>
          <w:rFonts w:eastAsia="Times New Roman"/>
        </w:rPr>
        <w:tab/>
        <w:t>6.</w:t>
      </w:r>
      <w:r w:rsidRPr="00EC727F">
        <w:rPr>
          <w:rFonts w:eastAsia="Times New Roman"/>
        </w:rPr>
        <w:tab/>
        <w:t>This act takes effect upon approval by the Governor.</w:t>
      </w:r>
      <w:r w:rsidRPr="00EC727F">
        <w:rPr>
          <w:rFonts w:eastAsia="Times New Roman"/>
        </w:rPr>
        <w:tab/>
      </w:r>
      <w:r w:rsidRPr="00EC727F">
        <w:rPr>
          <w:rFonts w:eastAsia="Times New Roman"/>
        </w:rPr>
        <w:tab/>
        <w:t>/</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27F">
        <w:rPr>
          <w:rFonts w:eastAsia="Times New Roman"/>
          <w:snapToGrid w:val="0"/>
          <w:szCs w:val="20"/>
        </w:rPr>
        <w:tab/>
        <w:t>Renumber sections to conform.</w:t>
      </w:r>
    </w:p>
    <w:p w:rsid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27F">
        <w:rPr>
          <w:rFonts w:eastAsia="Times New Roman"/>
          <w:snapToGrid w:val="0"/>
          <w:szCs w:val="20"/>
        </w:rPr>
        <w:tab/>
        <w:t>Amend title to conform.</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30B1A">
        <w:t>ESTIMATED FISCAL IMPACT ON GENERAL FUND EXPENDITURES:</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30B1A">
        <w:t>A Cost to the General Fund (See Below)</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30B1A">
        <w:t>ESTIMATED FISCAL IMPACT ON FEDERAL &amp; OTHER FUND EXPENDITURES:</w:t>
      </w:r>
    </w:p>
    <w:p w:rsidR="00C66520" w:rsidRPr="00F30B1A" w:rsidRDefault="00C66520" w:rsidP="00C665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30B1A">
        <w:t>$0 (No additional expenditures or savings are expected)</w:t>
      </w:r>
      <w:bookmarkStart w:id="2" w:name="c"/>
      <w:bookmarkEnd w:id="2"/>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30B1A">
        <w:rPr>
          <w:b/>
        </w:rPr>
        <w:t>EXPLANATION OF IMPACT:</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F30B1A">
        <w:t xml:space="preserve">The State Election Commission estimates a fiscal impact of approximately $75,000 in salary and fringe costs for one (1) FTE in order to meet the post-election audits requirements of this </w:t>
      </w:r>
      <w:r>
        <w:t>b</w:t>
      </w:r>
      <w:r w:rsidRPr="00F30B1A">
        <w:t>ill.</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30B1A">
        <w:rPr>
          <w:b/>
        </w:rPr>
        <w:t>LOCAL GOVERNMENT IMPACT:</w:t>
      </w:r>
      <w:bookmarkStart w:id="4" w:name="fist"/>
      <w:bookmarkEnd w:id="4"/>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F30B1A">
        <w:t>Pursuant to Section 2-7-76 of the Code of Laws of South Carolina, 1976, the Office of State Budget has surveyed members of the FIST Network.  To date, we have received not received a response.  The responses will be forwarded upon receipt.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C66520">
      <w:pPr>
        <w:tabs>
          <w:tab w:val="left" w:pos="3024"/>
        </w:tabs>
        <w:suppressAutoHyphens/>
        <w:jc w:val="both"/>
        <w:rPr>
          <w:rFonts w:eastAsia="Times New Roman"/>
        </w:rPr>
      </w:pPr>
      <w:r>
        <w:rPr>
          <w:rFonts w:eastAsia="Times New Roman"/>
        </w:rPr>
        <w:tab/>
      </w:r>
      <w:r>
        <w:rPr>
          <w:rFonts w:eastAsia="Times New Roman"/>
          <w:i/>
        </w:rPr>
        <w:t>Approved By:</w:t>
      </w:r>
    </w:p>
    <w:p w:rsidR="00C66520" w:rsidRDefault="00C66520" w:rsidP="00C66520">
      <w:pPr>
        <w:tabs>
          <w:tab w:val="left" w:pos="3024"/>
        </w:tabs>
        <w:suppressAutoHyphens/>
        <w:jc w:val="both"/>
        <w:rPr>
          <w:rFonts w:eastAsia="Times New Roman"/>
        </w:rPr>
      </w:pPr>
      <w:r>
        <w:rPr>
          <w:rFonts w:eastAsia="Times New Roman"/>
        </w:rPr>
        <w:tab/>
        <w:t>Brenda Hart</w:t>
      </w:r>
    </w:p>
    <w:p w:rsidR="00C66520" w:rsidRPr="00C66520" w:rsidRDefault="00C66520" w:rsidP="00C66520">
      <w:pPr>
        <w:tabs>
          <w:tab w:val="left" w:pos="3024"/>
        </w:tabs>
        <w:suppressAutoHyphens/>
        <w:jc w:val="both"/>
        <w:rPr>
          <w:rFonts w:eastAsia="Times New Roman"/>
        </w:rPr>
      </w:pPr>
      <w:r>
        <w:rPr>
          <w:rFonts w:eastAsia="Times New Roman"/>
        </w:rPr>
        <w:tab/>
        <w:t>Office of State Budget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6520" w:rsidSect="00C6652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4930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8A2" w:rsidRPr="001D4969" w:rsidRDefault="00C778A2" w:rsidP="00C77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top"/>
      <w:bookmarkStart w:id="8" w:name="titleend"/>
      <w:bookmarkEnd w:id="7"/>
      <w:bookmarkEnd w:id="8"/>
      <w:r w:rsidRPr="001D4969">
        <w:rPr>
          <w:rFonts w:eastAsia="Times New Roman"/>
          <w:color w:val="000000" w:themeColor="text1"/>
          <w:u w:color="000000" w:themeColor="text1"/>
        </w:rPr>
        <w:t>TO AMEND SECTION 7</w:t>
      </w:r>
      <w:r w:rsidRPr="001D4969">
        <w:rPr>
          <w:rFonts w:eastAsia="Times New Roman"/>
          <w:color w:val="000000" w:themeColor="text1"/>
          <w:u w:color="000000" w:themeColor="text1"/>
        </w:rPr>
        <w:noBreakHyphen/>
        <w:t>17</w:t>
      </w:r>
      <w:r w:rsidRPr="001D4969">
        <w:rPr>
          <w:rFonts w:eastAsia="Times New Roman"/>
          <w:color w:val="000000" w:themeColor="text1"/>
          <w:u w:color="000000" w:themeColor="text1"/>
        </w:rPr>
        <w:noBreakHyphen/>
        <w:t>10, CODE OF LAWS OF SOUTH CAROLINA, 1976, RELATING TO THE COUNTY BOARD OF CANVASSERS, SO AS TO CHANGE THE MEETING DATE FROM FRIDAY TO MONDAY; TO AMEND SECTION 7</w:t>
      </w:r>
      <w:r w:rsidRPr="001D4969">
        <w:rPr>
          <w:rFonts w:eastAsia="Times New Roman"/>
          <w:color w:val="000000" w:themeColor="text1"/>
          <w:u w:color="000000" w:themeColor="text1"/>
        </w:rPr>
        <w:noBreakHyphen/>
        <w:t>17</w:t>
      </w:r>
      <w:r w:rsidRPr="001D4969">
        <w:rPr>
          <w:rFonts w:eastAsia="Times New Roman"/>
          <w:color w:val="000000" w:themeColor="text1"/>
          <w:u w:color="000000" w:themeColor="text1"/>
        </w:rPr>
        <w:noBreakHyphen/>
        <w:t>20, RELATING TO THE CANVASS OF VOTES, SO AS TO CHANGE THE DEADLINE FROM SATURDAY TO TUESDAY; AND TO ADD SECTION 7</w:t>
      </w:r>
      <w:r w:rsidRPr="001D4969">
        <w:rPr>
          <w:rFonts w:eastAsia="Times New Roman"/>
          <w:color w:val="000000" w:themeColor="text1"/>
          <w:u w:color="000000" w:themeColor="text1"/>
        </w:rPr>
        <w:noBreakHyphen/>
        <w:t>17</w:t>
      </w:r>
      <w:r w:rsidRPr="001D4969">
        <w:rPr>
          <w:rFonts w:eastAsia="Times New Roman"/>
          <w:color w:val="000000" w:themeColor="text1"/>
          <w:u w:color="000000" w:themeColor="text1"/>
        </w:rPr>
        <w:noBreakHyphen/>
        <w:t>25, SO AS TO REQUIRE POST</w:t>
      </w:r>
      <w:r w:rsidRPr="001D4969">
        <w:rPr>
          <w:rFonts w:eastAsia="Times New Roman"/>
          <w:color w:val="000000" w:themeColor="text1"/>
          <w:u w:color="000000" w:themeColor="text1"/>
        </w:rPr>
        <w:noBreakHyphen/>
        <w:t>ELECTION AUDITS TO BE CONDUCTED BY COUNTY ELECTION COMMISSIONS PURSUANT TO REGULATIONS PROMULGATED BY THE STATE ELECTION COMMISSION.</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1B24F0">
        <w:rPr>
          <w:color w:val="000000" w:themeColor="text1"/>
          <w:u w:color="000000" w:themeColor="text1"/>
        </w:rPr>
        <w:t>S</w:t>
      </w:r>
      <w:r w:rsidR="00C778A2">
        <w:rPr>
          <w:color w:val="000000" w:themeColor="text1"/>
          <w:u w:color="000000" w:themeColor="text1"/>
        </w:rPr>
        <w:t>ection 7</w:t>
      </w:r>
      <w:r w:rsidR="00C778A2">
        <w:rPr>
          <w:color w:val="000000" w:themeColor="text1"/>
          <w:u w:color="000000" w:themeColor="text1"/>
        </w:rPr>
        <w:noBreakHyphen/>
        <w:t>17</w:t>
      </w:r>
      <w:r w:rsidR="00C778A2">
        <w:rPr>
          <w:color w:val="000000" w:themeColor="text1"/>
          <w:u w:color="000000" w:themeColor="text1"/>
        </w:rPr>
        <w:noBreakHyphen/>
        <w:t>10 of the 1976 Code</w:t>
      </w:r>
      <w:r w:rsidRPr="001B24F0">
        <w:rPr>
          <w:color w:val="000000" w:themeColor="text1"/>
          <w:u w:color="000000" w:themeColor="text1"/>
        </w:rPr>
        <w:t xml:space="preserve"> is amended to read:</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4F0">
        <w:rPr>
          <w:color w:val="000000" w:themeColor="text1"/>
          <w:u w:color="000000" w:themeColor="text1"/>
        </w:rPr>
        <w:tab/>
        <w:t>“</w:t>
      </w:r>
      <w:r w:rsidR="00C778A2">
        <w:rPr>
          <w:color w:val="000000" w:themeColor="text1"/>
          <w:u w:color="000000" w:themeColor="text1"/>
        </w:rPr>
        <w:t>Section 7-17-10.</w:t>
      </w:r>
      <w:r w:rsidR="00C778A2">
        <w:rPr>
          <w:color w:val="000000" w:themeColor="text1"/>
          <w:u w:color="000000" w:themeColor="text1"/>
        </w:rPr>
        <w:tab/>
      </w:r>
      <w:r w:rsidRPr="001B24F0">
        <w:rPr>
          <w:color w:val="000000" w:themeColor="text1"/>
          <w:u w:color="000000" w:themeColor="text1"/>
        </w:rPr>
        <w:t xml:space="preserve">The commissioners of election for Governor, Lieutenant Governor, state officers, circuit solicitors, members of the General Assembly, and county officers or any of these officers shall meet in some convenient place at the county seat on the </w:t>
      </w:r>
      <w:r w:rsidRPr="001B24F0">
        <w:rPr>
          <w:strike/>
          <w:color w:val="000000" w:themeColor="text1"/>
          <w:u w:color="000000" w:themeColor="text1"/>
        </w:rPr>
        <w:t>Friday</w:t>
      </w:r>
      <w:r w:rsidRPr="001B24F0">
        <w:rPr>
          <w:color w:val="000000" w:themeColor="text1"/>
          <w:u w:val="single" w:color="000000" w:themeColor="text1"/>
        </w:rPr>
        <w:t>Monday</w:t>
      </w:r>
      <w:r w:rsidRPr="001B24F0">
        <w:rPr>
          <w:color w:val="000000" w:themeColor="text1"/>
          <w:u w:color="000000" w:themeColor="text1"/>
        </w:rPr>
        <w:t xml:space="preserve"> next following the election, before one o’clock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w:t>
      </w:r>
      <w:r w:rsidRPr="001B24F0">
        <w:rPr>
          <w:color w:val="000000" w:themeColor="text1"/>
          <w:u w:color="000000" w:themeColor="text1"/>
        </w:rPr>
        <w:lastRenderedPageBreak/>
        <w:t>the same time at the county seat and shall in the same manner proceed to organize as the county board of canvassers for the ele</w:t>
      </w:r>
      <w:r w:rsidR="006B31A2">
        <w:rPr>
          <w:color w:val="000000" w:themeColor="text1"/>
          <w:u w:color="000000" w:themeColor="text1"/>
        </w:rPr>
        <w:t>ction of the federal officers.”</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B24F0">
        <w:rPr>
          <w:color w:val="000000" w:themeColor="text1"/>
          <w:u w:color="000000" w:themeColor="text1"/>
        </w:rPr>
        <w:t>Section 7</w:t>
      </w:r>
      <w:r w:rsidRPr="001B24F0">
        <w:rPr>
          <w:color w:val="000000" w:themeColor="text1"/>
          <w:u w:color="000000" w:themeColor="text1"/>
        </w:rPr>
        <w:noBreakHyphen/>
        <w:t>17</w:t>
      </w:r>
      <w:r w:rsidRPr="001B24F0">
        <w:rPr>
          <w:color w:val="000000" w:themeColor="text1"/>
          <w:u w:color="000000" w:themeColor="text1"/>
        </w:rPr>
        <w:noBreakHyphen/>
        <w:t>20 of th</w:t>
      </w:r>
      <w:r w:rsidR="006B31A2">
        <w:rPr>
          <w:color w:val="000000" w:themeColor="text1"/>
          <w:u w:color="000000" w:themeColor="text1"/>
        </w:rPr>
        <w:t>e 1976 Code is amended to read:</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4F0">
        <w:rPr>
          <w:color w:val="000000" w:themeColor="text1"/>
          <w:u w:color="000000" w:themeColor="text1"/>
        </w:rPr>
        <w:tab/>
        <w:t>“</w:t>
      </w:r>
      <w:r w:rsidR="00C778A2">
        <w:rPr>
          <w:color w:val="000000" w:themeColor="text1"/>
          <w:u w:color="000000" w:themeColor="text1"/>
        </w:rPr>
        <w:t>Section 7-17-20.</w:t>
      </w:r>
      <w:r w:rsidR="00C778A2">
        <w:rPr>
          <w:color w:val="000000" w:themeColor="text1"/>
          <w:u w:color="000000" w:themeColor="text1"/>
        </w:rPr>
        <w:tab/>
      </w:r>
      <w:r w:rsidRPr="001B24F0">
        <w:rPr>
          <w:color w:val="000000" w:themeColor="text1"/>
          <w:u w:color="000000" w:themeColor="text1"/>
        </w:rPr>
        <w:t xml:space="preserve">The county board of canvassers, respectively, shall then proceed to canvass the votes of the county and make such statements of such votes as the nature of the election shall require no later than noon on the </w:t>
      </w:r>
      <w:r w:rsidRPr="001B24F0">
        <w:rPr>
          <w:strike/>
          <w:color w:val="000000" w:themeColor="text1"/>
          <w:u w:color="000000" w:themeColor="text1"/>
        </w:rPr>
        <w:t>Saturday</w:t>
      </w:r>
      <w:r w:rsidRPr="001B24F0">
        <w:rPr>
          <w:color w:val="000000" w:themeColor="text1"/>
          <w:u w:val="single" w:color="000000" w:themeColor="text1"/>
        </w:rPr>
        <w:t>Tuesday</w:t>
      </w:r>
      <w:r w:rsidRPr="001B24F0">
        <w:rPr>
          <w:color w:val="000000" w:themeColor="text1"/>
          <w:u w:color="000000" w:themeColor="text1"/>
        </w:rPr>
        <w:t xml:space="preserve"> next following the election and at such time shall transmit to the State Board of Canvassers the results of their findings.”</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B24F0">
        <w:rPr>
          <w:color w:val="000000" w:themeColor="text1"/>
          <w:u w:color="000000" w:themeColor="text1"/>
        </w:rPr>
        <w:t>Article 1, Chapter 17, Title 7 of the 1976 Code is amended by adding:</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0A7" w:rsidRDefault="00C778A2" w:rsidP="00582768">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7</w:t>
      </w:r>
      <w:r>
        <w:rPr>
          <w:color w:val="000000" w:themeColor="text1"/>
          <w:u w:color="000000" w:themeColor="text1"/>
        </w:rPr>
        <w:noBreakHyphen/>
      </w:r>
      <w:r w:rsidRPr="00C778A2">
        <w:rPr>
          <w:color w:val="000000" w:themeColor="text1"/>
          <w:u w:color="000000" w:themeColor="text1"/>
        </w:rPr>
        <w:t>17</w:t>
      </w:r>
      <w:r w:rsidRPr="00C778A2">
        <w:rPr>
          <w:color w:val="000000" w:themeColor="text1"/>
          <w:u w:color="000000" w:themeColor="text1"/>
        </w:rPr>
        <w:noBreakHyphen/>
        <w:t>25.</w:t>
      </w:r>
      <w:r w:rsidRPr="00C778A2">
        <w:rPr>
          <w:color w:val="000000" w:themeColor="text1"/>
          <w:u w:color="000000" w:themeColor="text1"/>
        </w:rPr>
        <w:tab/>
      </w:r>
      <w:r w:rsidR="00AD2290" w:rsidRPr="00C778A2">
        <w:rPr>
          <w:color w:val="000000" w:themeColor="text1"/>
          <w:u w:color="000000" w:themeColor="text1"/>
        </w:rPr>
        <w:t>Post</w:t>
      </w:r>
      <w:r w:rsidR="00AD2290" w:rsidRPr="00C778A2">
        <w:rPr>
          <w:color w:val="000000" w:themeColor="text1"/>
          <w:u w:color="000000" w:themeColor="text1"/>
        </w:rPr>
        <w:noBreakHyphen/>
        <w:t>e</w:t>
      </w:r>
      <w:r w:rsidR="00AD2290" w:rsidRPr="001B24F0">
        <w:rPr>
          <w:color w:val="000000" w:themeColor="text1"/>
          <w:u w:color="000000" w:themeColor="text1"/>
        </w:rPr>
        <w:t xml:space="preserve">lection audits </w:t>
      </w:r>
      <w:r w:rsidR="00895C9D">
        <w:rPr>
          <w:color w:val="000000" w:themeColor="text1"/>
          <w:u w:color="000000" w:themeColor="text1"/>
        </w:rPr>
        <w:t xml:space="preserve">to correct or verify the outcome of an election </w:t>
      </w:r>
      <w:r w:rsidR="00AD2290" w:rsidRPr="001B24F0">
        <w:rPr>
          <w:color w:val="000000" w:themeColor="text1"/>
          <w:u w:color="000000" w:themeColor="text1"/>
        </w:rPr>
        <w:t>must be completed by the county election commissions prior to certification</w:t>
      </w:r>
      <w:r w:rsidR="00895C9D">
        <w:rPr>
          <w:color w:val="000000" w:themeColor="text1"/>
          <w:u w:color="000000" w:themeColor="text1"/>
        </w:rPr>
        <w:t xml:space="preserve"> of the election</w:t>
      </w:r>
      <w:r w:rsidR="00E35651">
        <w:rPr>
          <w:color w:val="000000" w:themeColor="text1"/>
          <w:u w:color="000000" w:themeColor="text1"/>
        </w:rPr>
        <w:t xml:space="preserve"> pursuant to regulations promulgated by the State Election Commission.  </w:t>
      </w:r>
      <w:r w:rsidR="00895C9D">
        <w:rPr>
          <w:color w:val="000000" w:themeColor="text1"/>
          <w:u w:color="000000" w:themeColor="text1"/>
        </w:rPr>
        <w:t>These regulations must include a provision that a</w:t>
      </w:r>
      <w:r w:rsidR="00AD2290" w:rsidRPr="001B24F0">
        <w:rPr>
          <w:color w:val="000000" w:themeColor="text1"/>
          <w:u w:color="000000" w:themeColor="text1"/>
        </w:rPr>
        <w:t>udit data and reports mu</w:t>
      </w:r>
      <w:r w:rsidR="00895C9D">
        <w:rPr>
          <w:color w:val="000000" w:themeColor="text1"/>
          <w:u w:color="000000" w:themeColor="text1"/>
        </w:rPr>
        <w:t>st be available to the public.</w:t>
      </w:r>
      <w:r w:rsidR="00AD2290" w:rsidRPr="001B24F0">
        <w:rPr>
          <w:color w:val="000000" w:themeColor="text1"/>
          <w:u w:color="000000" w:themeColor="text1"/>
        </w:rPr>
        <w:t>”</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2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4930A7">
        <w:rPr>
          <w:rFonts w:eastAsia="Times New Roman"/>
        </w:rPr>
        <w:t>.</w:t>
      </w:r>
      <w:r w:rsidR="004930A7">
        <w:rPr>
          <w:rFonts w:eastAsia="Times New Roman"/>
        </w:rPr>
        <w:tab/>
        <w:t>This act takes effect upon approval by the Governor.</w:t>
      </w:r>
    </w:p>
    <w:p w:rsidR="00135F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F08" w:rsidRDefault="00135F08" w:rsidP="00E02E0F">
      <w:pPr>
        <w:suppressAutoHyphens/>
        <w:jc w:val="both"/>
        <w:rPr>
          <w:rFonts w:eastAsia="Times New Roman"/>
        </w:rPr>
      </w:pPr>
    </w:p>
    <w:sectPr w:rsidR="00135F08" w:rsidSect="00C6652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8A2" w:rsidRDefault="00C778A2" w:rsidP="00522CE0">
      <w:r>
        <w:separator/>
      </w:r>
    </w:p>
  </w:endnote>
  <w:endnote w:type="continuationSeparator" w:id="0">
    <w:p w:rsidR="00C778A2" w:rsidRDefault="00C778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17859A-85FE-4D1B-B8F1-5DB07B1357E2}"/>
    <w:embedBold r:id="rId2" w:fontKey="{8B847AE3-123E-4AA4-8AAD-CBFB50152EEA}"/>
    <w:embedItalic r:id="rId3" w:fontKey="{F87ECB0D-DF61-4A9D-852D-FE9C4B4E40DE}"/>
  </w:font>
  <w:font w:name="Calibri">
    <w:panose1 w:val="020F0502020204030204"/>
    <w:charset w:val="00"/>
    <w:family w:val="swiss"/>
    <w:pitch w:val="variable"/>
    <w:sig w:usb0="A00002EF" w:usb1="4000207B" w:usb2="00000000" w:usb3="00000000" w:csb0="0000009F" w:csb1="00000000"/>
    <w:embedRegular r:id="rId4" w:fontKey="{E23F4E98-7864-4467-904F-C4242113873C}"/>
    <w:embedBold r:id="rId5" w:fontKey="{94B748CD-3C25-4EDE-B6D8-8135F8410A1B}"/>
  </w:font>
  <w:font w:name="Cambria">
    <w:panose1 w:val="02040503050406030204"/>
    <w:charset w:val="00"/>
    <w:family w:val="roman"/>
    <w:pitch w:val="variable"/>
    <w:sig w:usb0="A00002EF" w:usb1="4000004B" w:usb2="00000000" w:usb3="00000000" w:csb0="0000009F" w:csb1="00000000"/>
    <w:embedRegular r:id="rId6" w:fontKey="{7C4219D0-FAD2-4431-A3A3-CD702FCAE5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E3" w:rsidRPr="00135F08" w:rsidRDefault="00135F08" w:rsidP="00135F08">
    <w:pPr>
      <w:pStyle w:val="Footer"/>
      <w:tabs>
        <w:tab w:val="clear" w:pos="4680"/>
        <w:tab w:val="clear" w:pos="9360"/>
        <w:tab w:val="center" w:pos="2995"/>
      </w:tabs>
      <w:spacing w:before="120"/>
    </w:pPr>
    <w:r>
      <w:t>[1025</w:t>
    </w:r>
    <w:r w:rsidR="00C66520">
      <w:t>-</w:t>
    </w:r>
    <w:fldSimple w:instr=" PAGE  \* MERGEFORMAT ">
      <w:r w:rsidR="00E02E0F">
        <w:rPr>
          <w:noProof/>
        </w:rPr>
        <w:t>4</w:t>
      </w:r>
    </w:fldSimple>
    <w:r w:rsidR="00C665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20" w:rsidRPr="00135F08" w:rsidRDefault="00C66520" w:rsidP="00135F08">
    <w:pPr>
      <w:pStyle w:val="Footer"/>
      <w:tabs>
        <w:tab w:val="clear" w:pos="4680"/>
        <w:tab w:val="clear" w:pos="9360"/>
        <w:tab w:val="center" w:pos="2995"/>
      </w:tabs>
      <w:spacing w:before="120"/>
    </w:pPr>
    <w:r>
      <w:t>[1025]</w:t>
    </w:r>
    <w:r>
      <w:tab/>
    </w:r>
    <w:fldSimple w:instr=" PAGE  \* MERGEFORMAT ">
      <w:r w:rsidR="00E02E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8A2" w:rsidRDefault="00C778A2" w:rsidP="00522CE0">
      <w:r>
        <w:separator/>
      </w:r>
    </w:p>
  </w:footnote>
  <w:footnote w:type="continuationSeparator" w:id="0">
    <w:p w:rsidR="00C778A2" w:rsidRDefault="00C778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08.SSP"/>
    <w:docVar w:name="CoverAttorneyInitials" w:val="SSP"/>
    <w:docVar w:name="CoverAttorneyLastName" w:val="Parrish"/>
    <w:docVar w:name="CoverBillType" w:val="b"/>
    <w:docVar w:name="DraftFileName" w:val="JUD0008.SSP.DOCX"/>
    <w:docVar w:name="DraftStenoName" w:val="Craft"/>
    <w:docVar w:name="dvBillNumber" w:val="1025"/>
    <w:docVar w:name="dvBillNumberPrefix" w:val="S. "/>
    <w:docVar w:name="dvOriginalBody" w:val="Senate"/>
    <w:docVar w:name="fulldraftpath" w:val="L:\S-JUD\BILLS\Campsen\JUD0008.SSP.DOCX"/>
    <w:docVar w:name="NameofBody" w:val="S"/>
    <w:docVar w:name="SenatorFolderName" w:val="Campsen"/>
    <w:docVar w:name="VGROUP2" w:val="S-JUD"/>
  </w:docVars>
  <w:rsids>
    <w:rsidRoot w:val="0052101F"/>
    <w:rsid w:val="000141EB"/>
    <w:rsid w:val="00042AC1"/>
    <w:rsid w:val="00046516"/>
    <w:rsid w:val="000603E7"/>
    <w:rsid w:val="000A4D08"/>
    <w:rsid w:val="000A6988"/>
    <w:rsid w:val="000B0720"/>
    <w:rsid w:val="000B5EAF"/>
    <w:rsid w:val="000E473B"/>
    <w:rsid w:val="000F002B"/>
    <w:rsid w:val="00107C3D"/>
    <w:rsid w:val="00126995"/>
    <w:rsid w:val="00135F08"/>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30A7"/>
    <w:rsid w:val="004952FA"/>
    <w:rsid w:val="004A592F"/>
    <w:rsid w:val="004B6A22"/>
    <w:rsid w:val="004C2918"/>
    <w:rsid w:val="004D168C"/>
    <w:rsid w:val="004D6923"/>
    <w:rsid w:val="004D7F37"/>
    <w:rsid w:val="0051584C"/>
    <w:rsid w:val="00520D79"/>
    <w:rsid w:val="0052101F"/>
    <w:rsid w:val="00522CE0"/>
    <w:rsid w:val="00525DCD"/>
    <w:rsid w:val="00541FF6"/>
    <w:rsid w:val="00565148"/>
    <w:rsid w:val="00566424"/>
    <w:rsid w:val="00581497"/>
    <w:rsid w:val="00582768"/>
    <w:rsid w:val="00586B30"/>
    <w:rsid w:val="0058748C"/>
    <w:rsid w:val="00593361"/>
    <w:rsid w:val="005A5017"/>
    <w:rsid w:val="005A648C"/>
    <w:rsid w:val="005F15E4"/>
    <w:rsid w:val="00606D23"/>
    <w:rsid w:val="00641A16"/>
    <w:rsid w:val="006431BA"/>
    <w:rsid w:val="006B31A2"/>
    <w:rsid w:val="006B4B3C"/>
    <w:rsid w:val="006C74EA"/>
    <w:rsid w:val="00720D40"/>
    <w:rsid w:val="007318D4"/>
    <w:rsid w:val="00746551"/>
    <w:rsid w:val="00765784"/>
    <w:rsid w:val="0078237A"/>
    <w:rsid w:val="007A4390"/>
    <w:rsid w:val="007C65B0"/>
    <w:rsid w:val="007E3B8F"/>
    <w:rsid w:val="007E5CB7"/>
    <w:rsid w:val="00811E44"/>
    <w:rsid w:val="008314D2"/>
    <w:rsid w:val="008804AE"/>
    <w:rsid w:val="00894939"/>
    <w:rsid w:val="00895C9D"/>
    <w:rsid w:val="008B2F42"/>
    <w:rsid w:val="008E185F"/>
    <w:rsid w:val="008E5870"/>
    <w:rsid w:val="008F023B"/>
    <w:rsid w:val="008F7524"/>
    <w:rsid w:val="00904E16"/>
    <w:rsid w:val="00927C62"/>
    <w:rsid w:val="00931A96"/>
    <w:rsid w:val="00936BA4"/>
    <w:rsid w:val="00983951"/>
    <w:rsid w:val="00984124"/>
    <w:rsid w:val="00984640"/>
    <w:rsid w:val="00995C37"/>
    <w:rsid w:val="009C118A"/>
    <w:rsid w:val="00A02011"/>
    <w:rsid w:val="00A35165"/>
    <w:rsid w:val="00A4011E"/>
    <w:rsid w:val="00A86015"/>
    <w:rsid w:val="00AD2290"/>
    <w:rsid w:val="00AE59C8"/>
    <w:rsid w:val="00B030B6"/>
    <w:rsid w:val="00B10098"/>
    <w:rsid w:val="00B10E10"/>
    <w:rsid w:val="00B35389"/>
    <w:rsid w:val="00B450FF"/>
    <w:rsid w:val="00B945C5"/>
    <w:rsid w:val="00BA20EA"/>
    <w:rsid w:val="00BC0A56"/>
    <w:rsid w:val="00BD78E3"/>
    <w:rsid w:val="00C23348"/>
    <w:rsid w:val="00C6454A"/>
    <w:rsid w:val="00C66520"/>
    <w:rsid w:val="00C74052"/>
    <w:rsid w:val="00C778A2"/>
    <w:rsid w:val="00CB187A"/>
    <w:rsid w:val="00CD7C71"/>
    <w:rsid w:val="00D1088B"/>
    <w:rsid w:val="00D156D2"/>
    <w:rsid w:val="00D77EC0"/>
    <w:rsid w:val="00D86943"/>
    <w:rsid w:val="00DA47B9"/>
    <w:rsid w:val="00E02E0F"/>
    <w:rsid w:val="00E135F3"/>
    <w:rsid w:val="00E35651"/>
    <w:rsid w:val="00E42DC3"/>
    <w:rsid w:val="00E677A1"/>
    <w:rsid w:val="00E91E2F"/>
    <w:rsid w:val="00EA3546"/>
    <w:rsid w:val="00EB1AAC"/>
    <w:rsid w:val="00EB47AE"/>
    <w:rsid w:val="00EC34E1"/>
    <w:rsid w:val="00ED0AE1"/>
    <w:rsid w:val="00EE4BAB"/>
    <w:rsid w:val="00EE71AD"/>
    <w:rsid w:val="00F0234A"/>
    <w:rsid w:val="00F52959"/>
    <w:rsid w:val="00F532D4"/>
    <w:rsid w:val="00F55884"/>
    <w:rsid w:val="00FB5399"/>
    <w:rsid w:val="00FC0450"/>
    <w:rsid w:val="00FC0D36"/>
    <w:rsid w:val="00FC536C"/>
    <w:rsid w:val="00FF13F9"/>
    <w:rsid w:val="00FF76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5664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1645</Words>
  <Characters>8475</Characters>
  <Application>Microsoft Office Word</Application>
  <DocSecurity>0</DocSecurity>
  <Lines>235</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2011-12-02T20:32:00Z</cp:lastPrinted>
  <dcterms:created xsi:type="dcterms:W3CDTF">2012-02-01T23:41:00Z</dcterms:created>
  <dcterms:modified xsi:type="dcterms:W3CDTF">2012-02-01T23:41:00Z</dcterms:modified>
</cp:coreProperties>
</file>