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D89" w:rsidRPr="002D7D89" w:rsidRDefault="002D7D89" w:rsidP="002D7D89">
      <w:pPr>
        <w:tabs>
          <w:tab w:val="right" w:pos="5933"/>
        </w:tabs>
        <w:suppressAutoHyphens/>
        <w:jc w:val="both"/>
        <w:rPr>
          <w:rFonts w:eastAsia="Times New Roman"/>
        </w:rPr>
      </w:pPr>
      <w:r>
        <w:rPr>
          <w:rFonts w:eastAsia="Times New Roman"/>
        </w:rPr>
        <w:tab/>
      </w:r>
      <w:r>
        <w:rPr>
          <w:rFonts w:eastAsia="Times New Roman"/>
          <w:b/>
          <w:sz w:val="36"/>
        </w:rPr>
        <w:t>S. 1466</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D89" w:rsidRDefault="002D7D89"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42166">
        <w:t>Senator Ryberg</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D89" w:rsidRDefault="001C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2D7D89">
        <w:rPr>
          <w:rFonts w:eastAsia="Times New Roman"/>
        </w:rPr>
        <w:t>6/12--H.</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2D7D89" w:rsidRPr="002D7D89" w:rsidRDefault="002D7D89"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D89" w:rsidRDefault="002D7D89"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D7D89" w:rsidRPr="002D7D89" w:rsidRDefault="002D7D89"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1466) </w:t>
      </w:r>
      <w:r w:rsidRPr="002D7D89">
        <w:rPr>
          <w:color w:val="000000" w:themeColor="text1"/>
          <w:u w:color="000000" w:themeColor="text1"/>
        </w:rPr>
        <w:t>to designate the third week in April 2012 as “Shaken Baby Syndrome Awareness Week” to raise awareness regarding shaken baby syndrome and to commend the hospitals</w:t>
      </w:r>
      <w:r>
        <w:rPr>
          <w:rFonts w:eastAsia="Times New Roman"/>
        </w:rPr>
        <w:t>, etc., respectfully</w:t>
      </w:r>
    </w:p>
    <w:p w:rsidR="002D7D89" w:rsidRPr="002D7D89" w:rsidRDefault="002D7D89"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2D7D89" w:rsidRPr="002D7D89" w:rsidRDefault="002D7D89"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7D89" w:rsidRDefault="002D7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7D89" w:rsidSect="002D7D8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2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2C3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18E" w:rsidRPr="00137971"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B5998">
        <w:rPr>
          <w:color w:val="000000" w:themeColor="text1"/>
          <w:u w:color="000000" w:themeColor="text1"/>
        </w:rPr>
        <w:t>TO DESIGN</w:t>
      </w:r>
      <w:r w:rsidR="00672609">
        <w:rPr>
          <w:color w:val="000000" w:themeColor="text1"/>
          <w:u w:color="000000" w:themeColor="text1"/>
        </w:rPr>
        <w:t xml:space="preserve">ATE THE THIRD </w:t>
      </w:r>
      <w:r>
        <w:rPr>
          <w:color w:val="000000" w:themeColor="text1"/>
          <w:u w:color="000000" w:themeColor="text1"/>
        </w:rPr>
        <w:t>WEEK IN APRIL 2012</w:t>
      </w:r>
      <w:r w:rsidRPr="003B5998">
        <w:rPr>
          <w:color w:val="000000" w:themeColor="text1"/>
          <w:u w:color="000000" w:themeColor="text1"/>
        </w:rPr>
        <w:t xml:space="preserve"> AS “SHAKEN BABY SYNDROME AWARENESS WEEK” TO RAISE AWARENESS REGARDING SHAKEN BABY SYNDROME AND TO COMMEND THE HOSPITALS, CHILD CARE COUNCILS, SCHOOLS, AND OTHER ORGANIZATIONS THAT EDUCATE PARENTS AND CAREGIVERS ON HOW TO PROTECT CHILDREN FROM ABUSE. </w:t>
      </w: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the most recent National Child Abuse and Neglect Data S</w:t>
      </w:r>
      <w:r w:rsidR="00D65A7E">
        <w:rPr>
          <w:color w:val="000000" w:themeColor="text1"/>
          <w:u w:color="000000" w:themeColor="text1"/>
        </w:rPr>
        <w:t>ystem figures reveal that more than</w:t>
      </w:r>
      <w:r w:rsidRPr="003B5998">
        <w:rPr>
          <w:color w:val="000000" w:themeColor="text1"/>
          <w:u w:color="000000" w:themeColor="text1"/>
        </w:rPr>
        <w:t xml:space="preserve"> </w:t>
      </w:r>
      <w:r w:rsidR="00D65A7E">
        <w:rPr>
          <w:color w:val="000000" w:themeColor="text1"/>
          <w:u w:color="000000" w:themeColor="text1"/>
        </w:rPr>
        <w:t>750,000</w:t>
      </w:r>
      <w:r w:rsidRPr="003B5998">
        <w:rPr>
          <w:color w:val="000000" w:themeColor="text1"/>
          <w:u w:color="000000" w:themeColor="text1"/>
        </w:rPr>
        <w:t xml:space="preserve"> children were victims of abuse and negl</w:t>
      </w:r>
      <w:r w:rsidR="00D65A7E">
        <w:rPr>
          <w:color w:val="000000" w:themeColor="text1"/>
          <w:u w:color="000000" w:themeColor="text1"/>
        </w:rPr>
        <w:t>ect in the United States in 2010</w:t>
      </w:r>
      <w:r w:rsidRPr="003B5998">
        <w:rPr>
          <w:color w:val="000000" w:themeColor="text1"/>
          <w:u w:color="000000" w:themeColor="text1"/>
        </w:rPr>
        <w:t xml:space="preserve">, causing unspeakable pain and suffering to our most vulnerable citizens;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children aged one year or</w:t>
      </w:r>
      <w:r w:rsidR="00D65A7E">
        <w:rPr>
          <w:color w:val="000000" w:themeColor="text1"/>
          <w:u w:color="000000" w:themeColor="text1"/>
        </w:rPr>
        <w:t xml:space="preserve"> younger accounted for forty</w:t>
      </w:r>
      <w:r w:rsidR="00D65A7E">
        <w:rPr>
          <w:color w:val="000000" w:themeColor="text1"/>
          <w:u w:color="000000" w:themeColor="text1"/>
        </w:rPr>
        <w:noBreakHyphen/>
        <w:t>eight</w:t>
      </w:r>
      <w:r w:rsidRPr="003B5998">
        <w:rPr>
          <w:color w:val="000000" w:themeColor="text1"/>
          <w:u w:color="000000" w:themeColor="text1"/>
        </w:rPr>
        <w:t xml:space="preserve"> percent of all child abuse and neglect fatalities in 20</w:t>
      </w:r>
      <w:r w:rsidR="00D65A7E">
        <w:rPr>
          <w:color w:val="000000" w:themeColor="text1"/>
          <w:u w:color="000000" w:themeColor="text1"/>
        </w:rPr>
        <w:t>10</w:t>
      </w:r>
      <w:r w:rsidRPr="003B5998">
        <w:rPr>
          <w:color w:val="000000" w:themeColor="text1"/>
          <w:u w:color="000000" w:themeColor="text1"/>
        </w:rPr>
        <w:t>, and children aged four years or y</w:t>
      </w:r>
      <w:r w:rsidR="00D65A7E">
        <w:rPr>
          <w:color w:val="000000" w:themeColor="text1"/>
          <w:u w:color="000000" w:themeColor="text1"/>
        </w:rPr>
        <w:t>ounger accounted for seventy</w:t>
      </w:r>
      <w:r w:rsidR="00D65A7E">
        <w:rPr>
          <w:color w:val="000000" w:themeColor="text1"/>
          <w:u w:color="000000" w:themeColor="text1"/>
        </w:rPr>
        <w:noBreakHyphen/>
        <w:t>nine</w:t>
      </w:r>
      <w:r w:rsidRPr="003B5998">
        <w:rPr>
          <w:color w:val="000000" w:themeColor="text1"/>
          <w:u w:color="000000" w:themeColor="text1"/>
        </w:rPr>
        <w:t xml:space="preserve"> percent of all child abus</w:t>
      </w:r>
      <w:r w:rsidR="00D65A7E">
        <w:rPr>
          <w:color w:val="000000" w:themeColor="text1"/>
          <w:u w:color="000000" w:themeColor="text1"/>
        </w:rPr>
        <w:t>e and neglect fatalities in 2010</w:t>
      </w:r>
      <w:r w:rsidRPr="003B5998">
        <w:rPr>
          <w:color w:val="000000" w:themeColor="text1"/>
          <w:u w:color="000000" w:themeColor="text1"/>
        </w:rPr>
        <w:t xml:space="preserve">; and </w:t>
      </w:r>
      <w:r w:rsidRPr="003B5998">
        <w:rPr>
          <w:color w:val="000000" w:themeColor="text1"/>
          <w:u w:color="000000" w:themeColor="text1"/>
        </w:rPr>
        <w:cr/>
      </w: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abusive head trauma, including the trauma known as “Shaken Baby Syndrome”, is recognized as the leading cause of death of physically abused children;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lastRenderedPageBreak/>
        <w:t xml:space="preserve">Whereas, Shaken Baby Syndrome can result in loss of vision, brain damage, paralysis, seizures, or death;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3B5998">
        <w:rPr>
          <w:color w:val="000000" w:themeColor="text1"/>
          <w:u w:color="000000" w:themeColor="text1"/>
        </w:rPr>
        <w:noBreakHyphen/>
        <w:t>thirds will be babies or infants under one year in age</w:t>
      </w:r>
      <w:r>
        <w:rPr>
          <w:color w:val="000000" w:themeColor="text1"/>
          <w:u w:color="000000" w:themeColor="text1"/>
        </w:rPr>
        <w:t>,</w:t>
      </w:r>
      <w:r w:rsidRPr="003B5998">
        <w:rPr>
          <w:color w:val="000000" w:themeColor="text1"/>
          <w:u w:color="000000" w:themeColor="text1"/>
        </w:rPr>
        <w:t xml:space="preserve"> as a result of Shaken Baby Syndrome, with many cases resulting in severe and permanent disabilities;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medical professionals believe that thousands of additional cases of Shaken Baby Syndrome are being misdiagnosed or not detected;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may result in more than </w:t>
      </w:r>
      <w:r w:rsidR="00D5448A">
        <w:rPr>
          <w:color w:val="000000" w:themeColor="text1"/>
          <w:u w:color="000000" w:themeColor="text1"/>
        </w:rPr>
        <w:t>one million dollars i</w:t>
      </w:r>
      <w:r w:rsidRPr="003B5998">
        <w:rPr>
          <w:color w:val="000000" w:themeColor="text1"/>
          <w:u w:color="000000" w:themeColor="text1"/>
        </w:rPr>
        <w:t xml:space="preserve">n medical costs to care for a single, disabled child in just the first few years of life;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w:t>
      </w:r>
      <w:r w:rsidR="00D5448A">
        <w:rPr>
          <w:color w:val="000000" w:themeColor="text1"/>
          <w:u w:color="000000" w:themeColor="text1"/>
        </w:rPr>
        <w:t>,</w:t>
      </w:r>
      <w:r w:rsidRPr="003B5998">
        <w:rPr>
          <w:color w:val="000000" w:themeColor="text1"/>
          <w:u w:color="000000" w:themeColor="text1"/>
        </w:rPr>
        <w:t xml:space="preserve">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sidRPr="003B5998">
        <w:rPr>
          <w:color w:val="000000" w:themeColor="text1"/>
          <w:u w:color="000000" w:themeColor="text1"/>
        </w:rPr>
        <w:lastRenderedPageBreak/>
        <w:t xml:space="preserve">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it would be </w:t>
      </w:r>
      <w:r w:rsidR="00451003">
        <w:rPr>
          <w:color w:val="000000" w:themeColor="text1"/>
          <w:u w:color="000000" w:themeColor="text1"/>
        </w:rPr>
        <w:t xml:space="preserve">appropriate to observe the </w:t>
      </w:r>
      <w:r w:rsidR="00672609">
        <w:rPr>
          <w:color w:val="000000" w:themeColor="text1"/>
          <w:u w:color="000000" w:themeColor="text1"/>
        </w:rPr>
        <w:t xml:space="preserve">third </w:t>
      </w:r>
      <w:r w:rsidRPr="003B5998">
        <w:rPr>
          <w:color w:val="000000" w:themeColor="text1"/>
          <w:u w:color="000000" w:themeColor="text1"/>
        </w:rPr>
        <w:t>week of April 201</w:t>
      </w:r>
      <w:r>
        <w:rPr>
          <w:color w:val="000000" w:themeColor="text1"/>
          <w:u w:color="000000" w:themeColor="text1"/>
        </w:rPr>
        <w:t>2</w:t>
      </w:r>
      <w:r w:rsidRPr="003B5998">
        <w:rPr>
          <w:color w:val="000000" w:themeColor="text1"/>
          <w:u w:color="000000" w:themeColor="text1"/>
        </w:rPr>
        <w:t xml:space="preserve"> as “Shaken Baby Syndrome Awareness Week”. Now, therefore,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18E"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2C118E" w:rsidRPr="003B5998"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2C118E"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5998">
        <w:rPr>
          <w:color w:val="000000" w:themeColor="text1"/>
          <w:u w:color="000000" w:themeColor="text1"/>
        </w:rPr>
        <w:t>That the members of the General Assembly of South Carolina, by this</w:t>
      </w:r>
      <w:r w:rsidR="00451003">
        <w:rPr>
          <w:color w:val="000000" w:themeColor="text1"/>
          <w:u w:color="000000" w:themeColor="text1"/>
        </w:rPr>
        <w:t xml:space="preserve"> resolution, designate the </w:t>
      </w:r>
      <w:r w:rsidR="00672609">
        <w:rPr>
          <w:color w:val="000000" w:themeColor="text1"/>
          <w:u w:color="000000" w:themeColor="text1"/>
        </w:rPr>
        <w:t xml:space="preserve">third </w:t>
      </w:r>
      <w:r w:rsidRPr="003B5998">
        <w:rPr>
          <w:color w:val="000000" w:themeColor="text1"/>
          <w:u w:color="000000" w:themeColor="text1"/>
        </w:rPr>
        <w:t>week of April 201</w:t>
      </w:r>
      <w:r>
        <w:rPr>
          <w:color w:val="000000" w:themeColor="text1"/>
          <w:u w:color="000000" w:themeColor="text1"/>
        </w:rPr>
        <w:t>2</w:t>
      </w:r>
      <w:r w:rsidRPr="003B5998">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 </w:t>
      </w:r>
    </w:p>
    <w:p w:rsidR="00772F09" w:rsidRDefault="00522CE0" w:rsidP="00AB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772F09" w:rsidSect="002D7D8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A7E" w:rsidRDefault="00D65A7E" w:rsidP="00522CE0">
      <w:r>
        <w:separator/>
      </w:r>
    </w:p>
  </w:endnote>
  <w:endnote w:type="continuationSeparator" w:id="0">
    <w:p w:rsidR="00D65A7E" w:rsidRDefault="00D65A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F54BD1-50A0-4F73-9456-B488A508FA8A}"/>
    <w:embedBold r:id="rId2" w:fontKey="{2FE58109-830D-4CCF-9B8D-5A171A8E3B0F}"/>
  </w:font>
  <w:font w:name="Calibri">
    <w:panose1 w:val="020F0502020204030204"/>
    <w:charset w:val="00"/>
    <w:family w:val="swiss"/>
    <w:pitch w:val="variable"/>
    <w:sig w:usb0="A00002EF" w:usb1="4000207B" w:usb2="00000000" w:usb3="00000000" w:csb0="0000009F" w:csb1="00000000"/>
    <w:embedRegular r:id="rId3" w:fontKey="{0793ACF0-1F15-4D0D-9038-8958D51C223B}"/>
  </w:font>
  <w:font w:name="Cambria">
    <w:panose1 w:val="02040503050406030204"/>
    <w:charset w:val="00"/>
    <w:family w:val="roman"/>
    <w:pitch w:val="variable"/>
    <w:sig w:usb0="A00002EF" w:usb1="4000004B" w:usb2="00000000" w:usb3="00000000" w:csb0="0000009F" w:csb1="00000000"/>
    <w:embedRegular r:id="rId4" w:fontKey="{C66C0461-FABD-41F3-BC73-D2D6D7293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91F" w:rsidRPr="00772F09" w:rsidRDefault="00772F09" w:rsidP="00772F09">
    <w:pPr>
      <w:pStyle w:val="Footer"/>
      <w:tabs>
        <w:tab w:val="clear" w:pos="4680"/>
        <w:tab w:val="clear" w:pos="9360"/>
        <w:tab w:val="center" w:pos="2995"/>
      </w:tabs>
      <w:spacing w:before="120"/>
    </w:pPr>
    <w:r>
      <w:t>[1466</w:t>
    </w:r>
    <w:r w:rsidR="002D7D89">
      <w:t>-</w:t>
    </w:r>
    <w:fldSimple w:instr=" PAGE  \* MERGEFORMAT ">
      <w:r w:rsidR="00AB00CD">
        <w:rPr>
          <w:noProof/>
        </w:rPr>
        <w:t>1</w:t>
      </w:r>
    </w:fldSimple>
    <w:r w:rsidR="002D7D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9" w:rsidRPr="00772F09" w:rsidRDefault="002D7D89" w:rsidP="00772F09">
    <w:pPr>
      <w:pStyle w:val="Footer"/>
      <w:tabs>
        <w:tab w:val="clear" w:pos="4680"/>
        <w:tab w:val="clear" w:pos="9360"/>
        <w:tab w:val="center" w:pos="2995"/>
      </w:tabs>
      <w:spacing w:before="120"/>
    </w:pPr>
    <w:r>
      <w:t>[1466]</w:t>
    </w:r>
    <w:r>
      <w:tab/>
    </w:r>
    <w:fldSimple w:instr=" PAGE  \* MERGEFORMAT ">
      <w:r w:rsidR="00AB00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A7E" w:rsidRDefault="00D65A7E" w:rsidP="00522CE0">
      <w:r>
        <w:separator/>
      </w:r>
    </w:p>
  </w:footnote>
  <w:footnote w:type="continuationSeparator" w:id="0">
    <w:p w:rsidR="00D65A7E" w:rsidRDefault="00D65A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7SHAK.REM.WGR"/>
    <w:docVar w:name="CoverAttorneyInitials" w:val="REM"/>
    <w:docVar w:name="CoverAttorneyLastName" w:val="Maldonado"/>
    <w:docVar w:name="CoverBillType" w:val="c"/>
    <w:docVar w:name="CoverSenator" w:val="WGR"/>
    <w:docVar w:name="dvBillNumber" w:val="1466"/>
    <w:docVar w:name="dvBillNumberPrefix" w:val="S. "/>
    <w:docVar w:name="dvOriginalBody" w:val="Senate"/>
    <w:docVar w:name="fulldraftpath" w:val="L:\S-RES\WGR\017SHAK.REM.WGR.DOCX"/>
    <w:docVar w:name="NameofBody" w:val="S"/>
    <w:docVar w:name="vgroup2" w:val="S-RES"/>
  </w:docVars>
  <w:rsids>
    <w:rsidRoot w:val="00AF12CA"/>
    <w:rsid w:val="0000399A"/>
    <w:rsid w:val="00042AC1"/>
    <w:rsid w:val="00046516"/>
    <w:rsid w:val="00074518"/>
    <w:rsid w:val="0007601D"/>
    <w:rsid w:val="000B0720"/>
    <w:rsid w:val="000B5EAF"/>
    <w:rsid w:val="00130AA2"/>
    <w:rsid w:val="00170561"/>
    <w:rsid w:val="00186AC9"/>
    <w:rsid w:val="00197DF1"/>
    <w:rsid w:val="001B3DD9"/>
    <w:rsid w:val="001B7E5D"/>
    <w:rsid w:val="001C6CAE"/>
    <w:rsid w:val="001D3BAC"/>
    <w:rsid w:val="0021591F"/>
    <w:rsid w:val="00245C4E"/>
    <w:rsid w:val="002A6D51"/>
    <w:rsid w:val="002C118E"/>
    <w:rsid w:val="002C1321"/>
    <w:rsid w:val="002C5896"/>
    <w:rsid w:val="002D3BED"/>
    <w:rsid w:val="002D7D89"/>
    <w:rsid w:val="00307C2B"/>
    <w:rsid w:val="00383247"/>
    <w:rsid w:val="003D6E2B"/>
    <w:rsid w:val="003E7597"/>
    <w:rsid w:val="00450668"/>
    <w:rsid w:val="00451003"/>
    <w:rsid w:val="004952FA"/>
    <w:rsid w:val="004961D9"/>
    <w:rsid w:val="004B6A22"/>
    <w:rsid w:val="004D7F37"/>
    <w:rsid w:val="00522CE0"/>
    <w:rsid w:val="00565148"/>
    <w:rsid w:val="00593361"/>
    <w:rsid w:val="005A413B"/>
    <w:rsid w:val="005A5017"/>
    <w:rsid w:val="005A648C"/>
    <w:rsid w:val="005F1745"/>
    <w:rsid w:val="00672609"/>
    <w:rsid w:val="00692C6A"/>
    <w:rsid w:val="006C74EA"/>
    <w:rsid w:val="00720D40"/>
    <w:rsid w:val="007318D4"/>
    <w:rsid w:val="00765784"/>
    <w:rsid w:val="00772F09"/>
    <w:rsid w:val="007A4390"/>
    <w:rsid w:val="007E5CB7"/>
    <w:rsid w:val="008314D2"/>
    <w:rsid w:val="008B2F42"/>
    <w:rsid w:val="008C3697"/>
    <w:rsid w:val="008D11E0"/>
    <w:rsid w:val="008E185F"/>
    <w:rsid w:val="008F023B"/>
    <w:rsid w:val="00904E16"/>
    <w:rsid w:val="009162B3"/>
    <w:rsid w:val="00927C62"/>
    <w:rsid w:val="00983951"/>
    <w:rsid w:val="00984124"/>
    <w:rsid w:val="00984640"/>
    <w:rsid w:val="00995C37"/>
    <w:rsid w:val="009B2C31"/>
    <w:rsid w:val="009C118A"/>
    <w:rsid w:val="00A02011"/>
    <w:rsid w:val="00A4011E"/>
    <w:rsid w:val="00A86015"/>
    <w:rsid w:val="00A9594E"/>
    <w:rsid w:val="00AA5CB0"/>
    <w:rsid w:val="00AB00CD"/>
    <w:rsid w:val="00AE59C8"/>
    <w:rsid w:val="00AF12CA"/>
    <w:rsid w:val="00B10098"/>
    <w:rsid w:val="00B5790D"/>
    <w:rsid w:val="00B67F27"/>
    <w:rsid w:val="00B72677"/>
    <w:rsid w:val="00B945C5"/>
    <w:rsid w:val="00BA20EA"/>
    <w:rsid w:val="00BB5AFC"/>
    <w:rsid w:val="00BC0A56"/>
    <w:rsid w:val="00C45366"/>
    <w:rsid w:val="00C57023"/>
    <w:rsid w:val="00C74052"/>
    <w:rsid w:val="00CB187A"/>
    <w:rsid w:val="00CC0EC7"/>
    <w:rsid w:val="00CE3C7D"/>
    <w:rsid w:val="00D1088B"/>
    <w:rsid w:val="00D14DE6"/>
    <w:rsid w:val="00D156D2"/>
    <w:rsid w:val="00D503D7"/>
    <w:rsid w:val="00D5448A"/>
    <w:rsid w:val="00D65A7E"/>
    <w:rsid w:val="00D86943"/>
    <w:rsid w:val="00DA47B9"/>
    <w:rsid w:val="00E058D3"/>
    <w:rsid w:val="00E76AD9"/>
    <w:rsid w:val="00E91E2F"/>
    <w:rsid w:val="00E96B4E"/>
    <w:rsid w:val="00EA3546"/>
    <w:rsid w:val="00EB47AE"/>
    <w:rsid w:val="00EC34E1"/>
    <w:rsid w:val="00F0234A"/>
    <w:rsid w:val="00F52959"/>
    <w:rsid w:val="00F55884"/>
    <w:rsid w:val="00F6414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641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5150</Characters>
  <Application>Microsoft Office Word</Application>
  <DocSecurity>0</DocSecurity>
  <Lines>156</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dcterms:created xsi:type="dcterms:W3CDTF">2012-04-26T21:03:00Z</dcterms:created>
  <dcterms:modified xsi:type="dcterms:W3CDTF">2012-04-26T21:03:00Z</dcterms:modified>
</cp:coreProperties>
</file>