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A60" w:rsidRDefault="00292A60" w:rsidP="00292A60">
      <w:pPr>
        <w:pStyle w:val="BillDots"/>
      </w:pPr>
    </w:p>
    <w:p w:rsidR="00292A60" w:rsidRDefault="00292A60" w:rsidP="00292A60">
      <w:pPr>
        <w:pStyle w:val="Numbersforbill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7E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215" w:rsidRDefault="008F2215" w:rsidP="008F2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67, CODE OF LAWS OF SOUTH CAROLINA, 1976, RELATING TO UNEMPLOYMENT BENEFITS TO ALIENS, SO AS TO PROVIDE THE DEPARTMENT OF EMPLOYMENT AND WORKFORCE SHALL SCREEN AN APPLICANT FOR UNEMPLOYMENT BENEFITS USING THE E</w:t>
      </w:r>
      <w:r>
        <w:noBreakHyphen/>
        <w:t>VERIFY PROGRAM.</w:t>
      </w: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2215">
        <w:t>Section 41</w:t>
      </w:r>
      <w:r w:rsidR="008F2215">
        <w:noBreakHyphen/>
        <w:t>35</w:t>
      </w:r>
      <w:r w:rsidR="008F2215">
        <w:noBreakHyphen/>
        <w:t>67(2) of the 1976 Code is amended to read:</w:t>
      </w: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215" w:rsidRDefault="008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rPr>
          <w:u w:val="single"/>
        </w:rPr>
        <w:t>(a)</w:t>
      </w:r>
      <w:r w:rsidRPr="008F2215">
        <w:tab/>
      </w:r>
      <w:r>
        <w:rPr>
          <w:u w:val="single"/>
        </w:rPr>
        <w:t>To ensure compliance with this section, the department shall screen all applicants for benefits by using the E</w:t>
      </w:r>
      <w:r>
        <w:rPr>
          <w:u w:val="single"/>
        </w:rPr>
        <w:noBreakHyphen/>
        <w:t>verify Program, or its successor, maintained and operated by the United States Department of Homeland Security and the Social Security Administration.</w:t>
      </w:r>
    </w:p>
    <w:p w:rsidR="008F2215" w:rsidRDefault="008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215">
        <w:tab/>
      </w:r>
      <w:r w:rsidRPr="008F2215">
        <w:tab/>
      </w:r>
      <w:r>
        <w:rPr>
          <w:u w:val="single"/>
        </w:rPr>
        <w:t>(b)</w:t>
      </w:r>
      <w:r w:rsidRPr="008F2215">
        <w:tab/>
      </w:r>
      <w:r w:rsidRPr="00CE27BE">
        <w:t>Any</w:t>
      </w:r>
      <w:r>
        <w:t xml:space="preserve"> </w:t>
      </w:r>
      <w:r>
        <w:rPr>
          <w:u w:val="single"/>
        </w:rPr>
        <w:t>additional</w:t>
      </w:r>
      <w:r w:rsidRPr="00CE27BE">
        <w:t xml:space="preserve"> data or information required of individuals applying for benefits to determine whether benefits are not payable to them because of their alien status </w:t>
      </w:r>
      <w:r w:rsidRPr="00E5435F">
        <w:rPr>
          <w:strike/>
        </w:rPr>
        <w:t>shall</w:t>
      </w:r>
      <w:r w:rsidRPr="00CE27BE">
        <w:t xml:space="preserve"> </w:t>
      </w:r>
      <w:r w:rsidR="00E5435F">
        <w:rPr>
          <w:u w:val="single"/>
        </w:rPr>
        <w:t>also must</w:t>
      </w:r>
      <w:r w:rsidR="00E5435F">
        <w:t xml:space="preserve"> </w:t>
      </w:r>
      <w:r w:rsidRPr="00CE27BE">
        <w:t>be uniformly required from all applicants for benefits.</w:t>
      </w:r>
      <w:r>
        <w:t>”</w:t>
      </w:r>
    </w:p>
    <w:p w:rsidR="008F2215" w:rsidRDefault="008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2215">
        <w:t>2</w:t>
      </w:r>
      <w:r>
        <w:t>.</w:t>
      </w:r>
      <w:r>
        <w:tab/>
        <w:t>This act takes effect upon approval by the Governor.</w:t>
      </w:r>
    </w:p>
    <w:p w:rsidR="00A90124" w:rsidRDefault="008F2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124" w:rsidRDefault="00A90124" w:rsidP="00A90124">
      <w:pPr>
        <w:suppressAutoHyphens/>
      </w:pPr>
    </w:p>
    <w:sectPr w:rsidR="00A90124" w:rsidSect="00A901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EC5" w:rsidRDefault="00E47EC5" w:rsidP="009F0C77">
      <w:r>
        <w:separator/>
      </w:r>
    </w:p>
  </w:endnote>
  <w:endnote w:type="continuationSeparator" w:id="0">
    <w:p w:rsidR="00E47EC5" w:rsidRDefault="00E47E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4F4A1-F570-4657-AAE7-A7F985105118}"/>
    <w:embedBold r:id="rId2" w:fontKey="{DCC716BC-D636-4D6A-A274-1865F96E2B40}"/>
  </w:font>
  <w:font w:name="Calibri">
    <w:panose1 w:val="020F0502020204030204"/>
    <w:charset w:val="00"/>
    <w:family w:val="swiss"/>
    <w:pitch w:val="variable"/>
    <w:sig w:usb0="A00002EF" w:usb1="4000207B" w:usb2="00000000" w:usb3="00000000" w:csb0="0000009F" w:csb1="00000000"/>
    <w:embedRegular r:id="rId3" w:fontKey="{667C0C51-BDDC-405F-BBEA-B66AE7F48517}"/>
  </w:font>
  <w:font w:name="Cambria">
    <w:panose1 w:val="02040503050406030204"/>
    <w:charset w:val="00"/>
    <w:family w:val="roman"/>
    <w:pitch w:val="variable"/>
    <w:sig w:usb0="A00002EF" w:usb1="4000004B" w:usb2="00000000" w:usb3="00000000" w:csb0="0000009F" w:csb1="00000000"/>
    <w:embedRegular r:id="rId4" w:fontKey="{47A80E3F-C990-49F4-8C01-41F7532876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9E" w:rsidRPr="00A90124" w:rsidRDefault="00A90124" w:rsidP="00A90124">
    <w:pPr>
      <w:pStyle w:val="Footer"/>
      <w:tabs>
        <w:tab w:val="clear" w:pos="4680"/>
        <w:tab w:val="clear" w:pos="9360"/>
        <w:tab w:val="center" w:pos="2995"/>
      </w:tabs>
      <w:spacing w:before="120"/>
    </w:pPr>
    <w:r>
      <w:t>[3228]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EC5" w:rsidRDefault="00E47EC5" w:rsidP="009F0C77">
      <w:r>
        <w:separator/>
      </w:r>
    </w:p>
  </w:footnote>
  <w:footnote w:type="continuationSeparator" w:id="0">
    <w:p w:rsidR="00E47EC5" w:rsidRDefault="00E47E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6AB11"/>
    <w:docVar w:name="CoverBillType" w:val="b"/>
    <w:docVar w:name="docpath" w:val="L:\Council\bills\AGM\18276AB11.DOCX"/>
    <w:docVar w:name="dvBillNumber" w:val="3228"/>
    <w:docVar w:name="dvBillNumberPrefix" w:val="H. "/>
    <w:docVar w:name="dvOriginalBody" w:val="House"/>
    <w:docVar w:name="dvSteno" w:val="AGM"/>
    <w:docVar w:name="NameofBody" w:val="h"/>
    <w:docVar w:name="vgroup2" w:val="Council"/>
  </w:docVars>
  <w:rsids>
    <w:rsidRoot w:val="003247DB"/>
    <w:rsid w:val="00011869"/>
    <w:rsid w:val="000E1785"/>
    <w:rsid w:val="000F40FA"/>
    <w:rsid w:val="0010776B"/>
    <w:rsid w:val="00133E66"/>
    <w:rsid w:val="001435A3"/>
    <w:rsid w:val="001D08F2"/>
    <w:rsid w:val="001D525B"/>
    <w:rsid w:val="001D7F4F"/>
    <w:rsid w:val="002321B6"/>
    <w:rsid w:val="00250967"/>
    <w:rsid w:val="002543C8"/>
    <w:rsid w:val="00284AAE"/>
    <w:rsid w:val="00292A60"/>
    <w:rsid w:val="002E5912"/>
    <w:rsid w:val="003247DB"/>
    <w:rsid w:val="00325348"/>
    <w:rsid w:val="0032732C"/>
    <w:rsid w:val="00336AD0"/>
    <w:rsid w:val="0037079A"/>
    <w:rsid w:val="003C1DE7"/>
    <w:rsid w:val="003D01E8"/>
    <w:rsid w:val="003E5288"/>
    <w:rsid w:val="003F6D79"/>
    <w:rsid w:val="0041760A"/>
    <w:rsid w:val="00417C01"/>
    <w:rsid w:val="004809EE"/>
    <w:rsid w:val="004E7D54"/>
    <w:rsid w:val="005273C6"/>
    <w:rsid w:val="00530A69"/>
    <w:rsid w:val="00545593"/>
    <w:rsid w:val="00577C6C"/>
    <w:rsid w:val="0059429E"/>
    <w:rsid w:val="005C2FE2"/>
    <w:rsid w:val="005E2BC9"/>
    <w:rsid w:val="00605102"/>
    <w:rsid w:val="006215AA"/>
    <w:rsid w:val="006913C9"/>
    <w:rsid w:val="0069470D"/>
    <w:rsid w:val="00734F00"/>
    <w:rsid w:val="007A70AE"/>
    <w:rsid w:val="008362E8"/>
    <w:rsid w:val="008A1768"/>
    <w:rsid w:val="008B294A"/>
    <w:rsid w:val="008E7954"/>
    <w:rsid w:val="008F2215"/>
    <w:rsid w:val="008F2998"/>
    <w:rsid w:val="008F4429"/>
    <w:rsid w:val="0094021A"/>
    <w:rsid w:val="00966A4A"/>
    <w:rsid w:val="009C6A0B"/>
    <w:rsid w:val="009F0C77"/>
    <w:rsid w:val="009F4DD1"/>
    <w:rsid w:val="00A41684"/>
    <w:rsid w:val="00A64E80"/>
    <w:rsid w:val="00A72BCD"/>
    <w:rsid w:val="00A741D9"/>
    <w:rsid w:val="00A833AB"/>
    <w:rsid w:val="00A9012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7EC5"/>
    <w:rsid w:val="00E5435F"/>
    <w:rsid w:val="00E92EEF"/>
    <w:rsid w:val="00ED3A3B"/>
    <w:rsid w:val="00F11A1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86640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F5A54-DB8E-4C3A-B389-06DE5B22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850</Characters>
  <Application>Microsoft Office Word</Application>
  <DocSecurity>0</DocSecurity>
  <Lines>7</Lines>
  <Paragraphs>1</Paragraphs>
  <ScaleCrop>false</ScaleCrop>
  <Company> </Company>
  <LinksUpToDate>false</LinksUpToDate>
  <CharactersWithSpaces>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2010-12-14T14:06:00Z</cp:lastPrinted>
  <dcterms:created xsi:type="dcterms:W3CDTF">2010-12-14T19:34:00Z</dcterms:created>
  <dcterms:modified xsi:type="dcterms:W3CDTF">2010-12-14T19:34:00Z</dcterms:modified>
</cp:coreProperties>
</file>