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33" w:rsidRDefault="00393533" w:rsidP="001D7F4F">
      <w:pPr>
        <w:pStyle w:val="BillDots"/>
      </w:pPr>
      <w:r>
        <w:t>COMMITTEE REPORT</w:t>
      </w:r>
    </w:p>
    <w:p w:rsidR="00393533" w:rsidRDefault="00393533" w:rsidP="001D7F4F">
      <w:pPr>
        <w:pStyle w:val="BillDots"/>
      </w:pPr>
      <w:r>
        <w:t>February 9, 2011</w:t>
      </w:r>
    </w:p>
    <w:p w:rsidR="00393533" w:rsidRDefault="00393533" w:rsidP="001D7F4F">
      <w:pPr>
        <w:pStyle w:val="BillDots"/>
      </w:pPr>
    </w:p>
    <w:p w:rsidR="00393533" w:rsidRPr="00393533" w:rsidRDefault="00393533" w:rsidP="0039353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3526</w:t>
      </w:r>
    </w:p>
    <w:p w:rsidR="00393533" w:rsidRDefault="00393533" w:rsidP="001D7F4F">
      <w:pPr>
        <w:pStyle w:val="BillDots"/>
      </w:pPr>
    </w:p>
    <w:p w:rsidR="00393533" w:rsidRDefault="00393533" w:rsidP="00393533">
      <w:pPr>
        <w:pStyle w:val="BillDots"/>
      </w:pPr>
      <w:r>
        <w:t xml:space="preserve">Introduced by </w:t>
      </w:r>
      <w:r w:rsidRPr="00291B01">
        <w:t>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291B01">
        <w:noBreakHyphen/>
        <w:t>Hunter, Cole, Cooper, Corbin, Crawford, Crosby, Daning, Delleney, Dillard, Edge, Erickson, Forrester, Frye, Funderburk, Gambrell, Gilliard, Govan, Hamilton, Hardwick, Harrell, Harrison,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393533" w:rsidRDefault="00393533" w:rsidP="001D7F4F">
      <w:pPr>
        <w:pStyle w:val="BillDots"/>
      </w:pPr>
    </w:p>
    <w:p w:rsidR="00393533" w:rsidRDefault="00393533" w:rsidP="001D7F4F">
      <w:pPr>
        <w:pStyle w:val="BillDots"/>
      </w:pPr>
      <w:r>
        <w:t>S. Printed 2/9/11--H.</w:t>
      </w:r>
    </w:p>
    <w:p w:rsidR="00393533" w:rsidRDefault="00393533" w:rsidP="001D7F4F">
      <w:pPr>
        <w:pStyle w:val="BillDots"/>
      </w:pPr>
      <w:r>
        <w:t>Read the first time February 2, 2011.</w:t>
      </w:r>
    </w:p>
    <w:p w:rsidR="00393533" w:rsidRPr="00393533" w:rsidRDefault="00393533" w:rsidP="00393533">
      <w:pPr>
        <w:pStyle w:val="BillDots"/>
        <w:jc w:val="center"/>
      </w:pPr>
      <w:r>
        <w:rPr>
          <w:u w:val="single"/>
        </w:rPr>
        <w:t>            </w:t>
      </w:r>
    </w:p>
    <w:p w:rsidR="00393533" w:rsidRDefault="00393533" w:rsidP="001D7F4F">
      <w:pPr>
        <w:pStyle w:val="BillDots"/>
      </w:pPr>
    </w:p>
    <w:p w:rsidR="00393533" w:rsidRDefault="00393533" w:rsidP="0039353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93533" w:rsidRPr="00393533" w:rsidRDefault="00393533" w:rsidP="00393533">
      <w:pPr>
        <w:pStyle w:val="BillDots"/>
        <w:jc w:val="center"/>
      </w:pPr>
      <w:r>
        <w:rPr>
          <w:b/>
        </w:rPr>
        <w:t>INVITATIONS AND MEMORIAL RESOLUTIONS</w:t>
      </w:r>
    </w:p>
    <w:p w:rsidR="00393533" w:rsidRDefault="00393533" w:rsidP="007E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Concurrent Resolution (H. 3526) to memorialize the National Collegiate Athletic Association (NCAA) to choose Columbia as a host city for an NCAA basketball tournament regional game or, etc., respectfully</w:t>
      </w:r>
    </w:p>
    <w:p w:rsidR="00393533" w:rsidRPr="00393533" w:rsidRDefault="00393533" w:rsidP="00393533">
      <w:pPr>
        <w:pStyle w:val="BillDots"/>
        <w:jc w:val="center"/>
      </w:pPr>
      <w:r>
        <w:rPr>
          <w:b/>
        </w:rPr>
        <w:t>REPORT:</w:t>
      </w:r>
    </w:p>
    <w:p w:rsidR="00393533" w:rsidRDefault="00393533" w:rsidP="001D7F4F">
      <w:pPr>
        <w:pStyle w:val="BillDots"/>
      </w:pPr>
      <w:r>
        <w:tab/>
        <w:t>That they have duly and carefully considered the same and recommend that the same do pass:</w:t>
      </w:r>
    </w:p>
    <w:p w:rsidR="00393533" w:rsidRDefault="00393533" w:rsidP="001D7F4F">
      <w:pPr>
        <w:pStyle w:val="BillDots"/>
      </w:pPr>
    </w:p>
    <w:p w:rsidR="00393533" w:rsidRDefault="00393533" w:rsidP="001D7F4F">
      <w:pPr>
        <w:pStyle w:val="BillDots"/>
      </w:pPr>
      <w:r>
        <w:t>LISTON D. BARFIELD for Committee.</w:t>
      </w:r>
    </w:p>
    <w:p w:rsidR="00393533" w:rsidRPr="00393533" w:rsidRDefault="00393533" w:rsidP="00393533">
      <w:pPr>
        <w:pStyle w:val="BillDots"/>
        <w:jc w:val="center"/>
      </w:pPr>
      <w:r>
        <w:rPr>
          <w:u w:val="single"/>
        </w:rPr>
        <w:t>            </w:t>
      </w:r>
    </w:p>
    <w:p w:rsidR="00393533" w:rsidRDefault="00393533" w:rsidP="001D7F4F">
      <w:pPr>
        <w:pStyle w:val="BillDots"/>
        <w:sectPr w:rsidR="00393533" w:rsidSect="0039353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4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458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9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MEMORIALIZE THE NATIONAL COLLEGIATE ATHLETIC ASSOCIATION (NCAA) TO CHOOSE COLUMBIA AS A HOST CITY FOR AN NCAA BASKETBALL TOURNAMENT REGIONAL GAME OR THE FINAL FOUR.</w:t>
      </w:r>
    </w:p>
    <w:p w:rsidR="0076458F" w:rsidRDefault="007645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Columbia, South Carolina, is ideally and uniquely situated to be a host city for the NCAA basketball tournament;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Columbia is the site of the Colonial Life Arena, which opened in 2002 as the largest arena in this State and the tenth largest on</w:t>
      </w:r>
      <w:r>
        <w:noBreakHyphen/>
        <w:t>campus facility in the nation;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nearly eighteen thousand fans have a close</w:t>
      </w:r>
      <w:r>
        <w:noBreakHyphen/>
        <w:t>to</w:t>
      </w:r>
      <w:r>
        <w:noBreakHyphen/>
        <w:t>the</w:t>
      </w:r>
      <w:r>
        <w:noBreakHyphen/>
        <w:t>action seat, thanks to the arena</w:t>
      </w:r>
      <w:r w:rsidRPr="00EE4948">
        <w:t>’</w:t>
      </w:r>
      <w:r>
        <w:t>s intimate double</w:t>
      </w:r>
      <w:r>
        <w:noBreakHyphen/>
        <w:t>deck design, or they can follow the action on the scoreboard</w:t>
      </w:r>
      <w:r w:rsidRPr="00EE4948">
        <w:t>’</w:t>
      </w:r>
      <w:r>
        <w:t>s four high definition video screens;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Columbia and across the State are knowledgeable and loyal collegiate basketball fans, having been blessed with a legacy of winning programs over the years at many of South Carolina</w:t>
      </w:r>
      <w:r w:rsidRPr="00EE4948">
        <w:t>’</w:t>
      </w:r>
      <w:r>
        <w:t>s public and private institutions of higher learning and a reputation for producing top</w:t>
      </w:r>
      <w:r>
        <w:noBreakHyphen/>
        <w:t>notch professional players;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 is easy to access by interstate highway, air, or rail and is a pleasure to visit with its gracious Southern hospitality; and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host city for the NCAA basketball tournament, Columbia would offer a complete package to the NCAA and to the visiting fans.  Now, therefore, 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memorialize the National Collegiate Athletic Association (NCAA) to choose Columbia as a host city for an NCAA basketball tournament regional game or the Final Four.</w:t>
      </w:r>
    </w:p>
    <w:p w:rsidR="00EE4948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948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National Collegiate Athletic Association.</w:t>
      </w:r>
    </w:p>
    <w:p w:rsidR="00EA4F21" w:rsidRDefault="00EE4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4F21" w:rsidRDefault="00EA4F21" w:rsidP="00D624AB">
      <w:pPr>
        <w:suppressAutoHyphens/>
      </w:pPr>
    </w:p>
    <w:sectPr w:rsidR="00EA4F21" w:rsidSect="0039353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D1A" w:rsidRDefault="007E5D1A" w:rsidP="009F0C77">
      <w:r>
        <w:separator/>
      </w:r>
    </w:p>
  </w:endnote>
  <w:endnote w:type="continuationSeparator" w:id="0">
    <w:p w:rsidR="007E5D1A" w:rsidRDefault="007E5D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8ABA1A-D94A-43DD-9B58-BC9D347DB190}"/>
    <w:embedBold r:id="rId2" w:fontKey="{65EB895A-5F81-4DCD-BFC3-17AB5550AD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171370-A3C7-4EF2-8AE7-C495D0AB97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CBED55-3C37-46D3-9ACD-8A0233A983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D1A" w:rsidRPr="00EA4F21" w:rsidRDefault="007E5D1A" w:rsidP="00EA4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[3526-</w:t>
    </w:r>
    <w:fldSimple w:instr=" PAGE  \* MERGEFORMAT ">
      <w:r w:rsidR="00D624A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D1A" w:rsidRPr="00EA4F21" w:rsidRDefault="007E5D1A" w:rsidP="00EA4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fldSimple w:instr=" PAGE  \* MERGEFORMAT ">
      <w:r w:rsidR="00D624A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D1A" w:rsidRDefault="007E5D1A" w:rsidP="009F0C77">
      <w:r>
        <w:separator/>
      </w:r>
    </w:p>
  </w:footnote>
  <w:footnote w:type="continuationSeparator" w:id="0">
    <w:p w:rsidR="007E5D1A" w:rsidRDefault="007E5D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82DG11"/>
    <w:docVar w:name="CoverBillType" w:val="c"/>
    <w:docVar w:name="docpath" w:val="L:\Council\bills\NBD\11182DG11.DOCX"/>
    <w:docVar w:name="dvBillNumber" w:val="35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94838"/>
    <w:rsid w:val="00011869"/>
    <w:rsid w:val="00034617"/>
    <w:rsid w:val="000E1785"/>
    <w:rsid w:val="000F40FA"/>
    <w:rsid w:val="0010776B"/>
    <w:rsid w:val="00133E66"/>
    <w:rsid w:val="001435A3"/>
    <w:rsid w:val="001B26CB"/>
    <w:rsid w:val="001D08F2"/>
    <w:rsid w:val="001D525B"/>
    <w:rsid w:val="001D7F4F"/>
    <w:rsid w:val="002321B6"/>
    <w:rsid w:val="00236184"/>
    <w:rsid w:val="00247352"/>
    <w:rsid w:val="00250967"/>
    <w:rsid w:val="002543C8"/>
    <w:rsid w:val="00284AAE"/>
    <w:rsid w:val="002E5912"/>
    <w:rsid w:val="00325348"/>
    <w:rsid w:val="0032732C"/>
    <w:rsid w:val="00336AD0"/>
    <w:rsid w:val="0037079A"/>
    <w:rsid w:val="00393533"/>
    <w:rsid w:val="003D01E8"/>
    <w:rsid w:val="003E5288"/>
    <w:rsid w:val="003F6D79"/>
    <w:rsid w:val="0041760A"/>
    <w:rsid w:val="00417C01"/>
    <w:rsid w:val="0047634F"/>
    <w:rsid w:val="004809EE"/>
    <w:rsid w:val="00494838"/>
    <w:rsid w:val="004E7D54"/>
    <w:rsid w:val="005273C6"/>
    <w:rsid w:val="00530A69"/>
    <w:rsid w:val="00545593"/>
    <w:rsid w:val="00577C6C"/>
    <w:rsid w:val="00597520"/>
    <w:rsid w:val="005C2FE2"/>
    <w:rsid w:val="005E2BC9"/>
    <w:rsid w:val="00605102"/>
    <w:rsid w:val="006215AA"/>
    <w:rsid w:val="006913C9"/>
    <w:rsid w:val="0069470D"/>
    <w:rsid w:val="00734F00"/>
    <w:rsid w:val="0076458F"/>
    <w:rsid w:val="007A70AE"/>
    <w:rsid w:val="007E5D1A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44B1"/>
    <w:rsid w:val="00BE3C22"/>
    <w:rsid w:val="00C0345E"/>
    <w:rsid w:val="00C3483A"/>
    <w:rsid w:val="00C7450C"/>
    <w:rsid w:val="00C74E9D"/>
    <w:rsid w:val="00C82FD3"/>
    <w:rsid w:val="00C92819"/>
    <w:rsid w:val="00CC6B7B"/>
    <w:rsid w:val="00CD2089"/>
    <w:rsid w:val="00D624AB"/>
    <w:rsid w:val="00D73A67"/>
    <w:rsid w:val="00D970A9"/>
    <w:rsid w:val="00DE776D"/>
    <w:rsid w:val="00DF3845"/>
    <w:rsid w:val="00E41911"/>
    <w:rsid w:val="00E92EEF"/>
    <w:rsid w:val="00EA4F21"/>
    <w:rsid w:val="00EE4948"/>
    <w:rsid w:val="00F24442"/>
    <w:rsid w:val="00F50AE3"/>
    <w:rsid w:val="00F67CF1"/>
    <w:rsid w:val="00F840F0"/>
    <w:rsid w:val="00FB0D0D"/>
    <w:rsid w:val="00FB43B4"/>
    <w:rsid w:val="00FD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E77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E1F4E-99BE-4BDC-AC64-2043AED6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2954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2011-02-09T18:07:00Z</cp:lastPrinted>
  <dcterms:created xsi:type="dcterms:W3CDTF">2011-02-09T23:37:00Z</dcterms:created>
  <dcterms:modified xsi:type="dcterms:W3CDTF">2011-02-09T23:37:00Z</dcterms:modified>
</cp:coreProperties>
</file>