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225" w:rsidRDefault="00446225" w:rsidP="001D7F4F">
      <w:pPr>
        <w:pStyle w:val="BillDots"/>
      </w:pPr>
      <w:r>
        <w:t>COMMITTEE REPORT</w:t>
      </w:r>
    </w:p>
    <w:p w:rsidR="00446225" w:rsidRDefault="00446225" w:rsidP="001D7F4F">
      <w:pPr>
        <w:pStyle w:val="BillDots"/>
      </w:pPr>
      <w:r>
        <w:t>February 23, 2011</w:t>
      </w:r>
    </w:p>
    <w:p w:rsidR="00446225" w:rsidRDefault="00446225" w:rsidP="001D7F4F">
      <w:pPr>
        <w:pStyle w:val="BillDots"/>
      </w:pPr>
    </w:p>
    <w:p w:rsidR="00446225" w:rsidRPr="00446225" w:rsidRDefault="00446225" w:rsidP="00446225">
      <w:pPr>
        <w:pStyle w:val="BillDots"/>
        <w:tabs>
          <w:tab w:val="clear" w:pos="216"/>
          <w:tab w:val="clear" w:pos="432"/>
          <w:tab w:val="clear" w:pos="648"/>
          <w:tab w:val="clear" w:pos="864"/>
          <w:tab w:val="clear" w:pos="1080"/>
          <w:tab w:val="clear" w:pos="1296"/>
          <w:tab w:val="clear" w:pos="5904"/>
          <w:tab w:val="right" w:pos="5933"/>
        </w:tabs>
      </w:pPr>
      <w:r>
        <w:tab/>
      </w:r>
      <w:r>
        <w:rPr>
          <w:b/>
          <w:sz w:val="36"/>
        </w:rPr>
        <w:t>H. 3668</w:t>
      </w:r>
    </w:p>
    <w:p w:rsidR="00446225" w:rsidRDefault="00446225" w:rsidP="001D7F4F">
      <w:pPr>
        <w:pStyle w:val="BillDots"/>
      </w:pPr>
    </w:p>
    <w:p w:rsidR="00446225" w:rsidRDefault="00446225" w:rsidP="00446225">
      <w:pPr>
        <w:pStyle w:val="BillDots"/>
        <w:jc w:val="center"/>
      </w:pPr>
      <w:r>
        <w:t xml:space="preserve">Introduced by </w:t>
      </w:r>
      <w:r w:rsidRPr="00E154F8">
        <w:t>Rep. Bannister</w:t>
      </w:r>
    </w:p>
    <w:p w:rsidR="00446225" w:rsidRDefault="00446225" w:rsidP="001D7F4F">
      <w:pPr>
        <w:pStyle w:val="BillDots"/>
      </w:pPr>
    </w:p>
    <w:p w:rsidR="00446225" w:rsidRDefault="00446225" w:rsidP="001D7F4F">
      <w:pPr>
        <w:pStyle w:val="BillDots"/>
      </w:pPr>
      <w:r>
        <w:t>S. Printed 2/23/11--H.</w:t>
      </w:r>
    </w:p>
    <w:p w:rsidR="00446225" w:rsidRDefault="00446225" w:rsidP="001D7F4F">
      <w:pPr>
        <w:pStyle w:val="BillDots"/>
      </w:pPr>
      <w:r>
        <w:t>Read the first time February 15, 2011.</w:t>
      </w:r>
    </w:p>
    <w:p w:rsidR="00446225" w:rsidRPr="00446225" w:rsidRDefault="00446225" w:rsidP="00446225">
      <w:pPr>
        <w:pStyle w:val="BillDots"/>
        <w:jc w:val="center"/>
      </w:pPr>
      <w:r>
        <w:rPr>
          <w:u w:val="single"/>
        </w:rPr>
        <w:t>            </w:t>
      </w:r>
    </w:p>
    <w:p w:rsidR="00446225" w:rsidRDefault="00446225" w:rsidP="001D7F4F">
      <w:pPr>
        <w:pStyle w:val="BillDots"/>
      </w:pPr>
    </w:p>
    <w:p w:rsidR="00446225" w:rsidRPr="00446225" w:rsidRDefault="00446225" w:rsidP="00446225">
      <w:pPr>
        <w:pStyle w:val="BillDots"/>
        <w:jc w:val="center"/>
      </w:pPr>
      <w:r>
        <w:rPr>
          <w:b/>
        </w:rPr>
        <w:t>THE COMMITTEE ON JUDICIARY</w:t>
      </w:r>
    </w:p>
    <w:p w:rsidR="00446225" w:rsidRDefault="00446225" w:rsidP="001D7F4F">
      <w:pPr>
        <w:pStyle w:val="BillDots"/>
      </w:pPr>
      <w:r>
        <w:tab/>
        <w:t>To whom was referred a Bill (H. 3668) to amend the Code of Laws of South Carolina, 1976, by repealing Section 56</w:t>
      </w:r>
      <w:r>
        <w:noBreakHyphen/>
        <w:t>1</w:t>
      </w:r>
      <w:r>
        <w:noBreakHyphen/>
        <w:t>745 relating to the driver’s license suspension of a person convicted of a controlled substance, etc., respectfully</w:t>
      </w:r>
    </w:p>
    <w:p w:rsidR="00446225" w:rsidRPr="00446225" w:rsidRDefault="00446225" w:rsidP="00446225">
      <w:pPr>
        <w:pStyle w:val="BillDots"/>
        <w:jc w:val="center"/>
      </w:pPr>
      <w:r>
        <w:rPr>
          <w:b/>
        </w:rPr>
        <w:t>REPORT:</w:t>
      </w:r>
    </w:p>
    <w:p w:rsidR="00446225" w:rsidRDefault="00446225" w:rsidP="001D7F4F">
      <w:pPr>
        <w:pStyle w:val="BillDots"/>
      </w:pPr>
      <w:r>
        <w:tab/>
        <w:t>That they have duly and carefully considered the same and recommend that the same do pass:</w:t>
      </w:r>
    </w:p>
    <w:p w:rsidR="00446225" w:rsidRDefault="00446225" w:rsidP="001D7F4F">
      <w:pPr>
        <w:pStyle w:val="BillDots"/>
      </w:pPr>
    </w:p>
    <w:p w:rsidR="00446225" w:rsidRDefault="00446225" w:rsidP="001D7F4F">
      <w:pPr>
        <w:pStyle w:val="BillDots"/>
      </w:pPr>
      <w:r>
        <w:t>JAMES H. HARRISON for Committee.</w:t>
      </w:r>
    </w:p>
    <w:p w:rsidR="00446225" w:rsidRPr="00446225" w:rsidRDefault="00446225" w:rsidP="00446225">
      <w:pPr>
        <w:pStyle w:val="BillDots"/>
        <w:jc w:val="center"/>
      </w:pPr>
      <w:r>
        <w:rPr>
          <w:u w:val="single"/>
        </w:rPr>
        <w:t>            </w:t>
      </w:r>
    </w:p>
    <w:p w:rsidR="00446225" w:rsidRDefault="00446225" w:rsidP="001D7F4F">
      <w:pPr>
        <w:pStyle w:val="BillDots"/>
        <w:sectPr w:rsidR="00446225" w:rsidSect="004462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37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FE2F06">
        <w:t xml:space="preserve">BY </w:t>
      </w:r>
      <w:r>
        <w:t>REPEAL</w:t>
      </w:r>
      <w:r w:rsidR="00FE2F06">
        <w:t>ING</w:t>
      </w:r>
      <w:r>
        <w:t xml:space="preserve"> SECTION 56</w:t>
      </w:r>
      <w:r w:rsidR="00950023">
        <w:noBreakHyphen/>
      </w:r>
      <w:r>
        <w:t>1</w:t>
      </w:r>
      <w:r w:rsidR="00950023">
        <w:noBreakHyphen/>
      </w:r>
      <w:r>
        <w:t>745 RELATING TO THE DRIVER</w:t>
      </w:r>
      <w:r w:rsidR="00950023" w:rsidRPr="00950023">
        <w:t>’</w:t>
      </w:r>
      <w:r>
        <w:t>S LICENSE SUSPENSION OF A PERSON CONVICTED OF A CONTROLLED SUBSTANCE VIOLATION.</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1926E8">
        <w:tab/>
        <w:t>Section 56</w:t>
      </w:r>
      <w:r w:rsidR="00950023">
        <w:noBreakHyphen/>
      </w:r>
      <w:r w:rsidR="001926E8">
        <w:t>1</w:t>
      </w:r>
      <w:r w:rsidR="00950023">
        <w:noBreakHyphen/>
      </w:r>
      <w:r w:rsidR="001926E8">
        <w:t>745 of the 1976 Code is repealed.</w:t>
      </w: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6E8" w:rsidRDefault="00192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w:t>
      </w:r>
      <w:r w:rsidR="00950023">
        <w:t>of rights, duties, penalties, forfeitures, and liabilities as they stood under the repealed or amended laws.</w:t>
      </w:r>
    </w:p>
    <w:p w:rsidR="00613742"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3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0023">
        <w:t>3</w:t>
      </w:r>
      <w:r>
        <w:t>.</w:t>
      </w:r>
      <w:r>
        <w:tab/>
        <w:t>This act takes effect upon approval by the Governor.</w:t>
      </w:r>
    </w:p>
    <w:p w:rsidR="006A7870" w:rsidRDefault="009500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870" w:rsidRDefault="006A7870" w:rsidP="001E7785">
      <w:pPr>
        <w:suppressAutoHyphens/>
      </w:pPr>
    </w:p>
    <w:sectPr w:rsidR="006A7870" w:rsidSect="004462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26E8" w:rsidRDefault="001926E8" w:rsidP="009F0C77">
      <w:r>
        <w:separator/>
      </w:r>
    </w:p>
  </w:endnote>
  <w:endnote w:type="continuationSeparator" w:id="0">
    <w:p w:rsidR="001926E8" w:rsidRDefault="001926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ECE683-DD72-47AC-9774-1B278222A10B}"/>
    <w:embedBold r:id="rId2" w:fontKey="{0F45838B-5CEF-4544-8488-B9F6C8FCA33A}"/>
  </w:font>
  <w:font w:name="Calibri">
    <w:panose1 w:val="020F0502020204030204"/>
    <w:charset w:val="00"/>
    <w:family w:val="swiss"/>
    <w:pitch w:val="variable"/>
    <w:sig w:usb0="A00002EF" w:usb1="4000207B" w:usb2="00000000" w:usb3="00000000" w:csb0="0000009F" w:csb1="00000000"/>
    <w:embedRegular r:id="rId3" w:fontKey="{34360D08-7535-4458-8C1A-CEA8FB27D5CE}"/>
  </w:font>
  <w:font w:name="Tahoma">
    <w:panose1 w:val="020B0604030504040204"/>
    <w:charset w:val="00"/>
    <w:family w:val="swiss"/>
    <w:pitch w:val="variable"/>
    <w:sig w:usb0="61002A87" w:usb1="80000000" w:usb2="00000008" w:usb3="00000000" w:csb0="000101FF" w:csb1="00000000"/>
    <w:embedRegular r:id="rId4" w:fontKey="{F7E41334-E2C6-4AA0-8AEC-4AE4C2C9D9D5}"/>
  </w:font>
  <w:font w:name="Cambria">
    <w:panose1 w:val="02040503050406030204"/>
    <w:charset w:val="00"/>
    <w:family w:val="roman"/>
    <w:pitch w:val="variable"/>
    <w:sig w:usb0="A00002EF" w:usb1="4000004B" w:usb2="00000000" w:usb3="00000000" w:csb0="0000009F" w:csb1="00000000"/>
    <w:embedRegular r:id="rId5" w:fontKey="{556AFD28-C28F-48A1-AC72-D3ADA10F77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864" w:rsidRPr="006A7870" w:rsidRDefault="006A7870" w:rsidP="006A7870">
    <w:pPr>
      <w:pStyle w:val="Footer"/>
      <w:tabs>
        <w:tab w:val="clear" w:pos="4680"/>
        <w:tab w:val="clear" w:pos="9360"/>
        <w:tab w:val="center" w:pos="2995"/>
      </w:tabs>
      <w:spacing w:before="120"/>
    </w:pPr>
    <w:r>
      <w:t>[3668</w:t>
    </w:r>
    <w:r w:rsidR="00446225">
      <w:t>-</w:t>
    </w:r>
    <w:fldSimple w:instr=" PAGE  \* MERGEFORMAT ">
      <w:r w:rsidR="001E7785">
        <w:rPr>
          <w:noProof/>
        </w:rPr>
        <w:t>1</w:t>
      </w:r>
    </w:fldSimple>
    <w:r w:rsidR="004462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225" w:rsidRPr="006A7870" w:rsidRDefault="00446225" w:rsidP="006A7870">
    <w:pPr>
      <w:pStyle w:val="Footer"/>
      <w:tabs>
        <w:tab w:val="clear" w:pos="4680"/>
        <w:tab w:val="clear" w:pos="9360"/>
        <w:tab w:val="center" w:pos="2995"/>
      </w:tabs>
      <w:spacing w:before="120"/>
    </w:pPr>
    <w:r>
      <w:t>[3668]</w:t>
    </w:r>
    <w:r>
      <w:tab/>
    </w:r>
    <w:fldSimple w:instr=" PAGE  \* MERGEFORMAT ">
      <w:r w:rsidR="001E77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26E8" w:rsidRDefault="001926E8" w:rsidP="009F0C77">
      <w:r>
        <w:separator/>
      </w:r>
    </w:p>
  </w:footnote>
  <w:footnote w:type="continuationSeparator" w:id="0">
    <w:p w:rsidR="001926E8" w:rsidRDefault="001926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8AHB11"/>
    <w:docVar w:name="CoverBillType" w:val="b"/>
    <w:docVar w:name="docpath" w:val="L:\Council\bills\MS\7258AHB11.DOCX"/>
    <w:docVar w:name="dvBillNumber" w:val="3668"/>
    <w:docVar w:name="dvBillNumberPrefix" w:val="H. "/>
    <w:docVar w:name="dvOriginalBody" w:val="House"/>
    <w:docVar w:name="dvSteno" w:val="MS"/>
    <w:docVar w:name="NameofBody" w:val="h"/>
    <w:docVar w:name="vgroup2" w:val="Council"/>
  </w:docVars>
  <w:rsids>
    <w:rsidRoot w:val="00FE2E51"/>
    <w:rsid w:val="00011869"/>
    <w:rsid w:val="000E1785"/>
    <w:rsid w:val="000F40FA"/>
    <w:rsid w:val="0010776B"/>
    <w:rsid w:val="00133E66"/>
    <w:rsid w:val="001435A3"/>
    <w:rsid w:val="001926E8"/>
    <w:rsid w:val="001D08F2"/>
    <w:rsid w:val="001D525B"/>
    <w:rsid w:val="001D7F4F"/>
    <w:rsid w:val="001E7785"/>
    <w:rsid w:val="0020542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6225"/>
    <w:rsid w:val="00452D23"/>
    <w:rsid w:val="00465864"/>
    <w:rsid w:val="00476F6B"/>
    <w:rsid w:val="004809EE"/>
    <w:rsid w:val="004E7D54"/>
    <w:rsid w:val="005273C6"/>
    <w:rsid w:val="00530A69"/>
    <w:rsid w:val="00545593"/>
    <w:rsid w:val="00577C6C"/>
    <w:rsid w:val="005C2FE2"/>
    <w:rsid w:val="005E2BC9"/>
    <w:rsid w:val="00605102"/>
    <w:rsid w:val="00613742"/>
    <w:rsid w:val="006215AA"/>
    <w:rsid w:val="006913C9"/>
    <w:rsid w:val="0069470D"/>
    <w:rsid w:val="006A7870"/>
    <w:rsid w:val="00734F00"/>
    <w:rsid w:val="007A70AE"/>
    <w:rsid w:val="008362E8"/>
    <w:rsid w:val="00891CF9"/>
    <w:rsid w:val="008A1768"/>
    <w:rsid w:val="008F4429"/>
    <w:rsid w:val="0094021A"/>
    <w:rsid w:val="00950023"/>
    <w:rsid w:val="009C6A0B"/>
    <w:rsid w:val="009F0C77"/>
    <w:rsid w:val="009F4DD1"/>
    <w:rsid w:val="00A1462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19A5"/>
    <w:rsid w:val="00FB43B4"/>
    <w:rsid w:val="00FE2E51"/>
    <w:rsid w:val="00FE2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023"/>
    <w:rPr>
      <w:rFonts w:ascii="Tahoma" w:hAnsi="Tahoma" w:cs="Tahoma"/>
      <w:sz w:val="16"/>
      <w:szCs w:val="16"/>
    </w:rPr>
  </w:style>
  <w:style w:type="character" w:customStyle="1" w:styleId="BalloonTextChar">
    <w:name w:val="Balloon Text Char"/>
    <w:basedOn w:val="DefaultParagraphFont"/>
    <w:link w:val="BalloonText"/>
    <w:uiPriority w:val="99"/>
    <w:semiHidden/>
    <w:rsid w:val="0095002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1C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B6771-9441-4DAE-BBF9-9CA51745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1509</Characters>
  <Application>Microsoft Office Word</Application>
  <DocSecurity>0</DocSecurity>
  <Lines>62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2011-02-14T19:11:00Z</cp:lastPrinted>
  <dcterms:created xsi:type="dcterms:W3CDTF">2011-02-23T23:45:00Z</dcterms:created>
  <dcterms:modified xsi:type="dcterms:W3CDTF">2011-02-23T23:45:00Z</dcterms:modified>
</cp:coreProperties>
</file>