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26E" w:rsidRDefault="0001626E" w:rsidP="001D7F4F">
      <w:pPr>
        <w:pStyle w:val="BillDots"/>
      </w:pPr>
      <w:r>
        <w:rPr>
          <w:strike/>
        </w:rPr>
        <w:t>Indicates Matter Stricken</w:t>
      </w:r>
    </w:p>
    <w:p w:rsidR="0001626E" w:rsidRPr="0001626E" w:rsidRDefault="0001626E" w:rsidP="001D7F4F">
      <w:pPr>
        <w:pStyle w:val="BillDots"/>
      </w:pPr>
      <w:r>
        <w:rPr>
          <w:u w:val="single"/>
        </w:rPr>
        <w:t>Indicates New Matter</w:t>
      </w:r>
    </w:p>
    <w:p w:rsidR="0001626E" w:rsidRDefault="0001626E" w:rsidP="001D7F4F">
      <w:pPr>
        <w:pStyle w:val="BillDots"/>
      </w:pPr>
    </w:p>
    <w:p w:rsidR="006E22EA" w:rsidRDefault="006E22EA" w:rsidP="001D7F4F">
      <w:pPr>
        <w:pStyle w:val="BillDots"/>
      </w:pPr>
      <w:r>
        <w:t>COMMITTEE AMENDMENT ADOPTED</w:t>
      </w:r>
    </w:p>
    <w:p w:rsidR="006E22EA" w:rsidRDefault="006E22EA" w:rsidP="001D7F4F">
      <w:pPr>
        <w:pStyle w:val="BillDots"/>
      </w:pPr>
      <w:r>
        <w:t>May 29, 2012</w:t>
      </w:r>
    </w:p>
    <w:p w:rsidR="006E22EA" w:rsidRDefault="006E22EA" w:rsidP="001D7F4F">
      <w:pPr>
        <w:pStyle w:val="BillDots"/>
      </w:pPr>
    </w:p>
    <w:p w:rsidR="0001626E" w:rsidRPr="0001626E" w:rsidRDefault="0001626E" w:rsidP="0001626E">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01626E" w:rsidRDefault="0001626E" w:rsidP="001D7F4F">
      <w:pPr>
        <w:pStyle w:val="BillDots"/>
      </w:pPr>
    </w:p>
    <w:p w:rsidR="0001626E" w:rsidRDefault="0001626E" w:rsidP="001D7F4F">
      <w:pPr>
        <w:pStyle w:val="BillDots"/>
      </w:pPr>
      <w:r>
        <w:t xml:space="preserve">Introduced by </w:t>
      </w:r>
      <w:r w:rsidRPr="00494B49">
        <w:t>Reps. Bannister, Harrison, Horne, Sellers, Hearn, Young, H.B. Brown, J.E. Smith, Brannon, Stavrinakis, Funderburk, Allen, Weeks, Munnerlyn and McLeod</w:t>
      </w:r>
    </w:p>
    <w:p w:rsidR="0001626E" w:rsidRDefault="0001626E" w:rsidP="001D7F4F">
      <w:pPr>
        <w:pStyle w:val="BillDots"/>
      </w:pPr>
    </w:p>
    <w:p w:rsidR="0001626E" w:rsidRDefault="0001626E" w:rsidP="00DE12A9">
      <w:pPr>
        <w:pStyle w:val="BillDots"/>
        <w:tabs>
          <w:tab w:val="clear" w:pos="216"/>
          <w:tab w:val="clear" w:pos="432"/>
          <w:tab w:val="clear" w:pos="648"/>
          <w:tab w:val="clear" w:pos="864"/>
          <w:tab w:val="clear" w:pos="1080"/>
          <w:tab w:val="clear" w:pos="1296"/>
          <w:tab w:val="clear" w:pos="5904"/>
          <w:tab w:val="right" w:pos="5933"/>
        </w:tabs>
      </w:pPr>
      <w:r>
        <w:t>S. Printed 5/2</w:t>
      </w:r>
      <w:r w:rsidR="006E22EA">
        <w:t>9</w:t>
      </w:r>
      <w:r>
        <w:t>/12--S.</w:t>
      </w:r>
    </w:p>
    <w:p w:rsidR="0001626E" w:rsidRDefault="0001626E" w:rsidP="001D7F4F">
      <w:pPr>
        <w:pStyle w:val="BillDots"/>
      </w:pPr>
      <w:r>
        <w:t>Read the first time March 27, 2012.</w:t>
      </w:r>
    </w:p>
    <w:p w:rsidR="0001626E" w:rsidRDefault="0001626E" w:rsidP="001D7F4F">
      <w:pPr>
        <w:pStyle w:val="BillDots"/>
        <w:sectPr w:rsidR="0001626E"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w:t>
      </w:r>
      <w:r w:rsidR="00DE12A9">
        <w:t xml:space="preserve">LY COURT JUDGES WHO SHALL BE AT </w:t>
      </w:r>
      <w:r>
        <w:t>LARGE AND MUST BE ELECTED WITHOUT REGARD TO THEIR COUNTY OR CIRCUIT OF RESIDENCE.</w:t>
      </w:r>
    </w:p>
    <w:p w:rsidR="007F475A" w:rsidRDefault="007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897" w:rsidRPr="00847CF9">
        <w:rPr>
          <w:u w:val="single"/>
        </w:rPr>
        <w:t>(C)</w:t>
      </w:r>
      <w:r w:rsidR="00512897" w:rsidRPr="00847CF9">
        <w:tab/>
        <w:t xml:space="preserve">In addition to the above judges authorized by this section, there must be </w:t>
      </w:r>
      <w:r w:rsidR="00512897" w:rsidRPr="00847CF9">
        <w:rPr>
          <w:strike/>
        </w:rPr>
        <w:t>thirteen</w:t>
      </w:r>
      <w:r w:rsidR="00512897" w:rsidRPr="00847CF9">
        <w:t xml:space="preserve"> </w:t>
      </w:r>
      <w:r w:rsidR="00512897" w:rsidRPr="00847CF9">
        <w:rPr>
          <w:u w:val="single"/>
        </w:rPr>
        <w:t>sixteen</w:t>
      </w:r>
      <w:r w:rsidR="00512897" w:rsidRPr="00847CF9">
        <w:t xml:space="preserve"> additional circuit judges elected by the General Assembly from the State at</w:t>
      </w:r>
      <w:r w:rsidR="00DE12A9">
        <w:t xml:space="preserve"> </w:t>
      </w:r>
      <w:r w:rsidR="00512897" w:rsidRPr="00847CF9">
        <w:t>large for terms of office of six years.  These additional judges must be elected without regard to county or circuit of residence.  Each office of the at</w:t>
      </w:r>
      <w:r w:rsidR="00512897" w:rsidRPr="00847CF9">
        <w:noBreakHyphen/>
        <w:t xml:space="preserve">large judges is a separate office and is assigned numerical designations of Seat No. 1 through Seat No. </w:t>
      </w:r>
      <w:r w:rsidR="00512897" w:rsidRPr="00847CF9">
        <w:rPr>
          <w:strike/>
        </w:rPr>
        <w:t>13</w:t>
      </w:r>
      <w:r w:rsidR="00512897" w:rsidRPr="00847CF9">
        <w:t xml:space="preserve"> </w:t>
      </w:r>
      <w:r w:rsidR="00512897" w:rsidRPr="00847CF9">
        <w:rPr>
          <w:u w:val="single"/>
        </w:rPr>
        <w:t>16,</w:t>
      </w:r>
      <w:r w:rsidR="00512897" w:rsidRPr="00847CF9">
        <w:t xml:space="preserve">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6E22E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4D0">
        <w:rPr>
          <w:snapToGrid w:val="0"/>
        </w:rPr>
        <w:tab/>
      </w:r>
      <w:r w:rsidRPr="009804D0">
        <w:rPr>
          <w:u w:val="single"/>
        </w:rPr>
        <w:t>(D)</w:t>
      </w:r>
      <w:r w:rsidRPr="009804D0">
        <w:tab/>
      </w:r>
      <w:r w:rsidRPr="009804D0">
        <w:rPr>
          <w:u w:val="single"/>
        </w:rPr>
        <w:t xml:space="preserve">In addition to the judges authorized by this section, there must be </w:t>
      </w:r>
      <w:r>
        <w:rPr>
          <w:u w:val="single"/>
        </w:rPr>
        <w:t>six</w:t>
      </w:r>
      <w:r w:rsidRPr="009804D0">
        <w:rPr>
          <w:u w:val="single"/>
        </w:rPr>
        <w:t xml:space="preserve"> additional family court judges elected by the General Assembly from the State at large for terms of office of six years.  These additional judges must be elected without regard to county or circuit of residence.  Each office of the at</w:t>
      </w:r>
      <w:r w:rsidRPr="009804D0">
        <w:rPr>
          <w:u w:val="single"/>
        </w:rPr>
        <w:noBreakHyphen/>
        <w:t>large judges is a separate office and is assigned numerical designations of Seat No. 1 through Seat No.</w:t>
      </w:r>
      <w:r>
        <w:rPr>
          <w:u w:val="single"/>
        </w:rPr>
        <w:t xml:space="preserve"> 6</w:t>
      </w:r>
      <w:r w:rsidRPr="009804D0">
        <w:rPr>
          <w:u w:val="single"/>
        </w:rPr>
        <w:t>, respectively.</w:t>
      </w:r>
      <w:r w:rsidRPr="009804D0">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A64212">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E93814-F358-40F4-869A-77598F8FE874}"/>
    <w:embedBold r:id="rId2" w:fontKey="{E54581CF-08D6-4028-8C49-3F21123776CC}"/>
  </w:font>
  <w:font w:name="Calibri">
    <w:panose1 w:val="020F0502020204030204"/>
    <w:charset w:val="00"/>
    <w:family w:val="swiss"/>
    <w:pitch w:val="variable"/>
    <w:sig w:usb0="A00002EF" w:usb1="4000207B" w:usb2="00000000" w:usb3="00000000" w:csb0="0000009F" w:csb1="00000000"/>
    <w:embedRegular r:id="rId3" w:fontKey="{8BD6F712-80E7-4185-9AE1-25AC788F8D17}"/>
  </w:font>
  <w:font w:name="Cambria">
    <w:panose1 w:val="02040503050406030204"/>
    <w:charset w:val="00"/>
    <w:family w:val="roman"/>
    <w:pitch w:val="variable"/>
    <w:sig w:usb0="A00002EF" w:usb1="4000004B" w:usb2="00000000" w:usb3="00000000" w:csb0="0000009F" w:csb1="00000000"/>
    <w:embedRegular r:id="rId4" w:fontKey="{7AEA7126-D8B8-4435-B042-19492D9D60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A64212">
        <w:rPr>
          <w:noProof/>
        </w:rPr>
        <w:t>1</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A642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1869"/>
    <w:rsid w:val="0001626E"/>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57A8C"/>
    <w:rsid w:val="004809EE"/>
    <w:rsid w:val="004B4847"/>
    <w:rsid w:val="004E7D54"/>
    <w:rsid w:val="00512897"/>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6E22EA"/>
    <w:rsid w:val="006F1529"/>
    <w:rsid w:val="007175E7"/>
    <w:rsid w:val="00734F00"/>
    <w:rsid w:val="007A70AE"/>
    <w:rsid w:val="007E4C62"/>
    <w:rsid w:val="007F475A"/>
    <w:rsid w:val="008331C1"/>
    <w:rsid w:val="008362E8"/>
    <w:rsid w:val="008963C2"/>
    <w:rsid w:val="008A1768"/>
    <w:rsid w:val="008C147E"/>
    <w:rsid w:val="008F4429"/>
    <w:rsid w:val="0094021A"/>
    <w:rsid w:val="00964A21"/>
    <w:rsid w:val="00973DBC"/>
    <w:rsid w:val="009C6A0B"/>
    <w:rsid w:val="009F0C77"/>
    <w:rsid w:val="009F4DD1"/>
    <w:rsid w:val="00A31D3F"/>
    <w:rsid w:val="00A41684"/>
    <w:rsid w:val="00A60278"/>
    <w:rsid w:val="00A64212"/>
    <w:rsid w:val="00A64E80"/>
    <w:rsid w:val="00A72BCD"/>
    <w:rsid w:val="00A741D9"/>
    <w:rsid w:val="00A833AB"/>
    <w:rsid w:val="00A9741D"/>
    <w:rsid w:val="00AD4B17"/>
    <w:rsid w:val="00B412D4"/>
    <w:rsid w:val="00BE3C22"/>
    <w:rsid w:val="00C0345E"/>
    <w:rsid w:val="00C12C06"/>
    <w:rsid w:val="00C3483A"/>
    <w:rsid w:val="00C635E5"/>
    <w:rsid w:val="00C74E9D"/>
    <w:rsid w:val="00C82FD3"/>
    <w:rsid w:val="00C92819"/>
    <w:rsid w:val="00CA4048"/>
    <w:rsid w:val="00CC6B7B"/>
    <w:rsid w:val="00CD2089"/>
    <w:rsid w:val="00D73A67"/>
    <w:rsid w:val="00D970A9"/>
    <w:rsid w:val="00DE12A9"/>
    <w:rsid w:val="00DE2D12"/>
    <w:rsid w:val="00DF3845"/>
    <w:rsid w:val="00E038B4"/>
    <w:rsid w:val="00E12C20"/>
    <w:rsid w:val="00E34F08"/>
    <w:rsid w:val="00E41911"/>
    <w:rsid w:val="00E92EEF"/>
    <w:rsid w:val="00EA2025"/>
    <w:rsid w:val="00F24442"/>
    <w:rsid w:val="00F50AE3"/>
    <w:rsid w:val="00F602F6"/>
    <w:rsid w:val="00F634E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F15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E948B-E1BA-4C6A-B27D-53734DBB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837</Words>
  <Characters>4777</Characters>
  <Application>Microsoft Office Word</Application>
  <DocSecurity>0</DocSecurity>
  <Lines>39</Lines>
  <Paragraphs>11</Paragraphs>
  <ScaleCrop>false</ScaleCrop>
  <Company> </Company>
  <LinksUpToDate>false</LinksUpToDate>
  <CharactersWithSpaces>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2012-05-29T18:00:00Z</cp:lastPrinted>
  <dcterms:created xsi:type="dcterms:W3CDTF">2012-05-29T19:56:00Z</dcterms:created>
  <dcterms:modified xsi:type="dcterms:W3CDTF">2012-05-29T19:56:00Z</dcterms:modified>
</cp:coreProperties>
</file>