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D3C" w:rsidRDefault="008D7D3C" w:rsidP="002A3EB4">
      <w:pPr>
        <w:pStyle w:val="BillDots"/>
      </w:pPr>
      <w:r>
        <w:t>COMMITTEE REPORT</w:t>
      </w:r>
    </w:p>
    <w:p w:rsidR="008D7D3C" w:rsidRDefault="008D7D3C" w:rsidP="002A3EB4">
      <w:pPr>
        <w:pStyle w:val="BillDots"/>
      </w:pPr>
      <w:r>
        <w:t>April 20, 2011</w:t>
      </w:r>
    </w:p>
    <w:p w:rsidR="008D7D3C" w:rsidRDefault="008D7D3C" w:rsidP="002A3EB4">
      <w:pPr>
        <w:pStyle w:val="BillDots"/>
      </w:pPr>
    </w:p>
    <w:p w:rsidR="008D7D3C" w:rsidRPr="008D7D3C" w:rsidRDefault="008D7D3C" w:rsidP="008D7D3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823</w:t>
      </w:r>
    </w:p>
    <w:p w:rsidR="008D7D3C" w:rsidRDefault="008D7D3C" w:rsidP="002A3EB4">
      <w:pPr>
        <w:pStyle w:val="BillDots"/>
      </w:pPr>
    </w:p>
    <w:p w:rsidR="008D7D3C" w:rsidRDefault="008D7D3C" w:rsidP="002A3EB4">
      <w:pPr>
        <w:pStyle w:val="BillDots"/>
      </w:pPr>
      <w:r>
        <w:t xml:space="preserve">Introduced by </w:t>
      </w:r>
      <w:r w:rsidRPr="008432F4">
        <w:t>Senators Knotts, Ford, Williams, Setzler, Campbell, O</w:t>
      </w:r>
      <w:r>
        <w:t>’</w:t>
      </w:r>
      <w:r w:rsidRPr="008432F4">
        <w:t>Dell, Bryant, Rankin, Cleary, McConnell, McGill, Land and Campsen</w:t>
      </w:r>
    </w:p>
    <w:p w:rsidR="008D7D3C" w:rsidRDefault="008D7D3C" w:rsidP="002A3EB4">
      <w:pPr>
        <w:pStyle w:val="BillDots"/>
      </w:pPr>
    </w:p>
    <w:p w:rsidR="008D7D3C" w:rsidRDefault="008D7D3C" w:rsidP="002A3EB4">
      <w:pPr>
        <w:pStyle w:val="BillDots"/>
      </w:pPr>
      <w:r>
        <w:t>S. Printed 4/20/11--S.</w:t>
      </w:r>
    </w:p>
    <w:p w:rsidR="008D7D3C" w:rsidRDefault="008D7D3C" w:rsidP="002A3EB4">
      <w:pPr>
        <w:pStyle w:val="BillDots"/>
      </w:pPr>
      <w:r>
        <w:t>Read the first time April 14, 2011.</w:t>
      </w:r>
    </w:p>
    <w:p w:rsidR="008D7D3C" w:rsidRPr="008D7D3C" w:rsidRDefault="008D7D3C" w:rsidP="008D7D3C">
      <w:pPr>
        <w:pStyle w:val="BillDots"/>
        <w:jc w:val="center"/>
      </w:pPr>
      <w:r>
        <w:rPr>
          <w:u w:val="single"/>
        </w:rPr>
        <w:t>            </w:t>
      </w:r>
    </w:p>
    <w:p w:rsidR="008D7D3C" w:rsidRDefault="008D7D3C" w:rsidP="002A3EB4">
      <w:pPr>
        <w:pStyle w:val="BillDots"/>
      </w:pPr>
    </w:p>
    <w:p w:rsidR="008D7D3C" w:rsidRPr="008D7D3C" w:rsidRDefault="008D7D3C" w:rsidP="008D7D3C">
      <w:pPr>
        <w:pStyle w:val="BillDots"/>
        <w:jc w:val="center"/>
      </w:pPr>
      <w:r>
        <w:rPr>
          <w:b/>
        </w:rPr>
        <w:t>THE COMMITTEE ON JUDICIARY</w:t>
      </w:r>
    </w:p>
    <w:p w:rsidR="008D7D3C" w:rsidRDefault="008D7D3C" w:rsidP="002A3EB4">
      <w:pPr>
        <w:pStyle w:val="BillDots"/>
      </w:pPr>
      <w:r>
        <w:tab/>
        <w:t xml:space="preserve">To whom was referred a Bill (S. 823) </w:t>
      </w:r>
      <w:r w:rsidRPr="008D7D3C">
        <w:rPr>
          <w:color w:val="000000" w:themeColor="text1"/>
          <w:u w:color="000000" w:themeColor="text1"/>
        </w:rPr>
        <w:t>to amend the Code of Laws of South Carolina, 1976, by adding Section 1</w:t>
      </w:r>
      <w:r w:rsidRPr="008D7D3C">
        <w:rPr>
          <w:color w:val="000000" w:themeColor="text1"/>
          <w:u w:color="000000" w:themeColor="text1"/>
        </w:rPr>
        <w:noBreakHyphen/>
        <w:t>1</w:t>
      </w:r>
      <w:r w:rsidRPr="008D7D3C">
        <w:rPr>
          <w:color w:val="000000" w:themeColor="text1"/>
          <w:u w:color="000000" w:themeColor="text1"/>
        </w:rPr>
        <w:noBreakHyphen/>
        <w:t>681 so as to designate collard greens as the official</w:t>
      </w:r>
      <w:r>
        <w:t>, etc., respectfully</w:t>
      </w:r>
    </w:p>
    <w:p w:rsidR="008D7D3C" w:rsidRPr="008D7D3C" w:rsidRDefault="008D7D3C" w:rsidP="008D7D3C">
      <w:pPr>
        <w:pStyle w:val="BillDots"/>
        <w:jc w:val="center"/>
      </w:pPr>
      <w:r>
        <w:rPr>
          <w:b/>
        </w:rPr>
        <w:t>REPORT:</w:t>
      </w:r>
    </w:p>
    <w:p w:rsidR="008D7D3C" w:rsidRDefault="008D7D3C" w:rsidP="002A3EB4">
      <w:pPr>
        <w:pStyle w:val="BillDots"/>
      </w:pPr>
      <w:r>
        <w:tab/>
        <w:t>That they have duly and carefully considered the same and recommend that the same do pass:</w:t>
      </w:r>
    </w:p>
    <w:p w:rsidR="008D7D3C" w:rsidRDefault="008D7D3C" w:rsidP="002A3EB4">
      <w:pPr>
        <w:pStyle w:val="BillDots"/>
      </w:pPr>
    </w:p>
    <w:p w:rsidR="008D7D3C" w:rsidRDefault="008D7D3C" w:rsidP="002A3EB4">
      <w:pPr>
        <w:pStyle w:val="BillDots"/>
      </w:pPr>
      <w:r>
        <w:t>JOHN M. KNOTTS, JR. for Committee.</w:t>
      </w:r>
    </w:p>
    <w:p w:rsidR="008D7D3C" w:rsidRPr="008D7D3C" w:rsidRDefault="008D7D3C" w:rsidP="008D7D3C">
      <w:pPr>
        <w:pStyle w:val="BillDots"/>
        <w:jc w:val="center"/>
      </w:pPr>
      <w:r>
        <w:rPr>
          <w:u w:val="single"/>
        </w:rPr>
        <w:t>            </w:t>
      </w:r>
    </w:p>
    <w:p w:rsidR="008D7D3C" w:rsidRDefault="008D7D3C" w:rsidP="002A3EB4">
      <w:pPr>
        <w:pStyle w:val="BillDots"/>
        <w:sectPr w:rsidR="008D7D3C" w:rsidSect="008D7D3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352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6958D5">
        <w:rPr>
          <w:color w:val="000000" w:themeColor="text1"/>
          <w:u w:color="000000" w:themeColor="text1"/>
        </w:rPr>
        <w:t>TO AMEND THE CODE OF LAWS OF SOUTH CAROLINA, 1976, BY ADDING SECTION 1</w:t>
      </w:r>
      <w:r w:rsidR="0060189C">
        <w:rPr>
          <w:color w:val="000000" w:themeColor="text1"/>
          <w:u w:color="000000" w:themeColor="text1"/>
        </w:rPr>
        <w:noBreakHyphen/>
      </w:r>
      <w:r w:rsidRPr="006958D5">
        <w:rPr>
          <w:color w:val="000000" w:themeColor="text1"/>
          <w:u w:color="000000" w:themeColor="text1"/>
        </w:rPr>
        <w:t>1</w:t>
      </w:r>
      <w:r w:rsidR="0060189C">
        <w:rPr>
          <w:color w:val="000000" w:themeColor="text1"/>
          <w:u w:color="000000" w:themeColor="text1"/>
        </w:rPr>
        <w:noBreakHyphen/>
      </w:r>
      <w:r w:rsidR="002537D9">
        <w:rPr>
          <w:color w:val="000000" w:themeColor="text1"/>
          <w:u w:color="000000" w:themeColor="text1"/>
        </w:rPr>
        <w:t>681</w:t>
      </w:r>
      <w:r w:rsidRPr="006958D5">
        <w:rPr>
          <w:color w:val="000000" w:themeColor="text1"/>
          <w:u w:color="000000" w:themeColor="text1"/>
        </w:rPr>
        <w:t xml:space="preserve"> SO AS TO DESIGNATE COLLARD GREENS AS THE OFFICIAL STATE VEGETABLE.</w:t>
      </w:r>
    </w:p>
    <w:p w:rsidR="004352DB" w:rsidRDefault="00435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>Whereas, the State of South Carolina ranks second in the nation for collard green production; and</w:t>
      </w: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>Whereas, Lexington County ranks first among counties in South Carolina for collard green production; and</w:t>
      </w: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>Whereas, collard greens are a healthy addition to any Southern meal.  Now, therefore,</w:t>
      </w:r>
    </w:p>
    <w:p w:rsidR="00891D04" w:rsidRDefault="00891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2DB" w:rsidRDefault="00435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52DB" w:rsidRDefault="00435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958D5">
        <w:rPr>
          <w:color w:val="000000" w:themeColor="text1"/>
          <w:u w:color="000000" w:themeColor="text1"/>
        </w:rPr>
        <w:t>1.</w:t>
      </w:r>
      <w:r w:rsidRPr="006958D5">
        <w:rPr>
          <w:color w:val="000000" w:themeColor="text1"/>
          <w:u w:color="000000" w:themeColor="text1"/>
        </w:rPr>
        <w:tab/>
        <w:t>Article 9, Chapter 1, Title 1 of the 1976 Code is amended by adding:</w:t>
      </w: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6958D5">
        <w:rPr>
          <w:color w:val="000000" w:themeColor="text1"/>
          <w:u w:color="000000" w:themeColor="text1"/>
        </w:rPr>
        <w:t>Section 1</w:t>
      </w:r>
      <w:r w:rsidR="0060189C">
        <w:rPr>
          <w:color w:val="000000" w:themeColor="text1"/>
          <w:u w:color="000000" w:themeColor="text1"/>
        </w:rPr>
        <w:noBreakHyphen/>
      </w:r>
      <w:r w:rsidRPr="006958D5">
        <w:rPr>
          <w:color w:val="000000" w:themeColor="text1"/>
          <w:u w:color="000000" w:themeColor="text1"/>
        </w:rPr>
        <w:t>1</w:t>
      </w:r>
      <w:r w:rsidR="0060189C">
        <w:rPr>
          <w:color w:val="000000" w:themeColor="text1"/>
          <w:u w:color="000000" w:themeColor="text1"/>
        </w:rPr>
        <w:noBreakHyphen/>
      </w:r>
      <w:r w:rsidRPr="006958D5">
        <w:rPr>
          <w:color w:val="000000" w:themeColor="text1"/>
          <w:u w:color="000000" w:themeColor="text1"/>
        </w:rPr>
        <w:t>681.</w:t>
      </w:r>
      <w:r w:rsidRPr="006958D5">
        <w:rPr>
          <w:color w:val="000000" w:themeColor="text1"/>
          <w:u w:color="000000" w:themeColor="text1"/>
        </w:rPr>
        <w:tab/>
        <w:t>Collard greens are the official vegetable of the State.</w:t>
      </w:r>
      <w:r>
        <w:rPr>
          <w:color w:val="000000" w:themeColor="text1"/>
          <w:u w:color="000000" w:themeColor="text1"/>
        </w:rPr>
        <w:t>”</w:t>
      </w: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958D5">
        <w:rPr>
          <w:color w:val="000000" w:themeColor="text1"/>
          <w:u w:color="000000" w:themeColor="text1"/>
        </w:rPr>
        <w:t>2.</w:t>
      </w:r>
      <w:r w:rsidRPr="006958D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2609D" w:rsidRDefault="0060189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09D" w:rsidRDefault="0022609D" w:rsidP="00F977DC">
      <w:pPr>
        <w:suppressAutoHyphens/>
      </w:pPr>
    </w:p>
    <w:sectPr w:rsidR="0022609D" w:rsidSect="008D7D3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2DB" w:rsidRDefault="004352DB" w:rsidP="009F0C77">
      <w:r>
        <w:separator/>
      </w:r>
    </w:p>
  </w:endnote>
  <w:endnote w:type="continuationSeparator" w:id="0">
    <w:p w:rsidR="004352DB" w:rsidRDefault="004352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3C04AA-1A52-4B18-9842-BB0F970AA608}"/>
    <w:embedBold r:id="rId2" w:fontKey="{557E25C3-F559-481E-8663-5D1CA1515E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7D66556-1FC7-4D42-8205-09CFEE88D35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1BD474D-7A9A-496F-A3FE-219A6BA850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7D8" w:rsidRPr="0022609D" w:rsidRDefault="0022609D" w:rsidP="00226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[823</w:t>
    </w:r>
    <w:r w:rsidR="008D7D3C">
      <w:t>-</w:t>
    </w:r>
    <w:fldSimple w:instr=" PAGE  \* MERGEFORMAT ">
      <w:r w:rsidR="00F977DC">
        <w:rPr>
          <w:noProof/>
        </w:rPr>
        <w:t>1</w:t>
      </w:r>
    </w:fldSimple>
    <w:r w:rsidR="008D7D3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D3C" w:rsidRPr="0022609D" w:rsidRDefault="008D7D3C" w:rsidP="00226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[823]</w:t>
    </w:r>
    <w:r>
      <w:tab/>
    </w:r>
    <w:fldSimple w:instr=" PAGE  \* MERGEFORMAT ">
      <w:r w:rsidR="00F977D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2DB" w:rsidRDefault="004352DB" w:rsidP="009F0C77">
      <w:r>
        <w:separator/>
      </w:r>
    </w:p>
  </w:footnote>
  <w:footnote w:type="continuationSeparator" w:id="0">
    <w:p w:rsidR="004352DB" w:rsidRDefault="004352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086BH11"/>
    <w:docVar w:name="CoverBillType" w:val="b"/>
    <w:docVar w:name="docpath" w:val="L:\Council\bills\GGS\22086BH11.DOCX"/>
    <w:docVar w:name="dvBillNumber" w:val="823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90045C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609D"/>
    <w:rsid w:val="002321B6"/>
    <w:rsid w:val="0023696B"/>
    <w:rsid w:val="00250967"/>
    <w:rsid w:val="002537D9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352DB"/>
    <w:rsid w:val="004809EE"/>
    <w:rsid w:val="00493AE7"/>
    <w:rsid w:val="00506BAE"/>
    <w:rsid w:val="00511EE9"/>
    <w:rsid w:val="00521E00"/>
    <w:rsid w:val="00530648"/>
    <w:rsid w:val="00577C6C"/>
    <w:rsid w:val="0058501B"/>
    <w:rsid w:val="005A47D8"/>
    <w:rsid w:val="005E0FEA"/>
    <w:rsid w:val="0060189C"/>
    <w:rsid w:val="006215AA"/>
    <w:rsid w:val="006340D9"/>
    <w:rsid w:val="00643B8E"/>
    <w:rsid w:val="00665EBC"/>
    <w:rsid w:val="0069470D"/>
    <w:rsid w:val="006A476C"/>
    <w:rsid w:val="006C6A93"/>
    <w:rsid w:val="006E02F9"/>
    <w:rsid w:val="00746D4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91D04"/>
    <w:rsid w:val="008D7D3C"/>
    <w:rsid w:val="008F4429"/>
    <w:rsid w:val="0090045C"/>
    <w:rsid w:val="009352BB"/>
    <w:rsid w:val="00940627"/>
    <w:rsid w:val="00990668"/>
    <w:rsid w:val="009F0C77"/>
    <w:rsid w:val="009F4DD1"/>
    <w:rsid w:val="00A025EC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77DC"/>
    <w:rsid w:val="00FB6773"/>
    <w:rsid w:val="00FD6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025E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D5D83-4A83-4316-8586-A4ECC10F3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1143</Characters>
  <Application>Microsoft Office Word</Application>
  <DocSecurity>0</DocSecurity>
  <Lines>63</Lines>
  <Paragraphs>25</Paragraphs>
  <ScaleCrop>false</ScaleCrop>
  <Company> </Company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2011-04-13T20:47:00Z</cp:lastPrinted>
  <dcterms:created xsi:type="dcterms:W3CDTF">2011-04-20T22:27:00Z</dcterms:created>
  <dcterms:modified xsi:type="dcterms:W3CDTF">2011-04-20T22:27:00Z</dcterms:modified>
</cp:coreProperties>
</file>