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4B" w:rsidRDefault="00EA664B" w:rsidP="00EA664B">
      <w:pPr>
        <w:widowControl w:val="0"/>
        <w:jc w:val="center"/>
      </w:pPr>
      <w:r w:rsidRPr="00EA664B">
        <w:rPr>
          <w:b/>
        </w:rPr>
        <w:t>South Carolina General Assembly</w:t>
      </w:r>
    </w:p>
    <w:p w:rsidR="00EA664B" w:rsidRDefault="00EA664B" w:rsidP="00EA664B">
      <w:pPr>
        <w:widowControl w:val="0"/>
        <w:jc w:val="center"/>
      </w:pPr>
      <w:r>
        <w:t>120th Session, 2013-2014</w:t>
      </w:r>
    </w:p>
    <w:p w:rsidR="00EA664B" w:rsidRDefault="00EA664B" w:rsidP="00EA664B">
      <w:pPr>
        <w:widowControl w:val="0"/>
        <w:jc w:val="left"/>
      </w:pPr>
    </w:p>
    <w:p w:rsidR="00EA664B" w:rsidRDefault="00EA664B" w:rsidP="00EA664B">
      <w:pPr>
        <w:widowControl w:val="0"/>
        <w:jc w:val="left"/>
        <w:rPr>
          <w:b/>
        </w:rPr>
      </w:pPr>
      <w:r w:rsidRPr="00EA664B">
        <w:rPr>
          <w:b/>
        </w:rPr>
        <w:t>S.</w:t>
      </w:r>
      <w:r>
        <w:rPr>
          <w:b/>
        </w:rPr>
        <w:t xml:space="preserve"> </w:t>
      </w:r>
      <w:r w:rsidRPr="00EA664B">
        <w:rPr>
          <w:b/>
        </w:rPr>
        <w:t>1150</w:t>
      </w:r>
    </w:p>
    <w:p w:rsidR="00EA664B" w:rsidRDefault="00EA664B" w:rsidP="00EA664B">
      <w:pPr>
        <w:widowControl w:val="0"/>
        <w:jc w:val="left"/>
        <w:rPr>
          <w:b/>
        </w:rPr>
      </w:pPr>
    </w:p>
    <w:p w:rsidR="00EA664B" w:rsidRDefault="00EA664B" w:rsidP="00EA664B">
      <w:pPr>
        <w:widowControl w:val="0"/>
        <w:jc w:val="left"/>
      </w:pPr>
      <w:r w:rsidRPr="00EA664B">
        <w:rPr>
          <w:b/>
        </w:rPr>
        <w:t>STATUS INFORMATION</w:t>
      </w:r>
    </w:p>
    <w:p w:rsidR="00EA664B" w:rsidRDefault="00EA664B" w:rsidP="00EA664B">
      <w:pPr>
        <w:widowControl w:val="0"/>
        <w:jc w:val="left"/>
      </w:pPr>
    </w:p>
    <w:p w:rsidR="00EA664B" w:rsidRDefault="00EA664B" w:rsidP="00EA664B">
      <w:pPr>
        <w:widowControl w:val="0"/>
        <w:jc w:val="left"/>
      </w:pPr>
      <w:r>
        <w:t>Concurrent Resolution</w:t>
      </w:r>
    </w:p>
    <w:p w:rsidR="00EA664B" w:rsidRDefault="00EA664B" w:rsidP="00EA664B">
      <w:pPr>
        <w:widowControl w:val="0"/>
        <w:jc w:val="left"/>
      </w:pPr>
      <w:r>
        <w:t>Sponsors: Senators Jackson and Scott</w:t>
      </w:r>
    </w:p>
    <w:p w:rsidR="00EA664B" w:rsidRDefault="00EA664B" w:rsidP="00EA664B">
      <w:pPr>
        <w:widowControl w:val="0"/>
        <w:jc w:val="left"/>
      </w:pPr>
      <w:r>
        <w:t>Document Path: l:\council\bills\gm\29977ac14.docx</w:t>
      </w:r>
    </w:p>
    <w:p w:rsidR="00EA664B" w:rsidRDefault="00EA664B" w:rsidP="00EA664B">
      <w:pPr>
        <w:widowControl w:val="0"/>
        <w:jc w:val="left"/>
      </w:pPr>
    </w:p>
    <w:p w:rsidR="006E3451" w:rsidRDefault="006E3451" w:rsidP="00EA664B">
      <w:pPr>
        <w:widowControl w:val="0"/>
        <w:jc w:val="left"/>
      </w:pPr>
      <w:r>
        <w:t>Introduced in the Senate on March 20, 2014</w:t>
      </w:r>
    </w:p>
    <w:p w:rsidR="006E3451" w:rsidRDefault="006E3451" w:rsidP="00EA664B">
      <w:pPr>
        <w:widowControl w:val="0"/>
        <w:jc w:val="left"/>
      </w:pPr>
      <w:r>
        <w:t>Introduced in the House on March 25, 2014</w:t>
      </w:r>
    </w:p>
    <w:p w:rsidR="006E3451" w:rsidRDefault="006E3451" w:rsidP="00EA664B">
      <w:pPr>
        <w:widowControl w:val="0"/>
        <w:jc w:val="left"/>
      </w:pPr>
      <w:r>
        <w:t>Adopted by the General Assembly on March 25, 2014</w:t>
      </w:r>
    </w:p>
    <w:p w:rsidR="006E3451" w:rsidRDefault="006E3451" w:rsidP="00EA664B">
      <w:pPr>
        <w:widowControl w:val="0"/>
        <w:jc w:val="left"/>
      </w:pPr>
    </w:p>
    <w:p w:rsidR="00EA664B" w:rsidRDefault="00EA664B" w:rsidP="00EA664B">
      <w:pPr>
        <w:widowControl w:val="0"/>
        <w:jc w:val="left"/>
      </w:pPr>
      <w:r>
        <w:t xml:space="preserve">Summary: </w:t>
      </w:r>
      <w:r w:rsidR="00EA2FE8">
        <w:t>A'Ja Riyadh Wilson</w:t>
      </w:r>
    </w:p>
    <w:p w:rsidR="00EA664B" w:rsidRDefault="00EA664B" w:rsidP="00EA664B">
      <w:pPr>
        <w:widowControl w:val="0"/>
        <w:jc w:val="left"/>
      </w:pPr>
    </w:p>
    <w:p w:rsidR="00EA664B" w:rsidRDefault="00EA664B" w:rsidP="00EA664B">
      <w:pPr>
        <w:widowControl w:val="0"/>
        <w:jc w:val="left"/>
      </w:pPr>
    </w:p>
    <w:p w:rsidR="00EA664B" w:rsidRDefault="00EA664B" w:rsidP="00EA6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64B">
        <w:rPr>
          <w:b/>
        </w:rPr>
        <w:t>HISTORY OF LEGISLATIVE ACTIONS</w:t>
      </w:r>
    </w:p>
    <w:p w:rsidR="00EA664B" w:rsidRDefault="00EA664B" w:rsidP="00EA6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664B" w:rsidRPr="00EA664B" w:rsidRDefault="00EA664B" w:rsidP="00EA6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EA664B">
        <w:rPr>
          <w:u w:val="single"/>
        </w:rPr>
        <w:tab/>
        <w:t>Date</w:t>
      </w:r>
      <w:r w:rsidRPr="00EA664B">
        <w:rPr>
          <w:u w:val="single"/>
        </w:rPr>
        <w:tab/>
        <w:t>Body</w:t>
      </w:r>
      <w:r w:rsidRPr="00EA664B">
        <w:rPr>
          <w:u w:val="single"/>
        </w:rPr>
        <w:tab/>
        <w:t>Action Description with journal page number</w:t>
      </w:r>
      <w:r w:rsidRPr="00EA664B">
        <w:rPr>
          <w:u w:val="single"/>
        </w:rPr>
        <w:tab/>
      </w:r>
      <w:bookmarkEnd w:id="0"/>
    </w:p>
    <w:p w:rsidR="002463E9" w:rsidRDefault="002463E9" w:rsidP="00246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6E3CDE">
        <w:t>Int</w:t>
      </w:r>
      <w:r>
        <w:t xml:space="preserve">roduced, adopted, sent to House </w:t>
      </w:r>
      <w:r w:rsidRPr="006E3CDE">
        <w:t>(</w:t>
      </w:r>
      <w:hyperlink r:id="rId7" w:history="1">
        <w:r w:rsidRPr="006E3CDE">
          <w:rPr>
            <w:rStyle w:val="Hyperlink"/>
          </w:rPr>
          <w:t>Senate Journal</w:t>
        </w:r>
        <w:r w:rsidRPr="006E3CDE">
          <w:rPr>
            <w:rStyle w:val="Hyperlink"/>
          </w:rPr>
          <w:noBreakHyphen/>
          <w:t>page 11</w:t>
        </w:r>
      </w:hyperlink>
      <w:r w:rsidRPr="006E3CDE">
        <w:t>)</w:t>
      </w:r>
    </w:p>
    <w:p w:rsidR="002463E9" w:rsidRDefault="002463E9" w:rsidP="00246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6E3CDE">
        <w:t>Introduced, adopted, retu</w:t>
      </w:r>
      <w:r>
        <w:t xml:space="preserve">rned with concurrence </w:t>
      </w:r>
      <w:r w:rsidRPr="006E3CDE">
        <w:t>(</w:t>
      </w:r>
      <w:hyperlink r:id="rId8" w:history="1">
        <w:r w:rsidRPr="006E3CDE">
          <w:rPr>
            <w:rStyle w:val="Hyperlink"/>
          </w:rPr>
          <w:t>House Journal</w:t>
        </w:r>
        <w:r w:rsidRPr="006E3CDE">
          <w:rPr>
            <w:rStyle w:val="Hyperlink"/>
          </w:rPr>
          <w:noBreakHyphen/>
          <w:t>page 14</w:t>
        </w:r>
      </w:hyperlink>
      <w:r w:rsidRPr="006E3CDE">
        <w:t>)</w:t>
      </w:r>
    </w:p>
    <w:p w:rsidR="002463E9" w:rsidRDefault="002463E9" w:rsidP="00246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64B" w:rsidRPr="00EA664B" w:rsidRDefault="00EA664B" w:rsidP="00EA6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64B" w:rsidRDefault="00EA664B" w:rsidP="00EA664B">
      <w:r w:rsidRPr="00EA664B">
        <w:rPr>
          <w:b/>
        </w:rPr>
        <w:t>VERSIONS OF THIS BILL</w:t>
      </w:r>
    </w:p>
    <w:p w:rsidR="00EA664B" w:rsidRDefault="00EA664B" w:rsidP="00EA664B"/>
    <w:p w:rsidR="00EA664B" w:rsidRDefault="00D307CE" w:rsidP="00EA664B">
      <w:hyperlink r:id="rId9" w:history="1">
        <w:r w:rsidR="00EA664B">
          <w:rPr>
            <w:rStyle w:val="Hyperlink"/>
          </w:rPr>
          <w:t>3/20/2014</w:t>
        </w:r>
      </w:hyperlink>
    </w:p>
    <w:p w:rsidR="00EA664B" w:rsidRDefault="00EA664B" w:rsidP="00EA664B"/>
    <w:p w:rsidR="00EA664B" w:rsidRDefault="00EA664B" w:rsidP="00EA664B">
      <w:pPr>
        <w:sectPr w:rsidR="00EA664B" w:rsidSect="00EA66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7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35" w:rsidRDefault="00B06AB6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A</w:t>
      </w:r>
      <w:r w:rsidR="007D7886" w:rsidRPr="007D7886">
        <w:t>’</w:t>
      </w:r>
      <w:r>
        <w:t>JA RIYADH WILSON FOR HER OUTSTANDING ATHLETIC AND ACADEMIC CAREER</w:t>
      </w:r>
      <w:r w:rsidR="008062E5">
        <w:t xml:space="preserve">S </w:t>
      </w:r>
      <w:r>
        <w:t>AT HEATHWOOD HALL EPISCOPAL SCHOOL</w:t>
      </w:r>
      <w:r w:rsidR="003F3A35">
        <w:t>,</w:t>
      </w:r>
      <w:r>
        <w:t xml:space="preserve"> </w:t>
      </w:r>
      <w:r w:rsidR="003F3A35">
        <w:t>TO CONGRATULATE HER ON HER MANY AWARDS AND ACCOLADES, AND TO WISH HER WELL IN THE FUTURE ON AND OFF THE BASKETBALL COURT.</w:t>
      </w:r>
    </w:p>
    <w:p w:rsidR="008E5709" w:rsidRDefault="008E5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Whereas, the members of the General Assembly of the State of South Carolina are pleased to learn of the many awards and accolades that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ja Riyadh Wilson of Richland County has received for her athletic and academic careers at Heathwood Hall Episcopal School;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Whereas, standing six</w:t>
      </w:r>
      <w:r w:rsidR="007D7886">
        <w:rPr>
          <w:szCs w:val="22"/>
        </w:rPr>
        <w:noBreakHyphen/>
      </w:r>
      <w:r w:rsidRPr="00190631">
        <w:rPr>
          <w:szCs w:val="22"/>
        </w:rPr>
        <w:t>feet</w:t>
      </w:r>
      <w:r w:rsidR="007D7886">
        <w:rPr>
          <w:szCs w:val="22"/>
        </w:rPr>
        <w:noBreakHyphen/>
      </w:r>
      <w:r w:rsidRPr="00190631">
        <w:rPr>
          <w:szCs w:val="22"/>
        </w:rPr>
        <w:t>four,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</w:t>
      </w:r>
      <w:r w:rsidR="008062E5">
        <w:rPr>
          <w:szCs w:val="22"/>
        </w:rPr>
        <w:t>Wilson i</w:t>
      </w:r>
      <w:r w:rsidRPr="00190631">
        <w:rPr>
          <w:szCs w:val="22"/>
        </w:rPr>
        <w:t xml:space="preserve">s the number one overall college prospect in the country and was named the 2014 Naismith </w:t>
      </w:r>
      <w:r w:rsidR="008062E5">
        <w:rPr>
          <w:szCs w:val="22"/>
        </w:rPr>
        <w:t>Trophy Girl</w:t>
      </w:r>
      <w:r w:rsidR="007D7886" w:rsidRPr="007D7886">
        <w:rPr>
          <w:szCs w:val="22"/>
        </w:rPr>
        <w:t>’</w:t>
      </w:r>
      <w:r w:rsidR="008062E5">
        <w:rPr>
          <w:szCs w:val="22"/>
        </w:rPr>
        <w:t xml:space="preserve">s High School </w:t>
      </w:r>
      <w:r w:rsidRPr="00190631">
        <w:rPr>
          <w:szCs w:val="22"/>
        </w:rPr>
        <w:t xml:space="preserve">Player of the Year. </w:t>
      </w:r>
      <w:r>
        <w:rPr>
          <w:szCs w:val="22"/>
        </w:rPr>
        <w:t xml:space="preserve"> </w:t>
      </w:r>
      <w:r w:rsidRPr="00190631">
        <w:rPr>
          <w:szCs w:val="22"/>
        </w:rPr>
        <w:t>She is the first girl basketball player in South Carolina to receive the prestigious award;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>
        <w:rPr>
          <w:szCs w:val="22"/>
        </w:rPr>
        <w:t>s</w:t>
      </w:r>
      <w:r w:rsidRPr="00190631">
        <w:rPr>
          <w:szCs w:val="22"/>
        </w:rPr>
        <w:t>elected the Parade Magazine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s 2014 </w:t>
      </w:r>
      <w:r w:rsidR="008062E5">
        <w:rPr>
          <w:szCs w:val="22"/>
        </w:rPr>
        <w:t>G</w:t>
      </w:r>
      <w:r w:rsidRPr="00190631">
        <w:rPr>
          <w:szCs w:val="22"/>
        </w:rPr>
        <w:t xml:space="preserve">irls </w:t>
      </w:r>
      <w:r w:rsidR="008062E5">
        <w:rPr>
          <w:szCs w:val="22"/>
        </w:rPr>
        <w:t>B</w:t>
      </w:r>
      <w:r w:rsidRPr="00190631">
        <w:rPr>
          <w:szCs w:val="22"/>
        </w:rPr>
        <w:t xml:space="preserve">asketball </w:t>
      </w:r>
      <w:r w:rsidR="008062E5">
        <w:rPr>
          <w:szCs w:val="22"/>
        </w:rPr>
        <w:t>P</w:t>
      </w:r>
      <w:r w:rsidRPr="00190631">
        <w:rPr>
          <w:szCs w:val="22"/>
        </w:rPr>
        <w:t xml:space="preserve">layer of the </w:t>
      </w:r>
      <w:r w:rsidR="008062E5">
        <w:rPr>
          <w:szCs w:val="22"/>
        </w:rPr>
        <w:t>Y</w:t>
      </w:r>
      <w:r w:rsidRPr="00190631">
        <w:rPr>
          <w:szCs w:val="22"/>
        </w:rPr>
        <w:t>ear,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</w:t>
      </w:r>
      <w:r w:rsidR="008062E5">
        <w:rPr>
          <w:szCs w:val="22"/>
        </w:rPr>
        <w:t xml:space="preserve">Wilson </w:t>
      </w:r>
      <w:r w:rsidRPr="00190631">
        <w:rPr>
          <w:szCs w:val="22"/>
        </w:rPr>
        <w:t>will lead the 58th annual Parade</w:t>
      </w:r>
      <w:r w:rsidR="006A1B8A">
        <w:rPr>
          <w:szCs w:val="22"/>
        </w:rPr>
        <w:t xml:space="preserve"> </w:t>
      </w:r>
      <w:r w:rsidRPr="00190631">
        <w:rPr>
          <w:szCs w:val="22"/>
        </w:rPr>
        <w:t>All</w:t>
      </w:r>
      <w:r w:rsidR="006A1B8A">
        <w:rPr>
          <w:szCs w:val="22"/>
        </w:rPr>
        <w:t>-</w:t>
      </w:r>
      <w:r w:rsidRPr="00190631">
        <w:rPr>
          <w:szCs w:val="22"/>
        </w:rPr>
        <w:t>American te</w:t>
      </w:r>
      <w:r w:rsidR="008062E5">
        <w:rPr>
          <w:szCs w:val="22"/>
        </w:rPr>
        <w:t>a</w:t>
      </w:r>
      <w:r w:rsidRPr="00190631">
        <w:rPr>
          <w:szCs w:val="22"/>
        </w:rPr>
        <w:t xml:space="preserve">m. </w:t>
      </w:r>
      <w:r>
        <w:rPr>
          <w:szCs w:val="22"/>
        </w:rPr>
        <w:t xml:space="preserve"> S</w:t>
      </w:r>
      <w:r w:rsidRPr="00190631">
        <w:rPr>
          <w:szCs w:val="22"/>
        </w:rPr>
        <w:t xml:space="preserve">he also was named the </w:t>
      </w:r>
      <w:r w:rsidR="008062E5" w:rsidRPr="00190631">
        <w:rPr>
          <w:szCs w:val="22"/>
        </w:rPr>
        <w:t xml:space="preserve">2014 High School Player of the Year </w:t>
      </w:r>
      <w:r w:rsidR="008062E5">
        <w:rPr>
          <w:szCs w:val="22"/>
        </w:rPr>
        <w:t xml:space="preserve">by the </w:t>
      </w:r>
      <w:r w:rsidRPr="00190631">
        <w:rPr>
          <w:szCs w:val="22"/>
        </w:rPr>
        <w:t>Women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s Basketball Coaches Association and the Gatorade South Carolina Girls Basketball Player of the Year; and 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F4296E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190631">
        <w:rPr>
          <w:color w:val="000000"/>
          <w:szCs w:val="22"/>
        </w:rPr>
        <w:t xml:space="preserve">Whereas, on March 1, 2014, </w:t>
      </w:r>
      <w:r w:rsidR="008062E5">
        <w:rPr>
          <w:color w:val="000000"/>
          <w:szCs w:val="22"/>
        </w:rPr>
        <w:t>she</w:t>
      </w:r>
      <w:r w:rsidRPr="00190631">
        <w:rPr>
          <w:color w:val="000000"/>
          <w:szCs w:val="22"/>
        </w:rPr>
        <w:t xml:space="preserve"> led </w:t>
      </w:r>
      <w:r w:rsidR="00F4296E">
        <w:rPr>
          <w:color w:val="000000"/>
          <w:szCs w:val="22"/>
        </w:rPr>
        <w:t>the H</w:t>
      </w:r>
      <w:r w:rsidRPr="00190631">
        <w:rPr>
          <w:color w:val="000000"/>
          <w:szCs w:val="22"/>
        </w:rPr>
        <w:t>ighlanders to their first state title since 1997, scoring a three</w:t>
      </w:r>
      <w:r w:rsidR="007D7886">
        <w:rPr>
          <w:color w:val="000000"/>
          <w:szCs w:val="22"/>
        </w:rPr>
        <w:noBreakHyphen/>
      </w:r>
      <w:r w:rsidRPr="00190631">
        <w:rPr>
          <w:color w:val="000000"/>
          <w:szCs w:val="22"/>
        </w:rPr>
        <w:t>point</w:t>
      </w:r>
      <w:r w:rsidR="00F4296E">
        <w:rPr>
          <w:color w:val="000000"/>
          <w:szCs w:val="22"/>
        </w:rPr>
        <w:t xml:space="preserve"> shot</w:t>
      </w:r>
      <w:r w:rsidRPr="00190631">
        <w:rPr>
          <w:color w:val="000000"/>
          <w:szCs w:val="22"/>
        </w:rPr>
        <w:t xml:space="preserve"> at the buzzer to </w:t>
      </w:r>
      <w:r w:rsidR="00F4296E">
        <w:rPr>
          <w:color w:val="000000"/>
          <w:szCs w:val="22"/>
        </w:rPr>
        <w:t>tie</w:t>
      </w:r>
      <w:r w:rsidRPr="00190631">
        <w:rPr>
          <w:color w:val="000000"/>
          <w:szCs w:val="22"/>
        </w:rPr>
        <w:t xml:space="preserve"> </w:t>
      </w:r>
      <w:r w:rsidR="008062E5">
        <w:rPr>
          <w:color w:val="000000"/>
          <w:szCs w:val="22"/>
        </w:rPr>
        <w:t>the game</w:t>
      </w:r>
      <w:r w:rsidR="00F4296E">
        <w:rPr>
          <w:color w:val="000000"/>
          <w:szCs w:val="22"/>
        </w:rPr>
        <w:t xml:space="preserve">. </w:t>
      </w:r>
      <w:r w:rsidRPr="00190631">
        <w:rPr>
          <w:color w:val="000000"/>
          <w:szCs w:val="22"/>
        </w:rPr>
        <w:t xml:space="preserve"> </w:t>
      </w:r>
      <w:r w:rsidR="00F4296E">
        <w:rPr>
          <w:color w:val="000000"/>
          <w:szCs w:val="22"/>
        </w:rPr>
        <w:t>T</w:t>
      </w:r>
      <w:r w:rsidR="008062E5">
        <w:rPr>
          <w:color w:val="000000"/>
          <w:szCs w:val="22"/>
        </w:rPr>
        <w:t xml:space="preserve">he </w:t>
      </w:r>
      <w:r w:rsidRPr="00190631">
        <w:rPr>
          <w:color w:val="000000"/>
          <w:szCs w:val="22"/>
        </w:rPr>
        <w:t>H</w:t>
      </w:r>
      <w:r w:rsidR="00B548CF">
        <w:rPr>
          <w:color w:val="000000"/>
          <w:szCs w:val="22"/>
        </w:rPr>
        <w:t>ighland</w:t>
      </w:r>
      <w:r w:rsidR="008062E5">
        <w:rPr>
          <w:color w:val="000000"/>
          <w:szCs w:val="22"/>
        </w:rPr>
        <w:t xml:space="preserve">ers </w:t>
      </w:r>
      <w:r w:rsidR="00F4296E">
        <w:rPr>
          <w:color w:val="000000"/>
          <w:szCs w:val="22"/>
        </w:rPr>
        <w:t>siezed</w:t>
      </w:r>
      <w:r w:rsidRPr="00190631">
        <w:rPr>
          <w:color w:val="000000"/>
          <w:szCs w:val="22"/>
        </w:rPr>
        <w:t xml:space="preserve"> the momentum in the extra period to win the SCISA Class 3</w:t>
      </w:r>
      <w:r w:rsidR="00EA23BF">
        <w:rPr>
          <w:color w:val="000000"/>
          <w:szCs w:val="22"/>
        </w:rPr>
        <w:t>-</w:t>
      </w:r>
      <w:r w:rsidRPr="00190631">
        <w:rPr>
          <w:color w:val="000000"/>
          <w:szCs w:val="22"/>
        </w:rPr>
        <w:t>A championship, defeating Northwood Academy by a score of 66</w:t>
      </w:r>
      <w:r w:rsidR="007D7886">
        <w:rPr>
          <w:color w:val="000000"/>
          <w:szCs w:val="22"/>
        </w:rPr>
        <w:noBreakHyphen/>
      </w:r>
      <w:r w:rsidR="00F4296E">
        <w:rPr>
          <w:color w:val="000000"/>
          <w:szCs w:val="22"/>
        </w:rPr>
        <w:t>58 with</w:t>
      </w:r>
      <w:r>
        <w:rPr>
          <w:color w:val="000000"/>
          <w:szCs w:val="22"/>
        </w:rPr>
        <w:t xml:space="preserve"> </w:t>
      </w:r>
      <w:r w:rsidRPr="00190631">
        <w:rPr>
          <w:color w:val="000000"/>
          <w:szCs w:val="22"/>
        </w:rPr>
        <w:t>A</w:t>
      </w:r>
      <w:r w:rsidR="007D7886" w:rsidRPr="007D7886">
        <w:rPr>
          <w:color w:val="000000"/>
          <w:szCs w:val="22"/>
        </w:rPr>
        <w:t>’</w:t>
      </w:r>
      <w:r w:rsidRPr="00190631">
        <w:rPr>
          <w:color w:val="000000"/>
          <w:szCs w:val="22"/>
        </w:rPr>
        <w:t xml:space="preserve">ja </w:t>
      </w:r>
      <w:r w:rsidR="008062E5">
        <w:rPr>
          <w:color w:val="000000"/>
          <w:szCs w:val="22"/>
        </w:rPr>
        <w:t xml:space="preserve">Wilson </w:t>
      </w:r>
      <w:r w:rsidR="00F4296E">
        <w:rPr>
          <w:color w:val="000000"/>
          <w:szCs w:val="22"/>
        </w:rPr>
        <w:t>contributing</w:t>
      </w:r>
      <w:r w:rsidR="008062E5">
        <w:rPr>
          <w:color w:val="000000"/>
          <w:szCs w:val="22"/>
        </w:rPr>
        <w:t xml:space="preserve"> </w:t>
      </w:r>
      <w:r w:rsidRPr="00752F08">
        <w:rPr>
          <w:color w:val="000000" w:themeColor="text1"/>
          <w:szCs w:val="22"/>
          <w:u w:color="000000" w:themeColor="text1"/>
        </w:rPr>
        <w:t xml:space="preserve">37 points, 14 rebounds, and 8 blocks; and </w:t>
      </w:r>
    </w:p>
    <w:p w:rsidR="003F3A35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F3A35" w:rsidRPr="00752F08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52F08">
        <w:rPr>
          <w:color w:val="000000" w:themeColor="text1"/>
          <w:szCs w:val="22"/>
          <w:u w:color="000000" w:themeColor="text1"/>
        </w:rPr>
        <w:t xml:space="preserve">Whereas, she </w:t>
      </w:r>
      <w:r w:rsidR="00F4296E">
        <w:rPr>
          <w:color w:val="000000" w:themeColor="text1"/>
          <w:szCs w:val="22"/>
          <w:u w:color="000000" w:themeColor="text1"/>
        </w:rPr>
        <w:t>finishes</w:t>
      </w:r>
      <w:r w:rsidRPr="00752F08">
        <w:rPr>
          <w:color w:val="000000" w:themeColor="text1"/>
          <w:szCs w:val="22"/>
          <w:u w:color="000000" w:themeColor="text1"/>
        </w:rPr>
        <w:t xml:space="preserve"> her career </w:t>
      </w:r>
      <w:r w:rsidR="00F4296E">
        <w:rPr>
          <w:color w:val="000000" w:themeColor="text1"/>
          <w:szCs w:val="22"/>
          <w:u w:color="000000" w:themeColor="text1"/>
        </w:rPr>
        <w:t xml:space="preserve">at Heathwood Hall </w:t>
      </w:r>
      <w:r w:rsidRPr="00752F08">
        <w:rPr>
          <w:color w:val="000000" w:themeColor="text1"/>
          <w:szCs w:val="22"/>
          <w:u w:color="000000" w:themeColor="text1"/>
        </w:rPr>
        <w:t>with 2,943 points, 1,658 rebounds, 303 assists, 403 stea</w:t>
      </w:r>
      <w:r w:rsidR="00C0067E">
        <w:rPr>
          <w:color w:val="000000" w:themeColor="text1"/>
          <w:szCs w:val="22"/>
          <w:u w:color="000000" w:themeColor="text1"/>
        </w:rPr>
        <w:t>ls, and 512 blocks in 119 games,</w:t>
      </w:r>
      <w:r w:rsidRPr="00752F08">
        <w:rPr>
          <w:color w:val="000000" w:themeColor="text1"/>
          <w:szCs w:val="22"/>
          <w:u w:color="000000" w:themeColor="text1"/>
        </w:rPr>
        <w:t xml:space="preserve"> and </w:t>
      </w:r>
      <w:r w:rsidR="00C0067E">
        <w:rPr>
          <w:color w:val="000000" w:themeColor="text1"/>
          <w:szCs w:val="22"/>
          <w:u w:color="000000" w:themeColor="text1"/>
        </w:rPr>
        <w:t>she</w:t>
      </w:r>
      <w:r w:rsidR="00B548CF">
        <w:rPr>
          <w:color w:val="000000" w:themeColor="text1"/>
          <w:szCs w:val="22"/>
          <w:u w:color="000000" w:themeColor="text1"/>
        </w:rPr>
        <w:t xml:space="preserve"> </w:t>
      </w:r>
      <w:r w:rsidRPr="00752F08">
        <w:rPr>
          <w:color w:val="000000" w:themeColor="text1"/>
          <w:szCs w:val="22"/>
          <w:u w:color="000000" w:themeColor="text1"/>
        </w:rPr>
        <w:t>will play her final basketball game as a high school player on April 2, 2014, at Chicago</w:t>
      </w:r>
      <w:r w:rsidR="007D7886" w:rsidRPr="007D7886">
        <w:rPr>
          <w:color w:val="000000" w:themeColor="text1"/>
          <w:u w:color="000000" w:themeColor="text1"/>
        </w:rPr>
        <w:t>’</w:t>
      </w:r>
      <w:r w:rsidRPr="00752F08">
        <w:rPr>
          <w:color w:val="000000" w:themeColor="text1"/>
          <w:szCs w:val="22"/>
          <w:u w:color="000000" w:themeColor="text1"/>
        </w:rPr>
        <w:t>s United Center, as one of the twenty</w:t>
      </w:r>
      <w:r w:rsidR="007D7886">
        <w:rPr>
          <w:color w:val="000000" w:themeColor="text1"/>
          <w:u w:color="000000" w:themeColor="text1"/>
        </w:rPr>
        <w:noBreakHyphen/>
      </w:r>
      <w:r w:rsidRPr="00752F08">
        <w:rPr>
          <w:color w:val="000000" w:themeColor="text1"/>
          <w:szCs w:val="22"/>
          <w:u w:color="000000" w:themeColor="text1"/>
        </w:rPr>
        <w:t>four high</w:t>
      </w:r>
      <w:r w:rsidR="007D7886">
        <w:rPr>
          <w:color w:val="000000" w:themeColor="text1"/>
          <w:u w:color="000000" w:themeColor="text1"/>
        </w:rPr>
        <w:noBreakHyphen/>
      </w:r>
      <w:r w:rsidRPr="00752F08">
        <w:rPr>
          <w:color w:val="000000" w:themeColor="text1"/>
          <w:szCs w:val="22"/>
          <w:u w:color="000000" w:themeColor="text1"/>
        </w:rPr>
        <w:t>school girl</w:t>
      </w:r>
      <w:r w:rsidR="00B548CF">
        <w:rPr>
          <w:color w:val="000000" w:themeColor="text1"/>
          <w:szCs w:val="22"/>
          <w:u w:color="000000" w:themeColor="text1"/>
        </w:rPr>
        <w:t>s</w:t>
      </w:r>
      <w:r w:rsidRPr="00752F08">
        <w:rPr>
          <w:color w:val="000000" w:themeColor="text1"/>
          <w:szCs w:val="22"/>
          <w:u w:color="000000" w:themeColor="text1"/>
        </w:rPr>
        <w:t xml:space="preserve"> basketball stand</w:t>
      </w:r>
      <w:r w:rsidR="007D7886">
        <w:rPr>
          <w:color w:val="000000" w:themeColor="text1"/>
          <w:u w:color="000000" w:themeColor="text1"/>
        </w:rPr>
        <w:noBreakHyphen/>
      </w:r>
      <w:r w:rsidRPr="00752F08">
        <w:rPr>
          <w:color w:val="000000" w:themeColor="text1"/>
          <w:szCs w:val="22"/>
          <w:u w:color="000000" w:themeColor="text1"/>
        </w:rPr>
        <w:t xml:space="preserve">outs selected nationwide as a </w:t>
      </w:r>
      <w:r w:rsidRPr="00752F08">
        <w:rPr>
          <w:color w:val="000000" w:themeColor="text1"/>
          <w:u w:color="000000" w:themeColor="text1"/>
        </w:rPr>
        <w:t>“</w:t>
      </w:r>
      <w:r w:rsidRPr="00752F08">
        <w:rPr>
          <w:color w:val="000000" w:themeColor="text1"/>
          <w:szCs w:val="22"/>
          <w:u w:color="000000" w:themeColor="text1"/>
        </w:rPr>
        <w:t>McDonald</w:t>
      </w:r>
      <w:r w:rsidR="009B7818">
        <w:rPr>
          <w:color w:val="000000" w:themeColor="text1"/>
          <w:szCs w:val="22"/>
          <w:u w:color="000000" w:themeColor="text1"/>
        </w:rPr>
        <w:t>’s A</w:t>
      </w:r>
      <w:r w:rsidRPr="00752F08">
        <w:rPr>
          <w:color w:val="000000" w:themeColor="text1"/>
          <w:szCs w:val="22"/>
          <w:u w:color="000000" w:themeColor="text1"/>
        </w:rPr>
        <w:t>ll American</w:t>
      </w:r>
      <w:r w:rsidRPr="00752F08">
        <w:rPr>
          <w:color w:val="000000" w:themeColor="text1"/>
          <w:u w:color="000000" w:themeColor="text1"/>
        </w:rPr>
        <w:t>”</w:t>
      </w:r>
      <w:r w:rsidRPr="00752F08">
        <w:rPr>
          <w:color w:val="000000" w:themeColor="text1"/>
          <w:szCs w:val="22"/>
          <w:u w:color="000000" w:themeColor="text1"/>
        </w:rPr>
        <w:t>; and</w:t>
      </w:r>
    </w:p>
    <w:p w:rsidR="003F3A35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 w:rsidR="00C0067E">
        <w:rPr>
          <w:szCs w:val="22"/>
        </w:rPr>
        <w:t>A’ja has</w:t>
      </w:r>
      <w:r w:rsidRPr="00190631">
        <w:rPr>
          <w:szCs w:val="22"/>
        </w:rPr>
        <w:t xml:space="preserve"> played on the </w:t>
      </w:r>
      <w:r w:rsidR="00B548CF">
        <w:rPr>
          <w:szCs w:val="22"/>
        </w:rPr>
        <w:t>varsity girl</w:t>
      </w:r>
      <w:r w:rsidR="00EA23BF">
        <w:rPr>
          <w:szCs w:val="22"/>
        </w:rPr>
        <w:t>s volleyball</w:t>
      </w:r>
      <w:r w:rsidRPr="00190631">
        <w:rPr>
          <w:szCs w:val="22"/>
        </w:rPr>
        <w:t xml:space="preserve"> </w:t>
      </w:r>
      <w:r w:rsidR="00C0067E">
        <w:rPr>
          <w:szCs w:val="22"/>
        </w:rPr>
        <w:t xml:space="preserve">team </w:t>
      </w:r>
      <w:r w:rsidRPr="00190631">
        <w:rPr>
          <w:szCs w:val="22"/>
        </w:rPr>
        <w:t xml:space="preserve">and </w:t>
      </w:r>
      <w:r w:rsidR="00C0067E">
        <w:rPr>
          <w:szCs w:val="22"/>
        </w:rPr>
        <w:t xml:space="preserve">run </w:t>
      </w:r>
      <w:r w:rsidRPr="00190631">
        <w:rPr>
          <w:szCs w:val="22"/>
        </w:rPr>
        <w:t>track and field</w:t>
      </w:r>
      <w:r w:rsidR="00B548CF">
        <w:rPr>
          <w:szCs w:val="22"/>
        </w:rPr>
        <w:t>,</w:t>
      </w:r>
      <w:r w:rsidR="00780DCF">
        <w:rPr>
          <w:szCs w:val="22"/>
        </w:rPr>
        <w:t xml:space="preserve"> </w:t>
      </w:r>
      <w:r w:rsidRPr="00190631">
        <w:rPr>
          <w:szCs w:val="22"/>
        </w:rPr>
        <w:t>br</w:t>
      </w:r>
      <w:r w:rsidR="00B548CF">
        <w:rPr>
          <w:szCs w:val="22"/>
        </w:rPr>
        <w:t>eaking</w:t>
      </w:r>
      <w:r w:rsidRPr="00190631">
        <w:rPr>
          <w:szCs w:val="22"/>
        </w:rPr>
        <w:t xml:space="preserve"> the school record in the 100</w:t>
      </w:r>
      <w:r w:rsidR="007D7886">
        <w:rPr>
          <w:szCs w:val="22"/>
        </w:rPr>
        <w:noBreakHyphen/>
      </w:r>
      <w:r w:rsidRPr="00190631">
        <w:rPr>
          <w:szCs w:val="22"/>
        </w:rPr>
        <w:t xml:space="preserve">meter dash, and she was a gold medalist on the </w:t>
      </w:r>
      <w:r w:rsidR="00C0067E">
        <w:rPr>
          <w:szCs w:val="22"/>
        </w:rPr>
        <w:t xml:space="preserve">2013 </w:t>
      </w:r>
      <w:r w:rsidRPr="00190631">
        <w:rPr>
          <w:szCs w:val="22"/>
        </w:rPr>
        <w:t>Team USA U19 Olympic basketball team in Lithuania, averaging 11 points and 8 rebounds per game;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 w:rsidR="00B548CF">
        <w:rPr>
          <w:szCs w:val="22"/>
        </w:rPr>
        <w:t>A</w:t>
      </w:r>
      <w:r w:rsidR="007D7886" w:rsidRPr="007D7886">
        <w:rPr>
          <w:szCs w:val="22"/>
        </w:rPr>
        <w:t>’</w:t>
      </w:r>
      <w:r w:rsidR="00B548CF">
        <w:rPr>
          <w:szCs w:val="22"/>
        </w:rPr>
        <w:t>ja Wilson</w:t>
      </w:r>
      <w:r w:rsidR="007D7886" w:rsidRPr="007D7886">
        <w:rPr>
          <w:szCs w:val="22"/>
        </w:rPr>
        <w:t>’</w:t>
      </w:r>
      <w:r w:rsidR="00B548CF">
        <w:rPr>
          <w:szCs w:val="22"/>
        </w:rPr>
        <w:t>s</w:t>
      </w:r>
      <w:r w:rsidRPr="00190631">
        <w:rPr>
          <w:szCs w:val="22"/>
        </w:rPr>
        <w:t xml:space="preserve"> basketball coach</w:t>
      </w:r>
      <w:r w:rsidR="00B548CF">
        <w:rPr>
          <w:szCs w:val="22"/>
        </w:rPr>
        <w:t>,</w:t>
      </w:r>
      <w:r w:rsidRPr="00190631">
        <w:rPr>
          <w:szCs w:val="22"/>
        </w:rPr>
        <w:t xml:space="preserve"> John O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Cain</w:t>
      </w:r>
      <w:r w:rsidR="00B548CF">
        <w:rPr>
          <w:szCs w:val="22"/>
        </w:rPr>
        <w:t>,</w:t>
      </w:r>
      <w:r w:rsidRPr="00190631">
        <w:rPr>
          <w:szCs w:val="22"/>
        </w:rPr>
        <w:t xml:space="preserve"> </w:t>
      </w:r>
      <w:r w:rsidR="00B548CF">
        <w:rPr>
          <w:szCs w:val="22"/>
        </w:rPr>
        <w:t>praises</w:t>
      </w:r>
      <w:r w:rsidRPr="00190631">
        <w:rPr>
          <w:szCs w:val="22"/>
        </w:rPr>
        <w:t xml:space="preserve"> </w:t>
      </w:r>
      <w:r w:rsidR="00B548CF">
        <w:rPr>
          <w:szCs w:val="22"/>
        </w:rPr>
        <w:t>her</w:t>
      </w:r>
      <w:r w:rsidRPr="00190631">
        <w:rPr>
          <w:szCs w:val="22"/>
        </w:rPr>
        <w:t xml:space="preserve"> as </w:t>
      </w:r>
      <w:r w:rsidR="00780DCF">
        <w:rPr>
          <w:szCs w:val="22"/>
        </w:rPr>
        <w:t>“</w:t>
      </w:r>
      <w:r w:rsidRPr="00190631">
        <w:rPr>
          <w:szCs w:val="22"/>
        </w:rPr>
        <w:t>a better person than a basketball player</w:t>
      </w:r>
      <w:r w:rsidR="00780DCF">
        <w:rPr>
          <w:szCs w:val="22"/>
        </w:rPr>
        <w:t>”</w:t>
      </w:r>
      <w:r w:rsidRPr="00190631">
        <w:rPr>
          <w:szCs w:val="22"/>
        </w:rPr>
        <w:t>, and her friends describe her as happy</w:t>
      </w:r>
      <w:r w:rsidR="007D7886">
        <w:rPr>
          <w:szCs w:val="22"/>
        </w:rPr>
        <w:noBreakHyphen/>
      </w:r>
      <w:r w:rsidRPr="00190631">
        <w:rPr>
          <w:szCs w:val="22"/>
        </w:rPr>
        <w:t>go</w:t>
      </w:r>
      <w:r w:rsidR="007D7886">
        <w:rPr>
          <w:szCs w:val="22"/>
        </w:rPr>
        <w:noBreakHyphen/>
      </w:r>
      <w:r w:rsidRPr="00190631">
        <w:rPr>
          <w:szCs w:val="22"/>
        </w:rPr>
        <w:t xml:space="preserve">lucky and </w:t>
      </w:r>
      <w:r w:rsidR="00B548CF">
        <w:rPr>
          <w:szCs w:val="22"/>
        </w:rPr>
        <w:t>always</w:t>
      </w:r>
      <w:r w:rsidRPr="00190631">
        <w:rPr>
          <w:szCs w:val="22"/>
        </w:rPr>
        <w:t xml:space="preserve"> smil</w:t>
      </w:r>
      <w:r w:rsidR="00B548CF">
        <w:rPr>
          <w:szCs w:val="22"/>
        </w:rPr>
        <w:t>ing</w:t>
      </w:r>
      <w:r w:rsidRPr="00190631">
        <w:rPr>
          <w:szCs w:val="22"/>
        </w:rPr>
        <w:t xml:space="preserve">; and  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 xml:space="preserve">Whereas, </w:t>
      </w:r>
      <w:r w:rsidR="00B548CF">
        <w:rPr>
          <w:szCs w:val="22"/>
        </w:rPr>
        <w:t>she</w:t>
      </w:r>
      <w:r w:rsidRPr="00190631">
        <w:rPr>
          <w:szCs w:val="22"/>
        </w:rPr>
        <w:t xml:space="preserve"> was named </w:t>
      </w:r>
      <w:r w:rsidR="00263CBF">
        <w:rPr>
          <w:szCs w:val="22"/>
        </w:rPr>
        <w:t>a</w:t>
      </w:r>
      <w:r w:rsidRPr="00190631">
        <w:rPr>
          <w:szCs w:val="22"/>
        </w:rPr>
        <w:t xml:space="preserve"> 2014 Young and Talented Urban League Scholar</w:t>
      </w:r>
      <w:r w:rsidR="00B548CF">
        <w:rPr>
          <w:szCs w:val="22"/>
        </w:rPr>
        <w:t xml:space="preserve"> and serves on Heathwood</w:t>
      </w:r>
      <w:r w:rsidR="007D7886" w:rsidRPr="007D7886">
        <w:rPr>
          <w:szCs w:val="22"/>
        </w:rPr>
        <w:t>’</w:t>
      </w:r>
      <w:r w:rsidR="00B548CF">
        <w:rPr>
          <w:szCs w:val="22"/>
        </w:rPr>
        <w:t xml:space="preserve">s Peer Honor Council.  </w:t>
      </w:r>
      <w:r w:rsidRPr="00190631">
        <w:rPr>
          <w:szCs w:val="22"/>
        </w:rPr>
        <w:t xml:space="preserve">She </w:t>
      </w:r>
      <w:r w:rsidR="00B548CF">
        <w:rPr>
          <w:szCs w:val="22"/>
        </w:rPr>
        <w:t xml:space="preserve">also </w:t>
      </w:r>
      <w:r>
        <w:rPr>
          <w:szCs w:val="22"/>
        </w:rPr>
        <w:t>sings</w:t>
      </w:r>
      <w:r w:rsidRPr="00190631">
        <w:rPr>
          <w:szCs w:val="22"/>
        </w:rPr>
        <w:t xml:space="preserve"> in the </w:t>
      </w:r>
      <w:r>
        <w:rPr>
          <w:szCs w:val="22"/>
        </w:rPr>
        <w:t xml:space="preserve">school </w:t>
      </w:r>
      <w:r w:rsidRPr="00190631">
        <w:rPr>
          <w:szCs w:val="22"/>
        </w:rPr>
        <w:t xml:space="preserve">chorus, </w:t>
      </w:r>
      <w:r w:rsidR="00C0067E">
        <w:rPr>
          <w:szCs w:val="22"/>
        </w:rPr>
        <w:t xml:space="preserve">is </w:t>
      </w:r>
      <w:r w:rsidRPr="00190631">
        <w:rPr>
          <w:szCs w:val="22"/>
        </w:rPr>
        <w:t>activ</w:t>
      </w:r>
      <w:r w:rsidR="00C0067E">
        <w:rPr>
          <w:szCs w:val="22"/>
        </w:rPr>
        <w:t>e</w:t>
      </w:r>
      <w:r w:rsidRPr="00190631">
        <w:rPr>
          <w:szCs w:val="22"/>
        </w:rPr>
        <w:t xml:space="preserve"> </w:t>
      </w:r>
      <w:r w:rsidR="00C0067E">
        <w:rPr>
          <w:szCs w:val="22"/>
        </w:rPr>
        <w:t>in</w:t>
      </w:r>
      <w:r w:rsidRPr="00190631">
        <w:rPr>
          <w:szCs w:val="22"/>
        </w:rPr>
        <w:t xml:space="preserve"> her church</w:t>
      </w:r>
      <w:r w:rsidR="00780DCF">
        <w:rPr>
          <w:szCs w:val="22"/>
        </w:rPr>
        <w:t>,</w:t>
      </w:r>
      <w:r w:rsidRPr="00190631">
        <w:rPr>
          <w:szCs w:val="22"/>
        </w:rPr>
        <w:t xml:space="preserve"> and has helped with preschool enrichment programs and summer basketball and volleyball camps at Heathwood</w:t>
      </w:r>
      <w:r w:rsidR="004D6473">
        <w:rPr>
          <w:szCs w:val="22"/>
        </w:rPr>
        <w:t xml:space="preserve"> Hall</w:t>
      </w:r>
      <w:r w:rsidRPr="00190631">
        <w:rPr>
          <w:szCs w:val="22"/>
        </w:rPr>
        <w:t>; and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190631">
        <w:rPr>
          <w:szCs w:val="22"/>
        </w:rPr>
        <w:t>Wher</w:t>
      </w:r>
      <w:r w:rsidR="00780DCF">
        <w:rPr>
          <w:szCs w:val="22"/>
        </w:rPr>
        <w:t>ea</w:t>
      </w:r>
      <w:r w:rsidRPr="00190631">
        <w:rPr>
          <w:szCs w:val="22"/>
        </w:rPr>
        <w:t>s,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</w:t>
      </w:r>
      <w:r w:rsidR="004D6473">
        <w:rPr>
          <w:szCs w:val="22"/>
        </w:rPr>
        <w:t xml:space="preserve">Wilson </w:t>
      </w:r>
      <w:r w:rsidRPr="00190631">
        <w:rPr>
          <w:szCs w:val="22"/>
        </w:rPr>
        <w:t>remains undecided where she will play collegiately but has narrowed her choices to Connecticut, North Carolina, South Carolina, and Tennessee.</w:t>
      </w:r>
      <w:r w:rsidR="00780DCF">
        <w:rPr>
          <w:szCs w:val="22"/>
        </w:rPr>
        <w:t xml:space="preserve"> </w:t>
      </w:r>
      <w:r w:rsidRPr="00190631">
        <w:rPr>
          <w:szCs w:val="22"/>
        </w:rPr>
        <w:t xml:space="preserve"> She plans to pursue a degree in psychology; and </w:t>
      </w:r>
    </w:p>
    <w:p w:rsidR="003F3A35" w:rsidRPr="00190631" w:rsidRDefault="003F3A35" w:rsidP="003F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Whereas, the members of the South Carolina General Assembly appreciate the pride and recognition that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 xml:space="preserve">ja Wilson has brought to her school and to the Palmetto State and congratulate her for her many accomplishments.  Now, therefore, 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Be it resolved by the Senate, the House of Representatives concurring: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That the members of the South Carolina General Assembly, by this resolution, recognize and honor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ja Riyadh Wilson for her outstanding athletic and academic career</w:t>
      </w:r>
      <w:r w:rsidR="00EA23BF">
        <w:rPr>
          <w:szCs w:val="22"/>
        </w:rPr>
        <w:t>s</w:t>
      </w:r>
      <w:r w:rsidRPr="00190631">
        <w:rPr>
          <w:szCs w:val="22"/>
        </w:rPr>
        <w:t xml:space="preserve"> at Heathwood Hall Episcopal School, congratulate her on her many awards and accolades</w:t>
      </w:r>
      <w:r>
        <w:rPr>
          <w:szCs w:val="22"/>
        </w:rPr>
        <w:t>,</w:t>
      </w:r>
      <w:r w:rsidRPr="00190631">
        <w:rPr>
          <w:szCs w:val="22"/>
        </w:rPr>
        <w:t xml:space="preserve"> and wish her well in the future on an</w:t>
      </w:r>
      <w:r w:rsidR="00FD0B47">
        <w:rPr>
          <w:szCs w:val="22"/>
        </w:rPr>
        <w:t>d</w:t>
      </w:r>
      <w:r w:rsidRPr="00190631">
        <w:rPr>
          <w:szCs w:val="22"/>
        </w:rPr>
        <w:t xml:space="preserve"> off the basketball court.</w:t>
      </w: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A35" w:rsidRPr="00190631" w:rsidRDefault="003F3A35" w:rsidP="003F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90631">
        <w:rPr>
          <w:szCs w:val="22"/>
        </w:rPr>
        <w:t>Be it further resolved that a copy of this resolution be provided to A</w:t>
      </w:r>
      <w:r w:rsidR="007D7886" w:rsidRPr="007D7886">
        <w:rPr>
          <w:szCs w:val="22"/>
        </w:rPr>
        <w:t>’</w:t>
      </w:r>
      <w:r w:rsidRPr="00190631">
        <w:rPr>
          <w:szCs w:val="22"/>
        </w:rPr>
        <w:t>ja Riyadh Wilson.</w:t>
      </w:r>
    </w:p>
    <w:p w:rsidR="003F0511" w:rsidRDefault="007D788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511" w:rsidRDefault="003F0511" w:rsidP="00EA664B">
      <w:pPr>
        <w:suppressAutoHyphens/>
      </w:pPr>
    </w:p>
    <w:sectPr w:rsidR="003F0511" w:rsidSect="00EA66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67E" w:rsidRDefault="00C0067E" w:rsidP="009F0C77">
      <w:r>
        <w:separator/>
      </w:r>
    </w:p>
  </w:endnote>
  <w:endnote w:type="continuationSeparator" w:id="0">
    <w:p w:rsidR="00C0067E" w:rsidRDefault="00C006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FCCB36-2979-450E-9E79-33BC11968DE2}"/>
    <w:embedBold r:id="rId2" w:fontKey="{ED3850FC-CBF8-4A81-9129-1FBBEE370E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A83C70-CA85-4048-9D7C-AF0D9B14D1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C03EAA-E9B1-44EE-B126-EBE91199A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4A8831-4746-41E6-B85D-35D5A59683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64B" w:rsidRPr="003F0511" w:rsidRDefault="00EA664B" w:rsidP="003F05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[1150]</w:t>
    </w:r>
    <w:r>
      <w:tab/>
    </w:r>
    <w:r w:rsidR="00E9180F">
      <w:fldChar w:fldCharType="begin"/>
    </w:r>
    <w:r w:rsidR="00E9180F">
      <w:instrText xml:space="preserve"> PAGE  \* MERGEFORMAT </w:instrText>
    </w:r>
    <w:r w:rsidR="00E9180F">
      <w:fldChar w:fldCharType="separate"/>
    </w:r>
    <w:r w:rsidR="00D307CE">
      <w:rPr>
        <w:noProof/>
      </w:rPr>
      <w:t>1</w:t>
    </w:r>
    <w:r w:rsidR="00E918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67E" w:rsidRDefault="00C0067E" w:rsidP="009F0C77">
      <w:r>
        <w:separator/>
      </w:r>
    </w:p>
  </w:footnote>
  <w:footnote w:type="continuationSeparator" w:id="0">
    <w:p w:rsidR="00C0067E" w:rsidRDefault="00C006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77AC14"/>
    <w:docVar w:name="CoverBillType" w:val="c"/>
    <w:docVar w:name="docpath" w:val="L:\Council\bills\GM\29977AC14.DOCX"/>
    <w:docVar w:name="dvBillNumber" w:val="11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65675"/>
    <w:rsid w:val="00026C9A"/>
    <w:rsid w:val="0005699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4E09"/>
    <w:rsid w:val="002037CA"/>
    <w:rsid w:val="00203EC8"/>
    <w:rsid w:val="002047A2"/>
    <w:rsid w:val="002321B6"/>
    <w:rsid w:val="0023696B"/>
    <w:rsid w:val="002463E9"/>
    <w:rsid w:val="00250967"/>
    <w:rsid w:val="00263CBF"/>
    <w:rsid w:val="002759C5"/>
    <w:rsid w:val="0027629E"/>
    <w:rsid w:val="00277DEE"/>
    <w:rsid w:val="00280D88"/>
    <w:rsid w:val="00294ABE"/>
    <w:rsid w:val="002A3EB4"/>
    <w:rsid w:val="00307B96"/>
    <w:rsid w:val="00325348"/>
    <w:rsid w:val="00393688"/>
    <w:rsid w:val="003D411E"/>
    <w:rsid w:val="003E3C1E"/>
    <w:rsid w:val="003E6148"/>
    <w:rsid w:val="003F0511"/>
    <w:rsid w:val="003F3A35"/>
    <w:rsid w:val="00400EAA"/>
    <w:rsid w:val="00405903"/>
    <w:rsid w:val="0041760A"/>
    <w:rsid w:val="004809EE"/>
    <w:rsid w:val="004850EC"/>
    <w:rsid w:val="004D6473"/>
    <w:rsid w:val="00511EE9"/>
    <w:rsid w:val="00521E00"/>
    <w:rsid w:val="00577C6C"/>
    <w:rsid w:val="0058501B"/>
    <w:rsid w:val="005C497B"/>
    <w:rsid w:val="006215AA"/>
    <w:rsid w:val="006340D9"/>
    <w:rsid w:val="00643B8E"/>
    <w:rsid w:val="00665EBC"/>
    <w:rsid w:val="0069470D"/>
    <w:rsid w:val="006A1B8A"/>
    <w:rsid w:val="006A476C"/>
    <w:rsid w:val="006C6A93"/>
    <w:rsid w:val="006E02F9"/>
    <w:rsid w:val="006E3451"/>
    <w:rsid w:val="00724E9E"/>
    <w:rsid w:val="00737E5F"/>
    <w:rsid w:val="00753C04"/>
    <w:rsid w:val="00754001"/>
    <w:rsid w:val="00756946"/>
    <w:rsid w:val="00757F80"/>
    <w:rsid w:val="00762711"/>
    <w:rsid w:val="00771EEC"/>
    <w:rsid w:val="00780C19"/>
    <w:rsid w:val="00780DCF"/>
    <w:rsid w:val="00786819"/>
    <w:rsid w:val="007A325A"/>
    <w:rsid w:val="007D7886"/>
    <w:rsid w:val="007F1523"/>
    <w:rsid w:val="007F509E"/>
    <w:rsid w:val="007F5799"/>
    <w:rsid w:val="007F6183"/>
    <w:rsid w:val="007F6947"/>
    <w:rsid w:val="008062E5"/>
    <w:rsid w:val="00855012"/>
    <w:rsid w:val="00865675"/>
    <w:rsid w:val="00872729"/>
    <w:rsid w:val="008E5709"/>
    <w:rsid w:val="008F4429"/>
    <w:rsid w:val="00932670"/>
    <w:rsid w:val="009352BB"/>
    <w:rsid w:val="00990668"/>
    <w:rsid w:val="009906D5"/>
    <w:rsid w:val="009B2244"/>
    <w:rsid w:val="009B7818"/>
    <w:rsid w:val="009F0C77"/>
    <w:rsid w:val="009F4DD1"/>
    <w:rsid w:val="00A64E80"/>
    <w:rsid w:val="00A741D9"/>
    <w:rsid w:val="00A9741D"/>
    <w:rsid w:val="00AD4B17"/>
    <w:rsid w:val="00B06AB6"/>
    <w:rsid w:val="00B13B3F"/>
    <w:rsid w:val="00B2651F"/>
    <w:rsid w:val="00B26FA6"/>
    <w:rsid w:val="00B548CF"/>
    <w:rsid w:val="00B741CB"/>
    <w:rsid w:val="00B934F3"/>
    <w:rsid w:val="00BB6347"/>
    <w:rsid w:val="00BD2134"/>
    <w:rsid w:val="00C0067E"/>
    <w:rsid w:val="00C038D8"/>
    <w:rsid w:val="00C045DD"/>
    <w:rsid w:val="00C052FC"/>
    <w:rsid w:val="00C3136F"/>
    <w:rsid w:val="00C3483A"/>
    <w:rsid w:val="00C65550"/>
    <w:rsid w:val="00C70CBD"/>
    <w:rsid w:val="00C74E9D"/>
    <w:rsid w:val="00C82FD3"/>
    <w:rsid w:val="00CC6B7B"/>
    <w:rsid w:val="00CD3619"/>
    <w:rsid w:val="00CF4447"/>
    <w:rsid w:val="00D307C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846"/>
    <w:rsid w:val="00DF7E17"/>
    <w:rsid w:val="00E9180F"/>
    <w:rsid w:val="00EA23BF"/>
    <w:rsid w:val="00EA2FE8"/>
    <w:rsid w:val="00EA664B"/>
    <w:rsid w:val="00EB00A2"/>
    <w:rsid w:val="00EB1BF3"/>
    <w:rsid w:val="00EF3EEE"/>
    <w:rsid w:val="00F149A7"/>
    <w:rsid w:val="00F4296E"/>
    <w:rsid w:val="00F50BAF"/>
    <w:rsid w:val="00F52C10"/>
    <w:rsid w:val="00F81FFD"/>
    <w:rsid w:val="00F85228"/>
    <w:rsid w:val="00FB6773"/>
    <w:rsid w:val="00FD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CDADA5-DBED-46F1-9457-A37473BB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D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6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50_2014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5F3E6-577D-410D-AAF9-05C2E1AA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1150: A'Ja Riyadh Wilson - South Carolina Legislature Online</dc:title>
  <dc:subject/>
  <dc:creator>%USERNAME%</dc:creator>
  <cp:keywords/>
  <dc:description/>
  <cp:lastModifiedBy>N Cumfer</cp:lastModifiedBy>
  <cp:revision>9</cp:revision>
  <cp:lastPrinted>2014-03-20T14:57:00Z</cp:lastPrinted>
  <dcterms:created xsi:type="dcterms:W3CDTF">2014-03-20T16:38:00Z</dcterms:created>
  <dcterms:modified xsi:type="dcterms:W3CDTF">2014-12-04T22:00:00Z</dcterms:modified>
</cp:coreProperties>
</file>