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891" w:rsidRDefault="00641891" w:rsidP="00641891">
      <w:pPr>
        <w:widowControl w:val="0"/>
        <w:jc w:val="center"/>
      </w:pPr>
      <w:r w:rsidRPr="00641891">
        <w:rPr>
          <w:b/>
        </w:rPr>
        <w:t>South Carolina General Assembly</w:t>
      </w:r>
    </w:p>
    <w:p w:rsidR="00641891" w:rsidRDefault="00641891" w:rsidP="00641891">
      <w:pPr>
        <w:widowControl w:val="0"/>
        <w:jc w:val="center"/>
      </w:pPr>
      <w:r>
        <w:t>120th Session, 2013-2014</w:t>
      </w:r>
    </w:p>
    <w:p w:rsidR="00641891" w:rsidRDefault="00641891" w:rsidP="00641891">
      <w:pPr>
        <w:widowControl w:val="0"/>
      </w:pPr>
    </w:p>
    <w:p w:rsidR="00641891" w:rsidRDefault="00641891" w:rsidP="00641891">
      <w:pPr>
        <w:widowControl w:val="0"/>
        <w:rPr>
          <w:b/>
        </w:rPr>
      </w:pPr>
      <w:r w:rsidRPr="00641891">
        <w:rPr>
          <w:b/>
        </w:rPr>
        <w:t>S.</w:t>
      </w:r>
      <w:r>
        <w:rPr>
          <w:b/>
        </w:rPr>
        <w:t xml:space="preserve"> </w:t>
      </w:r>
      <w:r w:rsidRPr="00641891">
        <w:rPr>
          <w:b/>
        </w:rPr>
        <w:t>1203</w:t>
      </w:r>
    </w:p>
    <w:p w:rsidR="00641891" w:rsidRDefault="00641891" w:rsidP="00641891">
      <w:pPr>
        <w:widowControl w:val="0"/>
        <w:rPr>
          <w:b/>
        </w:rPr>
      </w:pPr>
    </w:p>
    <w:p w:rsidR="00641891" w:rsidRDefault="00641891" w:rsidP="00641891">
      <w:pPr>
        <w:widowControl w:val="0"/>
      </w:pPr>
      <w:r w:rsidRPr="00641891">
        <w:rPr>
          <w:b/>
        </w:rPr>
        <w:t>STATUS INFORMATION</w:t>
      </w:r>
    </w:p>
    <w:p w:rsidR="00641891" w:rsidRDefault="00641891" w:rsidP="00641891">
      <w:pPr>
        <w:widowControl w:val="0"/>
      </w:pPr>
    </w:p>
    <w:p w:rsidR="00641891" w:rsidRDefault="00641891" w:rsidP="00641891">
      <w:pPr>
        <w:widowControl w:val="0"/>
      </w:pPr>
      <w:r>
        <w:t>Senate Resolution</w:t>
      </w:r>
    </w:p>
    <w:p w:rsidR="00641891" w:rsidRDefault="00641891" w:rsidP="00641891">
      <w:pPr>
        <w:widowControl w:val="0"/>
      </w:pPr>
      <w:r>
        <w:t>Sponsors: Senator Alexander</w:t>
      </w:r>
    </w:p>
    <w:p w:rsidR="00641891" w:rsidRDefault="00641891" w:rsidP="00641891">
      <w:pPr>
        <w:widowControl w:val="0"/>
      </w:pPr>
      <w:r>
        <w:t>Document Path: l:\s-res\tca\021cati.mrh.tca.docx</w:t>
      </w:r>
    </w:p>
    <w:p w:rsidR="00641891" w:rsidRDefault="00641891" w:rsidP="00641891">
      <w:pPr>
        <w:widowControl w:val="0"/>
      </w:pPr>
    </w:p>
    <w:p w:rsidR="00386E84" w:rsidRDefault="00386E84" w:rsidP="00641891">
      <w:pPr>
        <w:widowControl w:val="0"/>
      </w:pPr>
      <w:r>
        <w:t>Introduced in the Senate on April 8, 2014</w:t>
      </w:r>
    </w:p>
    <w:p w:rsidR="00386E84" w:rsidRDefault="00386E84" w:rsidP="00641891">
      <w:pPr>
        <w:widowControl w:val="0"/>
      </w:pPr>
      <w:r>
        <w:t>Adopted by the Senate on April 29, 2014</w:t>
      </w:r>
    </w:p>
    <w:p w:rsidR="00386E84" w:rsidRDefault="00386E84" w:rsidP="00641891">
      <w:pPr>
        <w:widowControl w:val="0"/>
      </w:pPr>
    </w:p>
    <w:p w:rsidR="00641891" w:rsidRDefault="00641891" w:rsidP="00641891">
      <w:pPr>
        <w:widowControl w:val="0"/>
      </w:pPr>
      <w:r>
        <w:t xml:space="preserve">Summary: </w:t>
      </w:r>
      <w:r w:rsidR="008636B6">
        <w:t>Catherine Devoe Fisher Day</w:t>
      </w:r>
    </w:p>
    <w:p w:rsidR="00641891" w:rsidRDefault="00641891" w:rsidP="00641891">
      <w:pPr>
        <w:widowControl w:val="0"/>
      </w:pPr>
    </w:p>
    <w:p w:rsidR="00641891" w:rsidRDefault="00641891" w:rsidP="00641891">
      <w:pPr>
        <w:widowControl w:val="0"/>
      </w:pPr>
    </w:p>
    <w:p w:rsidR="00641891" w:rsidRDefault="00641891" w:rsidP="00641891">
      <w:pPr>
        <w:widowControl w:val="0"/>
        <w:tabs>
          <w:tab w:val="center" w:pos="590"/>
          <w:tab w:val="center" w:pos="1440"/>
          <w:tab w:val="left" w:pos="1872"/>
          <w:tab w:val="left" w:pos="9187"/>
        </w:tabs>
      </w:pPr>
      <w:r w:rsidRPr="00641891">
        <w:rPr>
          <w:b/>
        </w:rPr>
        <w:t>HISTORY OF LEGISLATIVE ACTIONS</w:t>
      </w:r>
    </w:p>
    <w:p w:rsidR="00641891" w:rsidRDefault="00641891" w:rsidP="00641891">
      <w:pPr>
        <w:widowControl w:val="0"/>
        <w:tabs>
          <w:tab w:val="center" w:pos="590"/>
          <w:tab w:val="center" w:pos="1440"/>
          <w:tab w:val="left" w:pos="1872"/>
          <w:tab w:val="left" w:pos="9187"/>
        </w:tabs>
      </w:pPr>
    </w:p>
    <w:p w:rsidR="00641891" w:rsidRPr="00641891" w:rsidRDefault="00641891" w:rsidP="00641891">
      <w:pPr>
        <w:widowControl w:val="0"/>
        <w:tabs>
          <w:tab w:val="center" w:pos="590"/>
          <w:tab w:val="center" w:pos="1440"/>
          <w:tab w:val="left" w:pos="1872"/>
          <w:tab w:val="left" w:pos="9187"/>
        </w:tabs>
      </w:pPr>
      <w:bookmarkStart w:id="0" w:name="_GoBack"/>
      <w:r w:rsidRPr="00641891">
        <w:rPr>
          <w:u w:val="single"/>
        </w:rPr>
        <w:tab/>
        <w:t>Date</w:t>
      </w:r>
      <w:r w:rsidRPr="00641891">
        <w:rPr>
          <w:u w:val="single"/>
        </w:rPr>
        <w:tab/>
        <w:t>Body</w:t>
      </w:r>
      <w:r w:rsidRPr="00641891">
        <w:rPr>
          <w:u w:val="single"/>
        </w:rPr>
        <w:tab/>
        <w:t>Action Description with journal page number</w:t>
      </w:r>
      <w:r w:rsidRPr="00641891">
        <w:rPr>
          <w:u w:val="single"/>
        </w:rPr>
        <w:tab/>
      </w:r>
      <w:bookmarkEnd w:id="0"/>
    </w:p>
    <w:p w:rsidR="00801853" w:rsidRDefault="00801853" w:rsidP="00801853">
      <w:pPr>
        <w:widowControl w:val="0"/>
        <w:tabs>
          <w:tab w:val="right" w:pos="1008"/>
          <w:tab w:val="left" w:pos="1152"/>
          <w:tab w:val="left" w:pos="1872"/>
          <w:tab w:val="left" w:pos="9187"/>
        </w:tabs>
        <w:ind w:left="2088" w:hanging="2088"/>
      </w:pPr>
      <w:r>
        <w:tab/>
        <w:t>4/8/2014</w:t>
      </w:r>
      <w:r>
        <w:tab/>
        <w:t>Senate</w:t>
      </w:r>
      <w:r>
        <w:tab/>
      </w:r>
      <w:r w:rsidRPr="00D45055">
        <w:t>Introduced (</w:t>
      </w:r>
      <w:hyperlink r:id="rId6" w:history="1">
        <w:r w:rsidRPr="00D45055">
          <w:rPr>
            <w:rStyle w:val="Hyperlink"/>
          </w:rPr>
          <w:t>Senate Journal</w:t>
        </w:r>
        <w:r w:rsidRPr="00D45055">
          <w:rPr>
            <w:rStyle w:val="Hyperlink"/>
          </w:rPr>
          <w:noBreakHyphen/>
          <w:t>page 5</w:t>
        </w:r>
      </w:hyperlink>
      <w:r w:rsidRPr="00D45055">
        <w:t>)</w:t>
      </w:r>
    </w:p>
    <w:p w:rsidR="00801853" w:rsidRDefault="00801853" w:rsidP="00801853">
      <w:pPr>
        <w:widowControl w:val="0"/>
        <w:tabs>
          <w:tab w:val="right" w:pos="1008"/>
          <w:tab w:val="left" w:pos="1152"/>
          <w:tab w:val="left" w:pos="1872"/>
          <w:tab w:val="left" w:pos="9187"/>
        </w:tabs>
        <w:ind w:left="2088" w:hanging="2088"/>
      </w:pPr>
      <w:r>
        <w:tab/>
        <w:t>4/8/2014</w:t>
      </w:r>
      <w:r>
        <w:tab/>
        <w:t>Senate</w:t>
      </w:r>
      <w:r>
        <w:tab/>
      </w:r>
      <w:r w:rsidRPr="00D45055">
        <w:t>Refer</w:t>
      </w:r>
      <w:r>
        <w:t xml:space="preserve">red to Committee on </w:t>
      </w:r>
      <w:r w:rsidRPr="00D45055">
        <w:rPr>
          <w:b/>
        </w:rPr>
        <w:t>Invitations</w:t>
      </w:r>
      <w:r>
        <w:t xml:space="preserve"> </w:t>
      </w:r>
      <w:r w:rsidRPr="00D45055">
        <w:t>(</w:t>
      </w:r>
      <w:hyperlink r:id="rId7" w:history="1">
        <w:r w:rsidRPr="00D45055">
          <w:rPr>
            <w:rStyle w:val="Hyperlink"/>
          </w:rPr>
          <w:t>Senate Journal</w:t>
        </w:r>
        <w:r w:rsidRPr="00D45055">
          <w:rPr>
            <w:rStyle w:val="Hyperlink"/>
          </w:rPr>
          <w:noBreakHyphen/>
          <w:t>page 5</w:t>
        </w:r>
      </w:hyperlink>
      <w:r w:rsidRPr="00D45055">
        <w:t>)</w:t>
      </w:r>
    </w:p>
    <w:p w:rsidR="00801853" w:rsidRDefault="00801853" w:rsidP="00801853">
      <w:pPr>
        <w:widowControl w:val="0"/>
        <w:tabs>
          <w:tab w:val="right" w:pos="1008"/>
          <w:tab w:val="left" w:pos="1152"/>
          <w:tab w:val="left" w:pos="1872"/>
          <w:tab w:val="left" w:pos="9187"/>
        </w:tabs>
        <w:ind w:left="2088" w:hanging="2088"/>
      </w:pPr>
      <w:r>
        <w:tab/>
        <w:t>4/16/2014</w:t>
      </w:r>
      <w:r>
        <w:tab/>
        <w:t>Senate</w:t>
      </w:r>
      <w:r>
        <w:tab/>
      </w:r>
      <w:r w:rsidRPr="00D45055">
        <w:t>Poll</w:t>
      </w:r>
      <w:r>
        <w:t xml:space="preserve">ed out of committee </w:t>
      </w:r>
      <w:r w:rsidRPr="00D45055">
        <w:rPr>
          <w:b/>
        </w:rPr>
        <w:t>Invitations</w:t>
      </w:r>
      <w:r>
        <w:t xml:space="preserve"> </w:t>
      </w:r>
      <w:r w:rsidRPr="00D45055">
        <w:t>(</w:t>
      </w:r>
      <w:hyperlink r:id="rId8" w:history="1">
        <w:r w:rsidRPr="00D45055">
          <w:rPr>
            <w:rStyle w:val="Hyperlink"/>
          </w:rPr>
          <w:t>Senate Journal</w:t>
        </w:r>
        <w:r w:rsidRPr="00D45055">
          <w:rPr>
            <w:rStyle w:val="Hyperlink"/>
          </w:rPr>
          <w:noBreakHyphen/>
          <w:t>page 10</w:t>
        </w:r>
      </w:hyperlink>
      <w:r w:rsidRPr="00D45055">
        <w:t>)</w:t>
      </w:r>
    </w:p>
    <w:p w:rsidR="00801853" w:rsidRDefault="00801853" w:rsidP="00801853">
      <w:pPr>
        <w:widowControl w:val="0"/>
        <w:tabs>
          <w:tab w:val="right" w:pos="1008"/>
          <w:tab w:val="left" w:pos="1152"/>
          <w:tab w:val="left" w:pos="1872"/>
          <w:tab w:val="left" w:pos="9187"/>
        </w:tabs>
        <w:ind w:left="2088" w:hanging="2088"/>
      </w:pPr>
      <w:r>
        <w:tab/>
        <w:t>4/16/2014</w:t>
      </w:r>
      <w:r>
        <w:tab/>
        <w:t>Senate</w:t>
      </w:r>
      <w:r>
        <w:tab/>
      </w:r>
      <w:r w:rsidRPr="00D45055">
        <w:t>Committe</w:t>
      </w:r>
      <w:r>
        <w:t xml:space="preserve">e report: Favorable </w:t>
      </w:r>
      <w:r w:rsidRPr="00D45055">
        <w:rPr>
          <w:b/>
        </w:rPr>
        <w:t>Invitations</w:t>
      </w:r>
      <w:r>
        <w:t xml:space="preserve"> </w:t>
      </w:r>
      <w:r w:rsidRPr="00D45055">
        <w:t>(</w:t>
      </w:r>
      <w:hyperlink r:id="rId9" w:history="1">
        <w:r w:rsidRPr="00D45055">
          <w:rPr>
            <w:rStyle w:val="Hyperlink"/>
          </w:rPr>
          <w:t>Senate Journal</w:t>
        </w:r>
        <w:r w:rsidRPr="00D45055">
          <w:rPr>
            <w:rStyle w:val="Hyperlink"/>
          </w:rPr>
          <w:noBreakHyphen/>
          <w:t>page 10</w:t>
        </w:r>
      </w:hyperlink>
      <w:r w:rsidRPr="00D45055">
        <w:t>)</w:t>
      </w:r>
    </w:p>
    <w:p w:rsidR="00801853" w:rsidRDefault="00801853" w:rsidP="00801853">
      <w:pPr>
        <w:widowControl w:val="0"/>
        <w:tabs>
          <w:tab w:val="right" w:pos="1008"/>
          <w:tab w:val="left" w:pos="1152"/>
          <w:tab w:val="left" w:pos="1872"/>
          <w:tab w:val="left" w:pos="9187"/>
        </w:tabs>
        <w:ind w:left="2088" w:hanging="2088"/>
      </w:pPr>
      <w:r>
        <w:tab/>
        <w:t>4/29/2014</w:t>
      </w:r>
      <w:r>
        <w:tab/>
        <w:t>Senate</w:t>
      </w:r>
      <w:r>
        <w:tab/>
      </w:r>
      <w:r w:rsidRPr="00D45055">
        <w:t>Adopted (</w:t>
      </w:r>
      <w:hyperlink r:id="rId10" w:history="1">
        <w:r w:rsidRPr="00D45055">
          <w:rPr>
            <w:rStyle w:val="Hyperlink"/>
          </w:rPr>
          <w:t>Senate Journal</w:t>
        </w:r>
        <w:r w:rsidRPr="00D45055">
          <w:rPr>
            <w:rStyle w:val="Hyperlink"/>
          </w:rPr>
          <w:noBreakHyphen/>
          <w:t>page 51</w:t>
        </w:r>
      </w:hyperlink>
      <w:r w:rsidRPr="00D45055">
        <w:t>)</w:t>
      </w:r>
    </w:p>
    <w:p w:rsidR="00801853" w:rsidRDefault="00801853" w:rsidP="00801853">
      <w:pPr>
        <w:widowControl w:val="0"/>
        <w:tabs>
          <w:tab w:val="right" w:pos="1008"/>
          <w:tab w:val="left" w:pos="1152"/>
          <w:tab w:val="left" w:pos="1872"/>
          <w:tab w:val="left" w:pos="9187"/>
        </w:tabs>
        <w:ind w:left="2088" w:hanging="2088"/>
      </w:pPr>
    </w:p>
    <w:p w:rsidR="00641891" w:rsidRPr="00641891" w:rsidRDefault="00641891" w:rsidP="00641891">
      <w:pPr>
        <w:widowControl w:val="0"/>
        <w:tabs>
          <w:tab w:val="right" w:pos="1008"/>
          <w:tab w:val="left" w:pos="1152"/>
          <w:tab w:val="left" w:pos="1872"/>
          <w:tab w:val="left" w:pos="9187"/>
        </w:tabs>
        <w:ind w:left="2088" w:hanging="2088"/>
      </w:pPr>
    </w:p>
    <w:p w:rsidR="00641891" w:rsidRDefault="00641891" w:rsidP="00641891">
      <w:r w:rsidRPr="00641891">
        <w:rPr>
          <w:b/>
        </w:rPr>
        <w:t>VERSIONS OF THIS BILL</w:t>
      </w:r>
    </w:p>
    <w:p w:rsidR="00641891" w:rsidRDefault="00641891" w:rsidP="00641891"/>
    <w:p w:rsidR="00641891" w:rsidRDefault="00006AE3" w:rsidP="00641891">
      <w:hyperlink r:id="rId11" w:history="1">
        <w:r w:rsidR="00641891">
          <w:rPr>
            <w:rStyle w:val="Hyperlink"/>
          </w:rPr>
          <w:t>4/8/2014</w:t>
        </w:r>
      </w:hyperlink>
    </w:p>
    <w:p w:rsidR="00586637" w:rsidRDefault="00006AE3" w:rsidP="00641891">
      <w:hyperlink r:id="rId12" w:history="1">
        <w:r w:rsidR="00586637" w:rsidRPr="00586637">
          <w:rPr>
            <w:rStyle w:val="Hyperlink"/>
          </w:rPr>
          <w:t>4/16/2014</w:t>
        </w:r>
      </w:hyperlink>
    </w:p>
    <w:p w:rsidR="00641891" w:rsidRDefault="00641891" w:rsidP="00641891"/>
    <w:p w:rsidR="00641891" w:rsidRDefault="00641891" w:rsidP="00641891">
      <w:pPr>
        <w:sectPr w:rsidR="00641891" w:rsidSect="00641891">
          <w:pgSz w:w="12240" w:h="15840" w:code="1"/>
          <w:pgMar w:top="1080" w:right="1440" w:bottom="1080" w:left="1440" w:header="720" w:footer="720" w:gutter="0"/>
          <w:cols w:space="720"/>
          <w:noEndnote/>
          <w:docGrid w:linePitch="360"/>
        </w:sectPr>
      </w:pP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16, 2014</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Pr="006F272A" w:rsidRDefault="00586637" w:rsidP="006F272A">
      <w:pPr>
        <w:tabs>
          <w:tab w:val="right" w:pos="5933"/>
        </w:tabs>
        <w:suppressAutoHyphens/>
        <w:jc w:val="both"/>
        <w:rPr>
          <w:rFonts w:eastAsia="Times New Roman"/>
        </w:rPr>
      </w:pPr>
      <w:r>
        <w:rPr>
          <w:rFonts w:eastAsia="Times New Roman"/>
        </w:rPr>
        <w:tab/>
      </w:r>
      <w:r>
        <w:rPr>
          <w:rFonts w:eastAsia="Times New Roman"/>
          <w:b/>
          <w:sz w:val="36"/>
        </w:rPr>
        <w:t>S. 1203</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Default="00586637" w:rsidP="006F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45BD">
        <w:t>Senator Alexander</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4/16/14--S.</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8, 2014.</w:t>
      </w:r>
    </w:p>
    <w:p w:rsidR="00586637" w:rsidRDefault="00586637" w:rsidP="006F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586637" w:rsidRPr="006F272A" w:rsidRDefault="00586637" w:rsidP="006F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86637" w:rsidRPr="006F272A" w:rsidRDefault="00586637" w:rsidP="006F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1203) to declare Friday, June 13, 2014 as “Catherine Devoe Fisher Day” and to recognize Catherine “Catie” Devoe Fisher on her many musical, etc., respectfully</w:t>
      </w:r>
    </w:p>
    <w:p w:rsidR="00586637" w:rsidRPr="006F272A" w:rsidRDefault="00586637" w:rsidP="006F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86637" w:rsidSect="006F272A">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586637" w:rsidRPr="00522CE0"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Pr="00522CE0"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Pr="00522CE0"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Pr="00522CE0"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Pr="00522CE0"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Pr="00522CE0"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Pr="00522CE0"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Pr="00522CE0"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Pr="008F023B" w:rsidRDefault="00586637" w:rsidP="0058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586637" w:rsidRPr="00522CE0"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Pr="00522CE0"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FRIDAY, JUNE 13, 2014 AS “CATHERINE DEVOE FISHER DAY” AND TO RECOGNIZE CATHERINE “CATIE” DEVOE FISHER ON HER MANY MUSICAL ACCOMPLISHMENTS.</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Catherine Devoe Fisher is a dramatic soprano vocalist and recitalist with a powerful, rich voice and a dark, full sound; and</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Catie grew up in Walhalla, South Carolina. She is the daughter of David and Frances Devoe, and the granddaughter of Frank and the late Dorothy Thode Guldner; and</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Catie is dyslexic and has Auditory Processing Disorder (ADP), causing her to understand only thirteen percent of what she hears. She learns music through vibrations. Catie wishes to bring attention to this disorder to promote awareness, early evaluation in schools, and appropriate interventions and accommodations; and</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Catie attended Walhalla High School and studied under John Fallon. She competed and won a spot to attend the South Carolina Governor’s School for the Arts and Humanities in Greenville where she studied Voice Performance under Tom Dickinson. She graduated from the Governor’s School for the Arts and Humanities in 2010. In addition to these accomplishments, Catie also received the highest award available through the Girl Scouts, the Gold Award; and</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the age of sixteen, Catie auditioned and was accepted to the Washington National Opera Summer Institute for Young Singers. At age nineteen, she began singing with the New Orleans Opera Company, and is currently finishing her third season with them. She was also with the New Orleans’ contemporary opera company, the New Fangled Opera Company; and</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the last four years she has studied Voice Performance at Loyola University in New Orleans under the direction of Dreux Montegut. She will graduate from Loyola University in May; and</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Catie plans to continue singing with the New Orleans Opera Company and the New Fangled Opera Company as well as continuing private voice lessons; and</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Pr="00AD2CD5"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on Friday, June 13, 2014, Catie will perform “Catie Sings” and brings New Orleans home at the Walhalla Civic Auditorium. She, along with friends and family will perform </w:t>
      </w:r>
      <w:r>
        <w:rPr>
          <w:rFonts w:eastAsia="Times New Roman"/>
          <w:i/>
        </w:rPr>
        <w:t>pro bono</w:t>
      </w:r>
      <w:r>
        <w:rPr>
          <w:rFonts w:eastAsia="Times New Roman"/>
        </w:rPr>
        <w:t xml:space="preserve"> to benefit the Old St. John’s Meeting House and Wedding Chapel; and</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her determination speaks so well of the training that she has received in the schools in Walhalla and in Greenville. She has been so steadfast while seeking and enduring four years of the most difficult Vocal Performance degree at Loyola University. Now, therefore,</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by this resolution, declare Friday, June 13, 2014 as “Catherine Devoe Fisher Day” and recognize Catherine “Catie” Devoe Fisher on her many musical accomplishments.</w:t>
      </w:r>
    </w:p>
    <w:p w:rsidR="00586637"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637" w:rsidRPr="00522CE0" w:rsidRDefault="00586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Catherine “Catie” Devoe Fisher.</w:t>
      </w:r>
    </w:p>
    <w:p w:rsidR="00586637" w:rsidRDefault="005866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5195" w:rsidRDefault="00585195" w:rsidP="0058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85195" w:rsidSect="006F272A">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8B7" w:rsidRDefault="006828B7" w:rsidP="00522CE0">
      <w:r>
        <w:separator/>
      </w:r>
    </w:p>
  </w:endnote>
  <w:endnote w:type="continuationSeparator" w:id="0">
    <w:p w:rsidR="006828B7" w:rsidRDefault="006828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1CE168-B954-4AA5-9AA3-1A3C1F92D0D5}"/>
    <w:embedBold r:id="rId2" w:fontKey="{2E2FBD7C-2823-4594-92A4-0A48B8FB8B76}"/>
    <w:embedItalic r:id="rId3" w:fontKey="{54BD1E5C-113B-4585-86D3-213A9786D547}"/>
  </w:font>
  <w:font w:name="Calibri">
    <w:panose1 w:val="020F0502020204030204"/>
    <w:charset w:val="00"/>
    <w:family w:val="swiss"/>
    <w:pitch w:val="variable"/>
    <w:sig w:usb0="E10002FF" w:usb1="4000ACFF" w:usb2="00000009" w:usb3="00000000" w:csb0="0000019F" w:csb1="00000000"/>
    <w:embedRegular r:id="rId4" w:fontKey="{A7E30F94-82E3-4585-A88E-73AFEDC4428C}"/>
    <w:embedBold r:id="rId5" w:fontKey="{422EB6CE-1CC1-4ED8-8CDD-D63071D15C98}"/>
  </w:font>
  <w:font w:name="Cambria">
    <w:panose1 w:val="02040503050406030204"/>
    <w:charset w:val="00"/>
    <w:family w:val="roman"/>
    <w:pitch w:val="variable"/>
    <w:sig w:usb0="E00002FF" w:usb1="400004FF" w:usb2="00000000" w:usb3="00000000" w:csb0="0000019F" w:csb1="00000000"/>
    <w:embedRegular r:id="rId6" w:fontKey="{9F2E4694-24AE-4DE0-A92E-59ACD0D2EF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637" w:rsidRPr="00585195" w:rsidRDefault="00586637" w:rsidP="00585195">
    <w:pPr>
      <w:pStyle w:val="Footer"/>
      <w:tabs>
        <w:tab w:val="clear" w:pos="4680"/>
        <w:tab w:val="clear" w:pos="9360"/>
        <w:tab w:val="center" w:pos="2995"/>
      </w:tabs>
      <w:spacing w:before="120"/>
    </w:pPr>
    <w:r>
      <w:t>[1203-</w:t>
    </w:r>
    <w:r w:rsidR="00737388">
      <w:fldChar w:fldCharType="begin"/>
    </w:r>
    <w:r w:rsidR="00737388">
      <w:instrText xml:space="preserve"> PAGE  \* MERGEFORMAT </w:instrText>
    </w:r>
    <w:r w:rsidR="00737388">
      <w:fldChar w:fldCharType="separate"/>
    </w:r>
    <w:r w:rsidR="00006AE3">
      <w:rPr>
        <w:noProof/>
      </w:rPr>
      <w:t>1</w:t>
    </w:r>
    <w:r w:rsidR="0073738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72A" w:rsidRPr="00585195" w:rsidRDefault="00586637" w:rsidP="00585195">
    <w:pPr>
      <w:pStyle w:val="Footer"/>
      <w:tabs>
        <w:tab w:val="clear" w:pos="4680"/>
        <w:tab w:val="clear" w:pos="9360"/>
        <w:tab w:val="center" w:pos="2995"/>
      </w:tabs>
      <w:spacing w:before="120"/>
    </w:pPr>
    <w:r>
      <w:t>[1203]</w:t>
    </w:r>
    <w:r>
      <w:tab/>
    </w:r>
    <w:r w:rsidR="009B2F3A">
      <w:fldChar w:fldCharType="begin"/>
    </w:r>
    <w:r>
      <w:instrText xml:space="preserve"> PAGE  \* MERGEFORMAT </w:instrText>
    </w:r>
    <w:r w:rsidR="009B2F3A">
      <w:fldChar w:fldCharType="separate"/>
    </w:r>
    <w:r>
      <w:rPr>
        <w:noProof/>
      </w:rPr>
      <w:t>2</w:t>
    </w:r>
    <w:r w:rsidR="009B2F3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8B7" w:rsidRDefault="006828B7" w:rsidP="00522CE0">
      <w:r>
        <w:separator/>
      </w:r>
    </w:p>
  </w:footnote>
  <w:footnote w:type="continuationSeparator" w:id="0">
    <w:p w:rsidR="006828B7" w:rsidRDefault="006828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21CATI.MRH.TCA"/>
    <w:docVar w:name="CoverAttorneyInitials" w:val="MRH"/>
    <w:docVar w:name="CoverAttorneyLastName" w:val="Hitchcock"/>
    <w:docVar w:name="CoverBillType" w:val="r"/>
    <w:docVar w:name="CoverSenator" w:val="TCA"/>
    <w:docVar w:name="dvBillNumber" w:val="1203"/>
    <w:docVar w:name="dvBillNumberPrefix" w:val="S. "/>
    <w:docVar w:name="dvOriginalBody" w:val="Senate"/>
    <w:docVar w:name="fulldraftpath" w:val="L:\S-RES\TCA\021CATI.MRH.TCA.DOCX"/>
    <w:docVar w:name="NameofBody" w:val="S"/>
    <w:docVar w:name="vgroup2" w:val="S-RES"/>
  </w:docVars>
  <w:rsids>
    <w:rsidRoot w:val="00DD3C86"/>
    <w:rsid w:val="00006AE3"/>
    <w:rsid w:val="00042AC1"/>
    <w:rsid w:val="00046516"/>
    <w:rsid w:val="0007601D"/>
    <w:rsid w:val="000B0720"/>
    <w:rsid w:val="000B5EAF"/>
    <w:rsid w:val="00122CA0"/>
    <w:rsid w:val="00170561"/>
    <w:rsid w:val="00173C37"/>
    <w:rsid w:val="00186AC9"/>
    <w:rsid w:val="00197DF1"/>
    <w:rsid w:val="001B3DD9"/>
    <w:rsid w:val="001B7E5D"/>
    <w:rsid w:val="001D3BAC"/>
    <w:rsid w:val="001E44AB"/>
    <w:rsid w:val="00207A5F"/>
    <w:rsid w:val="00216025"/>
    <w:rsid w:val="00245C4E"/>
    <w:rsid w:val="00277CC4"/>
    <w:rsid w:val="002C1321"/>
    <w:rsid w:val="002C5896"/>
    <w:rsid w:val="002D3BED"/>
    <w:rsid w:val="002E3547"/>
    <w:rsid w:val="00307C2B"/>
    <w:rsid w:val="00383247"/>
    <w:rsid w:val="00386E84"/>
    <w:rsid w:val="003B28E4"/>
    <w:rsid w:val="003C1035"/>
    <w:rsid w:val="003D6E2B"/>
    <w:rsid w:val="003E7597"/>
    <w:rsid w:val="0044020F"/>
    <w:rsid w:val="00450668"/>
    <w:rsid w:val="004813A2"/>
    <w:rsid w:val="004952FA"/>
    <w:rsid w:val="004B6A22"/>
    <w:rsid w:val="004D7F37"/>
    <w:rsid w:val="00522CE0"/>
    <w:rsid w:val="00565148"/>
    <w:rsid w:val="00567EFF"/>
    <w:rsid w:val="00585195"/>
    <w:rsid w:val="00586637"/>
    <w:rsid w:val="00593361"/>
    <w:rsid w:val="005A413B"/>
    <w:rsid w:val="005A5017"/>
    <w:rsid w:val="005A648C"/>
    <w:rsid w:val="005B441C"/>
    <w:rsid w:val="005B4CDA"/>
    <w:rsid w:val="005B60BF"/>
    <w:rsid w:val="005C1363"/>
    <w:rsid w:val="005F1745"/>
    <w:rsid w:val="00605E40"/>
    <w:rsid w:val="0061588C"/>
    <w:rsid w:val="00641891"/>
    <w:rsid w:val="006828B7"/>
    <w:rsid w:val="006A1802"/>
    <w:rsid w:val="006A2218"/>
    <w:rsid w:val="006C74EA"/>
    <w:rsid w:val="006F231C"/>
    <w:rsid w:val="00720D40"/>
    <w:rsid w:val="007318D4"/>
    <w:rsid w:val="00737388"/>
    <w:rsid w:val="00765784"/>
    <w:rsid w:val="007A4390"/>
    <w:rsid w:val="007E5CB7"/>
    <w:rsid w:val="00801853"/>
    <w:rsid w:val="00825519"/>
    <w:rsid w:val="008314D2"/>
    <w:rsid w:val="00844797"/>
    <w:rsid w:val="008636B6"/>
    <w:rsid w:val="008B2F42"/>
    <w:rsid w:val="008C3697"/>
    <w:rsid w:val="008E185F"/>
    <w:rsid w:val="008F023B"/>
    <w:rsid w:val="00904E16"/>
    <w:rsid w:val="00913052"/>
    <w:rsid w:val="009162B3"/>
    <w:rsid w:val="009224C1"/>
    <w:rsid w:val="00927C62"/>
    <w:rsid w:val="00983951"/>
    <w:rsid w:val="00984124"/>
    <w:rsid w:val="00984640"/>
    <w:rsid w:val="00995C37"/>
    <w:rsid w:val="009B2F3A"/>
    <w:rsid w:val="009C118A"/>
    <w:rsid w:val="009C6F59"/>
    <w:rsid w:val="00A02011"/>
    <w:rsid w:val="00A4011E"/>
    <w:rsid w:val="00A86015"/>
    <w:rsid w:val="00A909EF"/>
    <w:rsid w:val="00A9594E"/>
    <w:rsid w:val="00AD2CD5"/>
    <w:rsid w:val="00AD4821"/>
    <w:rsid w:val="00AE59C8"/>
    <w:rsid w:val="00B10098"/>
    <w:rsid w:val="00B4290B"/>
    <w:rsid w:val="00B5790D"/>
    <w:rsid w:val="00B945C5"/>
    <w:rsid w:val="00BA20EA"/>
    <w:rsid w:val="00BB5AFC"/>
    <w:rsid w:val="00BC0A56"/>
    <w:rsid w:val="00C45366"/>
    <w:rsid w:val="00C57023"/>
    <w:rsid w:val="00C74052"/>
    <w:rsid w:val="00C83761"/>
    <w:rsid w:val="00CB187A"/>
    <w:rsid w:val="00CC0EC7"/>
    <w:rsid w:val="00D05914"/>
    <w:rsid w:val="00D1088B"/>
    <w:rsid w:val="00D14DE6"/>
    <w:rsid w:val="00D156D2"/>
    <w:rsid w:val="00D244CF"/>
    <w:rsid w:val="00D53E29"/>
    <w:rsid w:val="00D6298B"/>
    <w:rsid w:val="00D86943"/>
    <w:rsid w:val="00DA47B9"/>
    <w:rsid w:val="00DD3C86"/>
    <w:rsid w:val="00DD58EF"/>
    <w:rsid w:val="00E058D3"/>
    <w:rsid w:val="00E3468B"/>
    <w:rsid w:val="00E76AD9"/>
    <w:rsid w:val="00E91E2F"/>
    <w:rsid w:val="00E93FBA"/>
    <w:rsid w:val="00E96F09"/>
    <w:rsid w:val="00EA3546"/>
    <w:rsid w:val="00EB47AE"/>
    <w:rsid w:val="00EC34E1"/>
    <w:rsid w:val="00F008FF"/>
    <w:rsid w:val="00F0234A"/>
    <w:rsid w:val="00F51241"/>
    <w:rsid w:val="00F52959"/>
    <w:rsid w:val="00F55884"/>
    <w:rsid w:val="00F92EA0"/>
    <w:rsid w:val="00FB13D5"/>
    <w:rsid w:val="00FB674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692E6FFF-170B-43E1-B2FF-7758E69CF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418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16-14.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4\04-08-14.docx" TargetMode="External"/><Relationship Id="rId12" Type="http://schemas.openxmlformats.org/officeDocument/2006/relationships/hyperlink" Target="file:///p:\pprever\2013-14\1203_20140416.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4\04-08-14.docx" TargetMode="External"/><Relationship Id="rId11" Type="http://schemas.openxmlformats.org/officeDocument/2006/relationships/hyperlink" Target="file:///p:\pprever\2013-14\1203_20140408.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SJ%20Archive\2014\04-29-14.docx" TargetMode="External"/><Relationship Id="rId4" Type="http://schemas.openxmlformats.org/officeDocument/2006/relationships/footnotes" Target="footnotes.xml"/><Relationship Id="rId9" Type="http://schemas.openxmlformats.org/officeDocument/2006/relationships/hyperlink" Target="file:///H:\SJ%20Archive\2014\04-16-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670</Words>
  <Characters>3824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1203: Catherine Devoe Fisher Day - South Carolina Legislature Online</dc:title>
  <dc:subject/>
  <dc:creator>%USERNAME%</dc:creator>
  <cp:keywords/>
  <dc:description/>
  <cp:lastModifiedBy>N Cumfer</cp:lastModifiedBy>
  <cp:revision>9</cp:revision>
  <dcterms:created xsi:type="dcterms:W3CDTF">2014-04-16T21:38:00Z</dcterms:created>
  <dcterms:modified xsi:type="dcterms:W3CDTF">2014-12-04T22:01:00Z</dcterms:modified>
</cp:coreProperties>
</file>