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52" w:rsidRDefault="00C77352" w:rsidP="00C77352">
      <w:pPr>
        <w:widowControl w:val="0"/>
        <w:jc w:val="center"/>
      </w:pPr>
      <w:r w:rsidRPr="00C77352">
        <w:rPr>
          <w:b/>
        </w:rPr>
        <w:t>South Carolina General Assembly</w:t>
      </w:r>
    </w:p>
    <w:p w:rsidR="00C77352" w:rsidRDefault="00C77352" w:rsidP="00C77352">
      <w:pPr>
        <w:widowControl w:val="0"/>
        <w:jc w:val="center"/>
      </w:pPr>
      <w:r>
        <w:t>120th Session, 2013-2014</w:t>
      </w:r>
    </w:p>
    <w:p w:rsidR="00C77352" w:rsidRDefault="00C77352" w:rsidP="00C77352">
      <w:pPr>
        <w:widowControl w:val="0"/>
      </w:pPr>
    </w:p>
    <w:p w:rsidR="00C77352" w:rsidRDefault="00C77352" w:rsidP="00C77352">
      <w:pPr>
        <w:widowControl w:val="0"/>
        <w:rPr>
          <w:b/>
        </w:rPr>
      </w:pPr>
      <w:r w:rsidRPr="00C77352">
        <w:rPr>
          <w:b/>
        </w:rPr>
        <w:t>S.</w:t>
      </w:r>
      <w:r>
        <w:rPr>
          <w:b/>
        </w:rPr>
        <w:t xml:space="preserve"> </w:t>
      </w:r>
      <w:r w:rsidRPr="00C77352">
        <w:rPr>
          <w:b/>
        </w:rPr>
        <w:t>1290</w:t>
      </w:r>
    </w:p>
    <w:p w:rsidR="00C77352" w:rsidRDefault="00C77352" w:rsidP="00C77352">
      <w:pPr>
        <w:widowControl w:val="0"/>
        <w:rPr>
          <w:b/>
        </w:rPr>
      </w:pPr>
    </w:p>
    <w:p w:rsidR="00C77352" w:rsidRDefault="00C77352" w:rsidP="00C77352">
      <w:pPr>
        <w:widowControl w:val="0"/>
      </w:pPr>
      <w:r w:rsidRPr="00C77352">
        <w:rPr>
          <w:b/>
        </w:rPr>
        <w:t>STATUS INFORMATION</w:t>
      </w:r>
    </w:p>
    <w:p w:rsidR="00C77352" w:rsidRDefault="00C77352" w:rsidP="00C77352">
      <w:pPr>
        <w:widowControl w:val="0"/>
      </w:pPr>
    </w:p>
    <w:p w:rsidR="00C77352" w:rsidRDefault="00C77352" w:rsidP="00C77352">
      <w:pPr>
        <w:widowControl w:val="0"/>
      </w:pPr>
      <w:r>
        <w:t>Concurrent Resolution</w:t>
      </w:r>
    </w:p>
    <w:p w:rsidR="00C77352" w:rsidRDefault="00C77352" w:rsidP="00C77352">
      <w:pPr>
        <w:widowControl w:val="0"/>
      </w:pPr>
      <w:r>
        <w:t>Sponsors: Senator Grooms</w:t>
      </w:r>
    </w:p>
    <w:p w:rsidR="00C77352" w:rsidRDefault="00C77352" w:rsidP="00C77352">
      <w:pPr>
        <w:widowControl w:val="0"/>
      </w:pPr>
      <w:r>
        <w:t>Document Path: l:\s-res\lkg\024macm.ksg.lkg.docx</w:t>
      </w:r>
    </w:p>
    <w:p w:rsidR="00C77352" w:rsidRDefault="00C77352" w:rsidP="00C77352">
      <w:pPr>
        <w:widowControl w:val="0"/>
      </w:pPr>
    </w:p>
    <w:p w:rsidR="008C7A48" w:rsidRDefault="008C7A48" w:rsidP="00C77352">
      <w:pPr>
        <w:widowControl w:val="0"/>
      </w:pPr>
      <w:r>
        <w:t>Introduced in the Senate on May 8, 2014</w:t>
      </w:r>
    </w:p>
    <w:p w:rsidR="008C7A48" w:rsidRDefault="008C7A48" w:rsidP="00C77352">
      <w:pPr>
        <w:widowControl w:val="0"/>
      </w:pPr>
      <w:r>
        <w:t>Introduced in the House on May 13, 2014</w:t>
      </w:r>
    </w:p>
    <w:p w:rsidR="008C7A48" w:rsidRDefault="008C7A48" w:rsidP="00C77352">
      <w:pPr>
        <w:widowControl w:val="0"/>
      </w:pPr>
      <w:r>
        <w:t>Adopted by the General Assembly on May 20, 2014</w:t>
      </w:r>
    </w:p>
    <w:p w:rsidR="008C7A48" w:rsidRDefault="008C7A48" w:rsidP="00C77352">
      <w:pPr>
        <w:widowControl w:val="0"/>
      </w:pPr>
    </w:p>
    <w:p w:rsidR="00C77352" w:rsidRDefault="00C77352" w:rsidP="00C77352">
      <w:pPr>
        <w:widowControl w:val="0"/>
      </w:pPr>
      <w:r>
        <w:t xml:space="preserve">Summary: </w:t>
      </w:r>
      <w:r w:rsidR="009277F8">
        <w:t>Clarence 'Mac' McGee Viaduct</w:t>
      </w:r>
    </w:p>
    <w:p w:rsidR="00C77352" w:rsidRDefault="00C77352" w:rsidP="00C77352">
      <w:pPr>
        <w:widowControl w:val="0"/>
      </w:pPr>
    </w:p>
    <w:p w:rsidR="00C77352" w:rsidRDefault="00C77352" w:rsidP="00C77352">
      <w:pPr>
        <w:widowControl w:val="0"/>
      </w:pPr>
    </w:p>
    <w:p w:rsidR="00C77352" w:rsidRDefault="00C77352" w:rsidP="00C77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7352">
        <w:rPr>
          <w:b/>
        </w:rPr>
        <w:t>HISTORY OF LEGISLATIVE ACTIONS</w:t>
      </w:r>
    </w:p>
    <w:p w:rsidR="00C77352" w:rsidRDefault="00C77352" w:rsidP="00C77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77352" w:rsidRPr="00C77352" w:rsidRDefault="00C77352" w:rsidP="00C77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7352">
        <w:rPr>
          <w:u w:val="single"/>
        </w:rPr>
        <w:tab/>
        <w:t>Date</w:t>
      </w:r>
      <w:r w:rsidRPr="00C77352">
        <w:rPr>
          <w:u w:val="single"/>
        </w:rPr>
        <w:tab/>
        <w:t>Body</w:t>
      </w:r>
      <w:r w:rsidRPr="00C77352">
        <w:rPr>
          <w:u w:val="single"/>
        </w:rPr>
        <w:tab/>
        <w:t>Action Description with journal page number</w:t>
      </w:r>
      <w:r w:rsidRPr="00C77352">
        <w:rPr>
          <w:u w:val="single"/>
        </w:rPr>
        <w:tab/>
      </w:r>
      <w:bookmarkStart w:id="0" w:name="_GoBack"/>
      <w:bookmarkEnd w:id="0"/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5/8/2014</w:t>
      </w:r>
      <w:r>
        <w:tab/>
        <w:t>Senate</w:t>
      </w:r>
      <w:r>
        <w:tab/>
      </w:r>
      <w:r w:rsidRPr="00A64947">
        <w:t>Introduced, place</w:t>
      </w:r>
      <w:r>
        <w:t xml:space="preserve">d on calendar without reference </w:t>
      </w:r>
      <w:r w:rsidRPr="00A64947">
        <w:t>(</w:t>
      </w:r>
      <w:hyperlink r:id="rId7" w:history="1">
        <w:r w:rsidRPr="00A64947">
          <w:rPr>
            <w:rStyle w:val="Hyperlink"/>
          </w:rPr>
          <w:t>Senate Journal</w:t>
        </w:r>
        <w:r w:rsidRPr="00A64947">
          <w:rPr>
            <w:rStyle w:val="Hyperlink"/>
          </w:rPr>
          <w:noBreakHyphen/>
          <w:t>page 4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5/13/2014</w:t>
      </w:r>
      <w:r>
        <w:tab/>
        <w:t>Senate</w:t>
      </w:r>
      <w:r>
        <w:tab/>
      </w:r>
      <w:r w:rsidRPr="00A64947">
        <w:t>Adopted, sent to House (</w:t>
      </w:r>
      <w:hyperlink r:id="rId8" w:history="1">
        <w:r w:rsidRPr="00A64947">
          <w:rPr>
            <w:rStyle w:val="Hyperlink"/>
          </w:rPr>
          <w:t>Senate Journal</w:t>
        </w:r>
        <w:r w:rsidRPr="00A64947">
          <w:rPr>
            <w:rStyle w:val="Hyperlink"/>
          </w:rPr>
          <w:noBreakHyphen/>
          <w:t>page 8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5/13/2014</w:t>
      </w:r>
      <w:r>
        <w:tab/>
        <w:t>House</w:t>
      </w:r>
      <w:r>
        <w:tab/>
      </w:r>
      <w:r w:rsidRPr="00A64947">
        <w:t>Introduced (</w:t>
      </w:r>
      <w:hyperlink r:id="rId9" w:history="1">
        <w:r w:rsidRPr="00A64947">
          <w:rPr>
            <w:rStyle w:val="Hyperlink"/>
          </w:rPr>
          <w:t>House Journal</w:t>
        </w:r>
        <w:r w:rsidRPr="00A64947">
          <w:rPr>
            <w:rStyle w:val="Hyperlink"/>
          </w:rPr>
          <w:noBreakHyphen/>
          <w:t>page 4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5/13/2014</w:t>
      </w:r>
      <w:r>
        <w:tab/>
        <w:t>House</w:t>
      </w:r>
      <w:r>
        <w:tab/>
      </w:r>
      <w:r w:rsidRPr="00A64947">
        <w:t xml:space="preserve">Referred to Committee on </w:t>
      </w:r>
      <w:r w:rsidRPr="00A64947">
        <w:rPr>
          <w:b/>
        </w:rPr>
        <w:t>Invitations and Memorial Resolutions</w:t>
      </w:r>
      <w:r w:rsidRPr="00A64947">
        <w:t xml:space="preserve"> (</w:t>
      </w:r>
      <w:hyperlink r:id="rId10" w:history="1">
        <w:r w:rsidRPr="00A64947">
          <w:rPr>
            <w:rStyle w:val="Hyperlink"/>
          </w:rPr>
          <w:t>House Journal</w:t>
        </w:r>
        <w:r w:rsidRPr="00A64947">
          <w:rPr>
            <w:rStyle w:val="Hyperlink"/>
          </w:rPr>
          <w:noBreakHyphen/>
          <w:t>page 4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5/15/2014</w:t>
      </w:r>
      <w:r>
        <w:tab/>
        <w:t>House</w:t>
      </w:r>
      <w:r>
        <w:tab/>
      </w:r>
      <w:r w:rsidRPr="00A64947">
        <w:t>Committee re</w:t>
      </w:r>
      <w:r>
        <w:t xml:space="preserve">port: Favorable </w:t>
      </w:r>
      <w:r w:rsidRPr="00A64947">
        <w:rPr>
          <w:b/>
        </w:rPr>
        <w:t>Invitations and Memorial Resolutions</w:t>
      </w:r>
      <w:r w:rsidRPr="00A64947">
        <w:t xml:space="preserve"> (</w:t>
      </w:r>
      <w:hyperlink r:id="rId11" w:history="1">
        <w:r w:rsidRPr="00A64947">
          <w:rPr>
            <w:rStyle w:val="Hyperlink"/>
          </w:rPr>
          <w:t>House Journal</w:t>
        </w:r>
        <w:r w:rsidRPr="00A64947">
          <w:rPr>
            <w:rStyle w:val="Hyperlink"/>
          </w:rPr>
          <w:noBreakHyphen/>
          <w:t>page 3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5/19/2014</w:t>
      </w:r>
      <w:r>
        <w:tab/>
      </w:r>
      <w:r>
        <w:tab/>
      </w:r>
      <w:r w:rsidRPr="00A64947">
        <w:t>Scrivener's error corrected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5/20/2014</w:t>
      </w:r>
      <w:r>
        <w:tab/>
        <w:t>House</w:t>
      </w:r>
      <w:r>
        <w:tab/>
      </w:r>
      <w:r w:rsidRPr="00A64947">
        <w:t>Adopted, retu</w:t>
      </w:r>
      <w:r>
        <w:t xml:space="preserve">rned to Senate with concurrence </w:t>
      </w:r>
      <w:r w:rsidRPr="00A64947">
        <w:t>(</w:t>
      </w:r>
      <w:hyperlink r:id="rId12" w:history="1">
        <w:r w:rsidRPr="00A64947">
          <w:rPr>
            <w:rStyle w:val="Hyperlink"/>
          </w:rPr>
          <w:t>House Journal</w:t>
        </w:r>
        <w:r w:rsidRPr="00A64947">
          <w:rPr>
            <w:rStyle w:val="Hyperlink"/>
          </w:rPr>
          <w:noBreakHyphen/>
          <w:t>page 24</w:t>
        </w:r>
      </w:hyperlink>
      <w:r w:rsidRPr="00A64947">
        <w:t>)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5/23/2014</w:t>
      </w:r>
      <w:r>
        <w:tab/>
      </w:r>
      <w:r>
        <w:tab/>
      </w:r>
      <w:r w:rsidRPr="00A64947">
        <w:t>Scrivener's error corrected</w:t>
      </w:r>
    </w:p>
    <w:p w:rsidR="00F05E27" w:rsidRDefault="00F05E27" w:rsidP="00F05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7352" w:rsidRPr="00C77352" w:rsidRDefault="00C77352" w:rsidP="00C773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7352" w:rsidRDefault="00C77352" w:rsidP="00C77352">
      <w:r w:rsidRPr="00C77352">
        <w:rPr>
          <w:b/>
        </w:rPr>
        <w:t>VERSIONS OF THIS BILL</w:t>
      </w:r>
    </w:p>
    <w:p w:rsidR="00C77352" w:rsidRDefault="00C77352" w:rsidP="00C77352"/>
    <w:p w:rsidR="00C77352" w:rsidRDefault="00535143" w:rsidP="00C77352">
      <w:hyperlink r:id="rId13" w:history="1">
        <w:r w:rsidR="00C77352">
          <w:rPr>
            <w:rStyle w:val="Hyperlink"/>
          </w:rPr>
          <w:t>5/8/2014</w:t>
        </w:r>
      </w:hyperlink>
    </w:p>
    <w:p w:rsidR="009F2247" w:rsidRDefault="00535143" w:rsidP="00C77352">
      <w:hyperlink r:id="rId14" w:history="1">
        <w:r w:rsidR="009F2247" w:rsidRPr="009F2247">
          <w:rPr>
            <w:rStyle w:val="Hyperlink"/>
          </w:rPr>
          <w:t>5/8/2014-A</w:t>
        </w:r>
      </w:hyperlink>
    </w:p>
    <w:p w:rsidR="00B80080" w:rsidRDefault="00535143" w:rsidP="00C77352">
      <w:hyperlink r:id="rId15" w:history="1">
        <w:r w:rsidR="00B80080" w:rsidRPr="00B80080">
          <w:rPr>
            <w:rStyle w:val="Hyperlink"/>
          </w:rPr>
          <w:t>5/15/2014</w:t>
        </w:r>
      </w:hyperlink>
    </w:p>
    <w:p w:rsidR="00F97624" w:rsidRDefault="00535143" w:rsidP="00C77352">
      <w:hyperlink r:id="rId16" w:history="1">
        <w:r w:rsidR="00F97624" w:rsidRPr="00F97624">
          <w:rPr>
            <w:rStyle w:val="Hyperlink"/>
          </w:rPr>
          <w:t>5/19/2014</w:t>
        </w:r>
      </w:hyperlink>
    </w:p>
    <w:p w:rsidR="002368FC" w:rsidRDefault="00535143" w:rsidP="00C77352">
      <w:hyperlink r:id="rId17" w:history="1">
        <w:r w:rsidR="002368FC" w:rsidRPr="002368FC">
          <w:rPr>
            <w:rStyle w:val="Hyperlink"/>
          </w:rPr>
          <w:t>5/23/2014</w:t>
        </w:r>
      </w:hyperlink>
    </w:p>
    <w:p w:rsidR="00C77352" w:rsidRDefault="00C77352" w:rsidP="00C77352"/>
    <w:p w:rsidR="00C77352" w:rsidRDefault="00C77352" w:rsidP="00C77352">
      <w:pPr>
        <w:sectPr w:rsidR="00C77352" w:rsidSect="00C773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FA049F" w:rsidRDefault="002368FC" w:rsidP="00FA04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1290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2B9">
        <w:t>Senator Grooms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1D563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  <w:r>
        <w:rPr>
          <w:rFonts w:eastAsia="Times New Roman"/>
        </w:rPr>
        <w:tab/>
        <w:t>[SEC 5/23/14 3:08 PM]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2368FC" w:rsidRPr="00FA049F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368FC" w:rsidRPr="00FA049F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1290) to name the U.S. Highway 52 viaduct in Berkeley County the "Clarence 'Mac' McGee" viaduct in honor of the life, etc., respectfully</w:t>
      </w:r>
    </w:p>
    <w:p w:rsidR="002368FC" w:rsidRPr="00FA049F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2368FC" w:rsidRPr="00FA049F" w:rsidRDefault="002368FC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368FC" w:rsidSect="00653CC8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8F023B" w:rsidRDefault="002368FC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NAME THE U.S. HIGHWAY 52 VIADUCT IN BERKELEY COUNTY THE "CLARENCE 'MAC' MCGEE" VIADUCT IN HONOR OF THE LIFE AND SERVICE OF CLARENCE MCGEE.</w:t>
      </w:r>
    </w:p>
    <w:p w:rsidR="002368FC" w:rsidRDefault="00236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"Mac" McGee, is an esteemed citizen of the State of South Carolina and resident of Berkeley County; and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McGee served in the U.S. military for over twenty years, including tours in Vietnam and Korea; and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McGee was a member of The American Legion for over twenty years, serving as Department Commander as well as on the National Legislative Committee; and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served as the Berkley County Veterans Affairs Officer for many years; and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630579">
        <w:rPr>
          <w:color w:val="000000" w:themeColor="text1"/>
          <w:u w:color="000000" w:themeColor="text1"/>
        </w:rPr>
        <w:t xml:space="preserve">it would be fitting and proper </w:t>
      </w:r>
      <w:r>
        <w:rPr>
          <w:color w:val="000000" w:themeColor="text1"/>
          <w:u w:color="000000" w:themeColor="text1"/>
        </w:rPr>
        <w:t>for the viaduct at U.S. Highway 52 in Berkeley County to bear the name of the respected Clarence "Mac" McGee</w:t>
      </w:r>
      <w:r>
        <w:rPr>
          <w:rFonts w:eastAsia="Times New Roman"/>
        </w:rPr>
        <w:t>. Now, therefore,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>
        <w:rPr>
          <w:color w:val="000000" w:themeColor="text1"/>
          <w:u w:color="000000" w:themeColor="text1"/>
        </w:rPr>
        <w:t>viaduct at U.S. Highway 52, that crosses the cross-town line near the town of Bonneau, the "Clarence 'Mac' McGee Viaduct."</w:t>
      </w:r>
    </w:p>
    <w:p w:rsidR="002368FC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8FC" w:rsidRPr="00522CE0" w:rsidRDefault="002368FC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Transportation.</w:t>
      </w:r>
    </w:p>
    <w:p w:rsidR="002368FC" w:rsidRDefault="002368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236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C53A4" w:rsidSect="00653CC8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580933-6E7E-4C22-81C4-3C54AC2FA73F}"/>
    <w:embedBold r:id="rId2" w:fontKey="{E7CE2136-C3D9-455A-BF0F-230708A09B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DF163C-119D-4927-8488-0D15CF38993A}"/>
    <w:embedBold r:id="rId4" w:fontKey="{EEA7E269-6D91-4661-8050-6AB189B622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3FA429-9D7F-4C8B-88C4-B69270AC83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8FC" w:rsidRPr="005C53A4" w:rsidRDefault="002368FC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[1290-</w:t>
    </w:r>
    <w:r w:rsidR="008D09E9">
      <w:fldChar w:fldCharType="begin"/>
    </w:r>
    <w:r w:rsidR="008D09E9">
      <w:instrText xml:space="preserve"> PAGE  \* MERGEFORMAT </w:instrText>
    </w:r>
    <w:r w:rsidR="008D09E9">
      <w:fldChar w:fldCharType="separate"/>
    </w:r>
    <w:r w:rsidR="00535143">
      <w:rPr>
        <w:noProof/>
      </w:rPr>
      <w:t>1</w:t>
    </w:r>
    <w:r w:rsidR="008D09E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CC8" w:rsidRPr="005C53A4" w:rsidRDefault="002368FC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r w:rsidR="0049308E">
      <w:fldChar w:fldCharType="begin"/>
    </w:r>
    <w:r>
      <w:instrText xml:space="preserve"> PAGE  \* MERGEFORMAT </w:instrText>
    </w:r>
    <w:r w:rsidR="0049308E">
      <w:fldChar w:fldCharType="separate"/>
    </w:r>
    <w:r>
      <w:rPr>
        <w:noProof/>
      </w:rPr>
      <w:t>2</w:t>
    </w:r>
    <w:r w:rsidR="0049308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35EAA"/>
    <w:rsid w:val="00170561"/>
    <w:rsid w:val="00186AC9"/>
    <w:rsid w:val="00197DF1"/>
    <w:rsid w:val="001B3DD9"/>
    <w:rsid w:val="001B7E5D"/>
    <w:rsid w:val="001D3BAC"/>
    <w:rsid w:val="00216025"/>
    <w:rsid w:val="002368FC"/>
    <w:rsid w:val="00241221"/>
    <w:rsid w:val="00243C7D"/>
    <w:rsid w:val="00245C4E"/>
    <w:rsid w:val="002C1321"/>
    <w:rsid w:val="002C3C71"/>
    <w:rsid w:val="002C5896"/>
    <w:rsid w:val="002C7B32"/>
    <w:rsid w:val="002D3BED"/>
    <w:rsid w:val="00307C2B"/>
    <w:rsid w:val="00337185"/>
    <w:rsid w:val="00383247"/>
    <w:rsid w:val="00386478"/>
    <w:rsid w:val="003D6E2B"/>
    <w:rsid w:val="003E7597"/>
    <w:rsid w:val="00434018"/>
    <w:rsid w:val="0044020F"/>
    <w:rsid w:val="00450668"/>
    <w:rsid w:val="00450768"/>
    <w:rsid w:val="00462BDC"/>
    <w:rsid w:val="004813A2"/>
    <w:rsid w:val="0049308E"/>
    <w:rsid w:val="004952FA"/>
    <w:rsid w:val="004B6A22"/>
    <w:rsid w:val="004D5307"/>
    <w:rsid w:val="004D7F37"/>
    <w:rsid w:val="00500278"/>
    <w:rsid w:val="00522CE0"/>
    <w:rsid w:val="00535143"/>
    <w:rsid w:val="005434E6"/>
    <w:rsid w:val="00565148"/>
    <w:rsid w:val="00570403"/>
    <w:rsid w:val="00593361"/>
    <w:rsid w:val="005A1B66"/>
    <w:rsid w:val="005A413B"/>
    <w:rsid w:val="005A5017"/>
    <w:rsid w:val="005A648C"/>
    <w:rsid w:val="005C53A4"/>
    <w:rsid w:val="005F1344"/>
    <w:rsid w:val="005F1745"/>
    <w:rsid w:val="00684DC7"/>
    <w:rsid w:val="00694FB3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65731"/>
    <w:rsid w:val="008B2F42"/>
    <w:rsid w:val="008C3697"/>
    <w:rsid w:val="008C7A48"/>
    <w:rsid w:val="008D09E9"/>
    <w:rsid w:val="008E185F"/>
    <w:rsid w:val="008F023B"/>
    <w:rsid w:val="008F3F41"/>
    <w:rsid w:val="00904E16"/>
    <w:rsid w:val="009162B3"/>
    <w:rsid w:val="009277F8"/>
    <w:rsid w:val="00927C62"/>
    <w:rsid w:val="00930206"/>
    <w:rsid w:val="0096788A"/>
    <w:rsid w:val="00971807"/>
    <w:rsid w:val="0097606D"/>
    <w:rsid w:val="00983951"/>
    <w:rsid w:val="00984124"/>
    <w:rsid w:val="00984640"/>
    <w:rsid w:val="00995C37"/>
    <w:rsid w:val="009C118A"/>
    <w:rsid w:val="009D1580"/>
    <w:rsid w:val="009F2247"/>
    <w:rsid w:val="00A02011"/>
    <w:rsid w:val="00A25871"/>
    <w:rsid w:val="00A36D28"/>
    <w:rsid w:val="00A4011E"/>
    <w:rsid w:val="00A86015"/>
    <w:rsid w:val="00A9594E"/>
    <w:rsid w:val="00AB48C2"/>
    <w:rsid w:val="00AB5E13"/>
    <w:rsid w:val="00AE59C8"/>
    <w:rsid w:val="00B07927"/>
    <w:rsid w:val="00B10098"/>
    <w:rsid w:val="00B472B9"/>
    <w:rsid w:val="00B5790D"/>
    <w:rsid w:val="00B80080"/>
    <w:rsid w:val="00B945C5"/>
    <w:rsid w:val="00BA20EA"/>
    <w:rsid w:val="00BA33D4"/>
    <w:rsid w:val="00BB5AFC"/>
    <w:rsid w:val="00BC0A56"/>
    <w:rsid w:val="00BE0F5A"/>
    <w:rsid w:val="00C06D87"/>
    <w:rsid w:val="00C23E7A"/>
    <w:rsid w:val="00C45366"/>
    <w:rsid w:val="00C57023"/>
    <w:rsid w:val="00C74052"/>
    <w:rsid w:val="00C77352"/>
    <w:rsid w:val="00CB187A"/>
    <w:rsid w:val="00CC0EC7"/>
    <w:rsid w:val="00CE257B"/>
    <w:rsid w:val="00CF0B8B"/>
    <w:rsid w:val="00D013D4"/>
    <w:rsid w:val="00D1088B"/>
    <w:rsid w:val="00D14DE6"/>
    <w:rsid w:val="00D156D2"/>
    <w:rsid w:val="00D53E29"/>
    <w:rsid w:val="00D86943"/>
    <w:rsid w:val="00DA47B9"/>
    <w:rsid w:val="00DC1D58"/>
    <w:rsid w:val="00E058D3"/>
    <w:rsid w:val="00E71D58"/>
    <w:rsid w:val="00E76AD9"/>
    <w:rsid w:val="00E91E2F"/>
    <w:rsid w:val="00E97C62"/>
    <w:rsid w:val="00EA3546"/>
    <w:rsid w:val="00EA59BC"/>
    <w:rsid w:val="00EB47AE"/>
    <w:rsid w:val="00EC34E1"/>
    <w:rsid w:val="00F0234A"/>
    <w:rsid w:val="00F05CF2"/>
    <w:rsid w:val="00F05E27"/>
    <w:rsid w:val="00F36B53"/>
    <w:rsid w:val="00F51241"/>
    <w:rsid w:val="00F52959"/>
    <w:rsid w:val="00F55884"/>
    <w:rsid w:val="00F84354"/>
    <w:rsid w:val="00F9762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oNotEmbedSmartTags/>
  <w:decimalSymbol w:val="."/>
  <w:listSeparator w:val=","/>
  <w15:docId w15:val="{497DCD8A-3932-4F51-84C2-99553976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C77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13-14.docx" TargetMode="External"/><Relationship Id="rId13" Type="http://schemas.openxmlformats.org/officeDocument/2006/relationships/hyperlink" Target="file:///p:\pprever\2013-14\1290_20140508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4\05-08-14.docx" TargetMode="External"/><Relationship Id="rId12" Type="http://schemas.openxmlformats.org/officeDocument/2006/relationships/hyperlink" Target="file:///H:\HJ%20Archive\2014\05-20-14.docx" TargetMode="External"/><Relationship Id="rId17" Type="http://schemas.openxmlformats.org/officeDocument/2006/relationships/hyperlink" Target="file:///p:\pprever\2013-14\1290_2014052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1290_20140519.doc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5-15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1290_20140515.docx" TargetMode="External"/><Relationship Id="rId10" Type="http://schemas.openxmlformats.org/officeDocument/2006/relationships/hyperlink" Target="file:///H:\HJ%20Archive\2014\05-13-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5-13-14.docx" TargetMode="External"/><Relationship Id="rId14" Type="http://schemas.openxmlformats.org/officeDocument/2006/relationships/hyperlink" Target="file:///p:\pprever\2013-14\1290_20140508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1290: Clarence 'Mac' McGee Viaduct - South Carolina Legislature Online</dc:title>
  <dc:creator>%USERNAME%</dc:creator>
  <cp:lastModifiedBy>N Cumfer</cp:lastModifiedBy>
  <cp:revision>5</cp:revision>
  <cp:lastPrinted>2014-05-05T14:21:00Z</cp:lastPrinted>
  <dcterms:created xsi:type="dcterms:W3CDTF">2014-05-23T19:12:00Z</dcterms:created>
  <dcterms:modified xsi:type="dcterms:W3CDTF">2014-12-05T13:59:00Z</dcterms:modified>
</cp:coreProperties>
</file>