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BCD" w:rsidRDefault="00BD0BCD" w:rsidP="00BD0BCD">
      <w:pPr>
        <w:widowControl w:val="0"/>
        <w:jc w:val="center"/>
      </w:pPr>
      <w:r w:rsidRPr="00BD0BCD">
        <w:rPr>
          <w:b/>
        </w:rPr>
        <w:t>South Carolina General Assembly</w:t>
      </w:r>
    </w:p>
    <w:p w:rsidR="00BD0BCD" w:rsidRDefault="00BD0BCD" w:rsidP="00BD0BCD">
      <w:pPr>
        <w:widowControl w:val="0"/>
        <w:jc w:val="center"/>
      </w:pPr>
      <w:r>
        <w:t>120th Session, 2013-2014</w:t>
      </w:r>
    </w:p>
    <w:p w:rsidR="00BD0BCD" w:rsidRDefault="00BD0BCD" w:rsidP="00BD0BCD">
      <w:pPr>
        <w:widowControl w:val="0"/>
        <w:jc w:val="left"/>
      </w:pPr>
    </w:p>
    <w:p w:rsidR="00BD0BCD" w:rsidRDefault="00BD0BCD" w:rsidP="00BD0BCD">
      <w:pPr>
        <w:widowControl w:val="0"/>
        <w:jc w:val="left"/>
        <w:rPr>
          <w:b/>
        </w:rPr>
      </w:pPr>
      <w:r w:rsidRPr="00BD0BCD">
        <w:rPr>
          <w:b/>
        </w:rPr>
        <w:t>S.</w:t>
      </w:r>
      <w:r>
        <w:rPr>
          <w:b/>
        </w:rPr>
        <w:t xml:space="preserve"> </w:t>
      </w:r>
      <w:r w:rsidRPr="00BD0BCD">
        <w:rPr>
          <w:b/>
        </w:rPr>
        <w:t>247</w:t>
      </w:r>
    </w:p>
    <w:p w:rsidR="00BD0BCD" w:rsidRDefault="00BD0BCD" w:rsidP="00BD0BCD">
      <w:pPr>
        <w:widowControl w:val="0"/>
        <w:jc w:val="left"/>
        <w:rPr>
          <w:b/>
        </w:rPr>
      </w:pPr>
    </w:p>
    <w:p w:rsidR="00BD0BCD" w:rsidRDefault="00BD0BCD" w:rsidP="00BD0BCD">
      <w:pPr>
        <w:widowControl w:val="0"/>
        <w:jc w:val="left"/>
      </w:pPr>
      <w:r w:rsidRPr="00BD0BCD">
        <w:rPr>
          <w:b/>
        </w:rPr>
        <w:t>STATUS INFORMATION</w:t>
      </w:r>
    </w:p>
    <w:p w:rsidR="00BD0BCD" w:rsidRDefault="00BD0BCD" w:rsidP="00BD0BCD">
      <w:pPr>
        <w:widowControl w:val="0"/>
        <w:jc w:val="left"/>
      </w:pPr>
    </w:p>
    <w:p w:rsidR="00BD0BCD" w:rsidRDefault="00BD0BCD" w:rsidP="00BD0BCD">
      <w:pPr>
        <w:widowControl w:val="0"/>
        <w:jc w:val="left"/>
      </w:pPr>
      <w:r>
        <w:t>General Bill</w:t>
      </w:r>
    </w:p>
    <w:p w:rsidR="00BD0BCD" w:rsidRDefault="00677F85" w:rsidP="00BD0BCD">
      <w:pPr>
        <w:widowControl w:val="0"/>
        <w:jc w:val="left"/>
      </w:pPr>
      <w:r>
        <w:t>Sponsors: Senators Corbin, Bryant, Verdin, Cleary, Hembree, Peeler, Fair, Shealy, Grooms, Campbell, Cromer and Turner</w:t>
      </w:r>
    </w:p>
    <w:p w:rsidR="00BD0BCD" w:rsidRDefault="00BD0BCD" w:rsidP="00BD0BCD">
      <w:pPr>
        <w:widowControl w:val="0"/>
        <w:jc w:val="left"/>
      </w:pPr>
      <w:r>
        <w:t>Document Path: l:\council\bills\bbm\10803zw13.docx</w:t>
      </w:r>
    </w:p>
    <w:p w:rsidR="00BD0BCD" w:rsidRDefault="00BD0BCD" w:rsidP="00BD0BCD">
      <w:pPr>
        <w:widowControl w:val="0"/>
        <w:jc w:val="left"/>
      </w:pPr>
    </w:p>
    <w:p w:rsidR="00B3066C" w:rsidRDefault="00B3066C" w:rsidP="00BD0BCD">
      <w:pPr>
        <w:widowControl w:val="0"/>
        <w:jc w:val="left"/>
      </w:pPr>
      <w:r>
        <w:t>Introduced in the Senate on January 16, 2013</w:t>
      </w:r>
    </w:p>
    <w:p w:rsidR="00B3066C" w:rsidRDefault="00B3066C" w:rsidP="00BD0BCD">
      <w:pPr>
        <w:widowControl w:val="0"/>
        <w:jc w:val="left"/>
      </w:pPr>
      <w:r>
        <w:t>Currently residing in the Senate</w:t>
      </w:r>
    </w:p>
    <w:p w:rsidR="00B3066C" w:rsidRDefault="00B3066C" w:rsidP="00BD0BCD">
      <w:pPr>
        <w:widowControl w:val="0"/>
        <w:jc w:val="left"/>
      </w:pPr>
    </w:p>
    <w:p w:rsidR="00BD0BCD" w:rsidRDefault="00BD0BCD" w:rsidP="00BD0BCD">
      <w:pPr>
        <w:widowControl w:val="0"/>
        <w:jc w:val="left"/>
      </w:pPr>
      <w:r>
        <w:t xml:space="preserve">Summary: </w:t>
      </w:r>
      <w:r w:rsidR="001E6904">
        <w:t>South Carolina Unorganized Militia</w:t>
      </w:r>
    </w:p>
    <w:p w:rsidR="00BD0BCD" w:rsidRDefault="00BD0BCD" w:rsidP="00BD0BCD">
      <w:pPr>
        <w:widowControl w:val="0"/>
        <w:jc w:val="left"/>
      </w:pPr>
    </w:p>
    <w:p w:rsidR="00BD0BCD" w:rsidRDefault="00BD0BCD" w:rsidP="00BD0BCD">
      <w:pPr>
        <w:widowControl w:val="0"/>
        <w:jc w:val="left"/>
      </w:pPr>
    </w:p>
    <w:p w:rsidR="00BD0BCD" w:rsidRDefault="00BD0BCD" w:rsidP="00BD0B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0BCD">
        <w:rPr>
          <w:b/>
        </w:rPr>
        <w:t>HISTORY OF LEGISLATIVE ACTIONS</w:t>
      </w:r>
    </w:p>
    <w:p w:rsidR="00BD0BCD" w:rsidRDefault="00BD0BCD" w:rsidP="00BD0B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D0BCD" w:rsidRPr="00BD0BCD" w:rsidRDefault="00BD0BCD" w:rsidP="00BD0B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0BCD">
        <w:rPr>
          <w:u w:val="single"/>
        </w:rPr>
        <w:tab/>
        <w:t>Date</w:t>
      </w:r>
      <w:r w:rsidRPr="00BD0BCD">
        <w:rPr>
          <w:u w:val="single"/>
        </w:rPr>
        <w:tab/>
        <w:t>Body</w:t>
      </w:r>
      <w:r w:rsidRPr="00BD0BCD">
        <w:rPr>
          <w:u w:val="single"/>
        </w:rPr>
        <w:tab/>
        <w:t>Action Description with journal page number</w:t>
      </w:r>
      <w:r w:rsidRPr="00BD0BCD">
        <w:rPr>
          <w:u w:val="single"/>
        </w:rPr>
        <w:tab/>
      </w:r>
      <w:bookmarkStart w:id="0" w:name="_GoBack"/>
      <w:bookmarkEnd w:id="0"/>
    </w:p>
    <w:p w:rsidR="00375F0A" w:rsidRDefault="00375F0A" w:rsidP="00375F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1/16/2013</w:t>
      </w:r>
      <w:r>
        <w:tab/>
        <w:t>Senate</w:t>
      </w:r>
      <w:r>
        <w:tab/>
      </w:r>
      <w:r w:rsidRPr="00B72877">
        <w:t>Introduced and read first time (</w:t>
      </w:r>
      <w:hyperlink r:id="rId7" w:history="1">
        <w:r w:rsidRPr="00B72877">
          <w:rPr>
            <w:rStyle w:val="Hyperlink"/>
          </w:rPr>
          <w:t>Senate Journal</w:t>
        </w:r>
        <w:r w:rsidRPr="00B72877">
          <w:rPr>
            <w:rStyle w:val="Hyperlink"/>
          </w:rPr>
          <w:noBreakHyphen/>
          <w:t>page 14</w:t>
        </w:r>
      </w:hyperlink>
      <w:r w:rsidRPr="00B72877">
        <w:t>)</w:t>
      </w:r>
    </w:p>
    <w:p w:rsidR="00375F0A" w:rsidRDefault="00375F0A" w:rsidP="00375F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1/16/2013</w:t>
      </w:r>
      <w:r>
        <w:tab/>
        <w:t>Senate</w:t>
      </w:r>
      <w:r>
        <w:tab/>
      </w:r>
      <w:r w:rsidRPr="00B72877">
        <w:t>R</w:t>
      </w:r>
      <w:r>
        <w:t xml:space="preserve">eferred to Committee on </w:t>
      </w:r>
      <w:r w:rsidRPr="00B72877">
        <w:rPr>
          <w:b/>
        </w:rPr>
        <w:t>General</w:t>
      </w:r>
      <w:r>
        <w:t xml:space="preserve"> </w:t>
      </w:r>
      <w:r w:rsidRPr="00B72877">
        <w:t>(</w:t>
      </w:r>
      <w:hyperlink r:id="rId8" w:history="1">
        <w:r w:rsidRPr="00B72877">
          <w:rPr>
            <w:rStyle w:val="Hyperlink"/>
          </w:rPr>
          <w:t>Senate Journal</w:t>
        </w:r>
        <w:r w:rsidRPr="00B72877">
          <w:rPr>
            <w:rStyle w:val="Hyperlink"/>
          </w:rPr>
          <w:noBreakHyphen/>
          <w:t>page 14</w:t>
        </w:r>
      </w:hyperlink>
      <w:r w:rsidRPr="00B72877">
        <w:t>)</w:t>
      </w:r>
    </w:p>
    <w:p w:rsidR="00375F0A" w:rsidRDefault="00375F0A" w:rsidP="00375F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3/14/2013</w:t>
      </w:r>
      <w:r>
        <w:tab/>
        <w:t>Senate</w:t>
      </w:r>
      <w:r>
        <w:tab/>
      </w:r>
      <w:r w:rsidRPr="00B72877">
        <w:t>Committee repor</w:t>
      </w:r>
      <w:r>
        <w:t xml:space="preserve">t: Majority favorable, minority </w:t>
      </w:r>
      <w:r w:rsidRPr="00B72877">
        <w:t xml:space="preserve">unfavorable </w:t>
      </w:r>
      <w:r w:rsidRPr="00B72877">
        <w:rPr>
          <w:b/>
        </w:rPr>
        <w:t>General</w:t>
      </w:r>
      <w:r w:rsidRPr="00B72877">
        <w:t xml:space="preserve"> (</w:t>
      </w:r>
      <w:hyperlink r:id="rId9" w:history="1">
        <w:r w:rsidRPr="00B72877">
          <w:rPr>
            <w:rStyle w:val="Hyperlink"/>
          </w:rPr>
          <w:t>Senate Journal</w:t>
        </w:r>
        <w:r w:rsidRPr="00B72877">
          <w:rPr>
            <w:rStyle w:val="Hyperlink"/>
          </w:rPr>
          <w:noBreakHyphen/>
          <w:t>page 6</w:t>
        </w:r>
      </w:hyperlink>
      <w:r w:rsidRPr="00B72877">
        <w:t>)</w:t>
      </w:r>
    </w:p>
    <w:p w:rsidR="00375F0A" w:rsidRDefault="00375F0A" w:rsidP="00375F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0BCD" w:rsidRPr="00BD0BCD" w:rsidRDefault="00BD0BCD" w:rsidP="00BD0B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0BCD" w:rsidRDefault="00BD0BCD" w:rsidP="00BD0BCD">
      <w:pPr>
        <w:widowControl w:val="0"/>
        <w:jc w:val="left"/>
      </w:pPr>
      <w:r w:rsidRPr="00BD0BCD">
        <w:rPr>
          <w:b/>
        </w:rPr>
        <w:t>VERSIONS OF THIS BILL</w:t>
      </w:r>
    </w:p>
    <w:p w:rsidR="00BD0BCD" w:rsidRDefault="00BD0BCD" w:rsidP="00BD0BCD">
      <w:pPr>
        <w:widowControl w:val="0"/>
        <w:jc w:val="left"/>
      </w:pPr>
    </w:p>
    <w:p w:rsidR="00BD0BCD" w:rsidRDefault="001C16FF" w:rsidP="00BD0BCD">
      <w:pPr>
        <w:widowControl w:val="0"/>
        <w:jc w:val="left"/>
      </w:pPr>
      <w:hyperlink r:id="rId10" w:history="1">
        <w:r w:rsidR="00BD0BCD">
          <w:rPr>
            <w:rStyle w:val="Hyperlink"/>
          </w:rPr>
          <w:t>1/16/2013</w:t>
        </w:r>
      </w:hyperlink>
    </w:p>
    <w:p w:rsidR="00D35260" w:rsidRDefault="001C16FF" w:rsidP="00BD0BCD">
      <w:hyperlink r:id="rId11" w:history="1">
        <w:r w:rsidR="00D35260" w:rsidRPr="00D35260">
          <w:rPr>
            <w:rStyle w:val="Hyperlink"/>
          </w:rPr>
          <w:t>3/14/2013</w:t>
        </w:r>
      </w:hyperlink>
    </w:p>
    <w:p w:rsidR="00BD0BCD" w:rsidRDefault="00BD0BCD" w:rsidP="00BD0BCD"/>
    <w:p w:rsidR="00BD0BCD" w:rsidRDefault="00BD0BCD" w:rsidP="00BD0BCD">
      <w:pPr>
        <w:sectPr w:rsidR="00BD0BCD" w:rsidSect="00BD0BC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35260" w:rsidRDefault="00D35260" w:rsidP="002A3EB4">
      <w:pPr>
        <w:pStyle w:val="BillDots"/>
      </w:pPr>
      <w:r>
        <w:lastRenderedPageBreak/>
        <w:t>COMMITTEE REPORT</w:t>
      </w:r>
    </w:p>
    <w:p w:rsidR="00D35260" w:rsidRDefault="00D35260" w:rsidP="002A3EB4">
      <w:pPr>
        <w:pStyle w:val="BillDots"/>
      </w:pPr>
      <w:r>
        <w:t>March 14, 2013</w:t>
      </w:r>
    </w:p>
    <w:p w:rsidR="00D35260" w:rsidRDefault="00D35260" w:rsidP="002A3EB4">
      <w:pPr>
        <w:pStyle w:val="BillDots"/>
      </w:pPr>
    </w:p>
    <w:p w:rsidR="00D35260" w:rsidRPr="007031E8" w:rsidRDefault="00D35260" w:rsidP="007031E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247</w:t>
      </w:r>
    </w:p>
    <w:p w:rsidR="00D35260" w:rsidRDefault="00D35260" w:rsidP="002A3EB4">
      <w:pPr>
        <w:pStyle w:val="BillDots"/>
      </w:pPr>
    </w:p>
    <w:p w:rsidR="00D35260" w:rsidRDefault="00D35260" w:rsidP="002A3EB4">
      <w:pPr>
        <w:pStyle w:val="BillDots"/>
      </w:pPr>
      <w:r>
        <w:t>Introduced by Senators Corbin, Bryant, Verdin, Cleary, Hembree, Peeler, Fair, Shealy, Grooms, Campbell, Cromer and Turner</w:t>
      </w:r>
    </w:p>
    <w:p w:rsidR="00D35260" w:rsidRDefault="00D35260" w:rsidP="002A3EB4">
      <w:pPr>
        <w:pStyle w:val="BillDots"/>
      </w:pPr>
    </w:p>
    <w:p w:rsidR="00D35260" w:rsidRDefault="00D35260" w:rsidP="002A3EB4">
      <w:pPr>
        <w:pStyle w:val="BillDots"/>
      </w:pPr>
      <w:r>
        <w:t>S. Printed 3/14/13--S.</w:t>
      </w:r>
    </w:p>
    <w:p w:rsidR="00D35260" w:rsidRDefault="00D35260" w:rsidP="002A3EB4">
      <w:pPr>
        <w:pStyle w:val="BillDots"/>
      </w:pPr>
      <w:r>
        <w:t>Read the first time January 16, 2013.</w:t>
      </w:r>
    </w:p>
    <w:p w:rsidR="00D35260" w:rsidRPr="007031E8" w:rsidRDefault="00D35260" w:rsidP="007031E8">
      <w:pPr>
        <w:pStyle w:val="BillDots"/>
        <w:jc w:val="center"/>
      </w:pPr>
      <w:r>
        <w:rPr>
          <w:u w:val="single"/>
        </w:rPr>
        <w:t>            </w:t>
      </w:r>
    </w:p>
    <w:p w:rsidR="00D35260" w:rsidRDefault="00D35260" w:rsidP="002A3EB4">
      <w:pPr>
        <w:pStyle w:val="BillDots"/>
      </w:pPr>
    </w:p>
    <w:p w:rsidR="00D35260" w:rsidRPr="007031E8" w:rsidRDefault="00D35260" w:rsidP="007031E8">
      <w:pPr>
        <w:pStyle w:val="BillDots"/>
        <w:jc w:val="center"/>
      </w:pPr>
      <w:r>
        <w:rPr>
          <w:b/>
        </w:rPr>
        <w:t>THE GENERAL COMMITTEE</w:t>
      </w:r>
    </w:p>
    <w:p w:rsidR="00D35260" w:rsidRDefault="00D35260" w:rsidP="002A3EB4">
      <w:pPr>
        <w:pStyle w:val="BillDots"/>
      </w:pPr>
      <w:r>
        <w:tab/>
        <w:t>To whom was referred a Bill (S. 247) to amend the Code of Laws of South Carolina, 1976, by adding Section 25</w:t>
      </w:r>
      <w:r>
        <w:noBreakHyphen/>
        <w:t>1</w:t>
      </w:r>
      <w:r>
        <w:noBreakHyphen/>
        <w:t>80 so as to provide for the duties and responsibilities of the South Carolina, etc., respectfully</w:t>
      </w:r>
    </w:p>
    <w:p w:rsidR="00D35260" w:rsidRPr="007031E8" w:rsidRDefault="00D35260" w:rsidP="007031E8">
      <w:pPr>
        <w:pStyle w:val="BillDots"/>
        <w:jc w:val="center"/>
      </w:pPr>
      <w:r>
        <w:rPr>
          <w:b/>
        </w:rPr>
        <w:t>REPORT:</w:t>
      </w:r>
    </w:p>
    <w:p w:rsidR="00D35260" w:rsidRDefault="00D35260" w:rsidP="002A3EB4">
      <w:pPr>
        <w:pStyle w:val="BillDots"/>
      </w:pPr>
      <w:r>
        <w:tab/>
        <w:t>That they have duly and carefully considered the same and recommend that the same do pass:</w:t>
      </w:r>
    </w:p>
    <w:p w:rsidR="00D35260" w:rsidRDefault="00D35260" w:rsidP="002A3EB4">
      <w:pPr>
        <w:pStyle w:val="BillDots"/>
      </w:pPr>
    </w:p>
    <w:p w:rsidR="00D35260" w:rsidRDefault="00D35260" w:rsidP="007031E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>Majority favorable.</w:t>
      </w:r>
      <w:r>
        <w:tab/>
        <w:t>Minority unfavorable.</w:t>
      </w:r>
    </w:p>
    <w:p w:rsidR="00D35260" w:rsidRDefault="00D35260" w:rsidP="007031E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>SHANE R. MARTIN</w:t>
      </w:r>
      <w:r>
        <w:tab/>
        <w:t>JOEL LOURIE</w:t>
      </w:r>
    </w:p>
    <w:p w:rsidR="00D35260" w:rsidRDefault="00D35260" w:rsidP="007031E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>For Majority.</w:t>
      </w:r>
      <w:r>
        <w:tab/>
        <w:t>J. YANCEY MCGILL</w:t>
      </w:r>
    </w:p>
    <w:p w:rsidR="00D35260" w:rsidRDefault="00D35260" w:rsidP="007031E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DARRELL JACKSON</w:t>
      </w:r>
    </w:p>
    <w:p w:rsidR="00D35260" w:rsidRDefault="00D35260" w:rsidP="007031E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ROBERT FORD</w:t>
      </w:r>
    </w:p>
    <w:p w:rsidR="00D35260" w:rsidRDefault="00D35260" w:rsidP="007031E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For Minority.</w:t>
      </w:r>
    </w:p>
    <w:p w:rsidR="00D35260" w:rsidRPr="007031E8" w:rsidRDefault="00D35260" w:rsidP="007031E8">
      <w:pPr>
        <w:pStyle w:val="BillDots"/>
        <w:jc w:val="center"/>
      </w:pPr>
      <w:r>
        <w:rPr>
          <w:u w:val="single"/>
        </w:rPr>
        <w:t>            </w:t>
      </w:r>
    </w:p>
    <w:p w:rsidR="00D35260" w:rsidRDefault="00D35260" w:rsidP="002A3EB4">
      <w:pPr>
        <w:pStyle w:val="BillDots"/>
      </w:pPr>
    </w:p>
    <w:p w:rsidR="00D35260" w:rsidRDefault="00D35260" w:rsidP="002A3EB4">
      <w:pPr>
        <w:pStyle w:val="BillDots"/>
        <w:sectPr w:rsidR="00D35260" w:rsidSect="007031E8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35260" w:rsidRDefault="00D35260" w:rsidP="002A3EB4">
      <w:pPr>
        <w:pStyle w:val="BillDots"/>
      </w:pPr>
    </w:p>
    <w:p w:rsidR="00D35260" w:rsidRDefault="00D352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5260" w:rsidRDefault="00D352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5260" w:rsidRDefault="00D352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5260" w:rsidRDefault="00D352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5260" w:rsidRDefault="00D352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5260" w:rsidRDefault="00D352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5260" w:rsidRDefault="00D352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5260" w:rsidRPr="00325348" w:rsidRDefault="00D35260" w:rsidP="008345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D35260" w:rsidRDefault="00D352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5260" w:rsidRDefault="00D352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25</w:t>
      </w:r>
      <w:r>
        <w:noBreakHyphen/>
        <w:t>1</w:t>
      </w:r>
      <w:r>
        <w:noBreakHyphen/>
        <w:t>80 SO AS TO PROVIDE FOR THE DUTIES AND RESPONSIBILITIES OF THE SOUTH CAROLINA UNORGANIZED MILITIA.</w:t>
      </w:r>
    </w:p>
    <w:p w:rsidR="00D35260" w:rsidRDefault="00D352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5260" w:rsidRDefault="00D352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35260" w:rsidRDefault="00D352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5260" w:rsidRDefault="00D352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1, Chapter 1, Title 25 of the 1976 Code is amended by adding:</w:t>
      </w:r>
    </w:p>
    <w:p w:rsidR="00D35260" w:rsidRDefault="00D352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5260" w:rsidRDefault="00D352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25</w:t>
      </w:r>
      <w:r>
        <w:noBreakHyphen/>
        <w:t>1</w:t>
      </w:r>
      <w:r>
        <w:noBreakHyphen/>
        <w:t>80.</w:t>
      </w:r>
      <w:r>
        <w:tab/>
        <w:t>(A)</w:t>
      </w:r>
      <w:r>
        <w:tab/>
        <w:t>Pursuant to the provisions of Section 25</w:t>
      </w:r>
      <w:r>
        <w:noBreakHyphen/>
        <w:t>1</w:t>
      </w:r>
      <w:r>
        <w:noBreakHyphen/>
        <w:t>60, an able</w:t>
      </w:r>
      <w:r>
        <w:noBreakHyphen/>
        <w:t>bodied citizen of this State who is over seventeen years of age and can legally purchase a firearm is deemed a member of the South Carolina Unorganized Militia, unless he is already a member of the National Guard or the organized militia not in National Guard service.</w:t>
      </w:r>
    </w:p>
    <w:p w:rsidR="00D35260" w:rsidRDefault="00D352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unorganized militia will be under the supervision of the Governor, as Commander</w:t>
      </w:r>
      <w:r>
        <w:noBreakHyphen/>
        <w:t>in</w:t>
      </w:r>
      <w:r>
        <w:noBreakHyphen/>
        <w:t>Chief, and the Adjutant General and shall be regulated through the actions of the General Assembly.</w:t>
      </w:r>
    </w:p>
    <w:p w:rsidR="00D35260" w:rsidRDefault="00D352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The powers and duties of the South Carolina Unorganized Militia include:</w:t>
      </w:r>
    </w:p>
    <w:p w:rsidR="00D35260" w:rsidRDefault="00D352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The militia may be ordered to active duty pursuant to the provisions of Section 25</w:t>
      </w:r>
      <w:r>
        <w:noBreakHyphen/>
        <w:t>1</w:t>
      </w:r>
      <w:r>
        <w:noBreakHyphen/>
        <w:t>1890.</w:t>
      </w:r>
    </w:p>
    <w:p w:rsidR="00D35260" w:rsidRDefault="00D352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A militia member, at his own expense, shall have the right to possess and keep all arms that could be legally acquired or possessed by a South Carolina citizen as of December 31, 2012.  This includes shouldered rifles and shotguns, handguns, clips, magazines, and all components.</w:t>
      </w:r>
    </w:p>
    <w:p w:rsidR="00D35260" w:rsidRDefault="00D352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The unorganized militia may not fall under any law or regulation or jurisdiction of any person or entity outside of South Carolina.</w:t>
      </w:r>
    </w:p>
    <w:p w:rsidR="00D35260" w:rsidRDefault="00D352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>A member may resign at any time from the unorganized militia, at which time he will resume his civilian status.”</w:t>
      </w:r>
    </w:p>
    <w:p w:rsidR="00D35260" w:rsidRDefault="00D352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5260" w:rsidRDefault="00D352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D35260" w:rsidRDefault="00D3526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34586" w:rsidRDefault="00834586" w:rsidP="00D35260">
      <w:pPr>
        <w:pStyle w:val="BillDots"/>
      </w:pPr>
    </w:p>
    <w:sectPr w:rsidR="00834586" w:rsidSect="007031E8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2FEF" w:rsidRDefault="00332FEF" w:rsidP="009F0C77">
      <w:r>
        <w:separator/>
      </w:r>
    </w:p>
  </w:endnote>
  <w:endnote w:type="continuationSeparator" w:id="0">
    <w:p w:rsidR="00332FEF" w:rsidRDefault="00332FE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F9B68A-A802-425C-A74F-8103B8393011}"/>
    <w:embedBold r:id="rId2" w:fontKey="{C3D25509-E779-4D51-809D-1FDDF86F7C6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E1CB169-6937-467C-B069-8996B6C658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26BCF52-E3BD-4A7B-AA1D-4A9A2FDFD6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5260" w:rsidRPr="00834586" w:rsidRDefault="00D35260" w:rsidP="008345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[247-</w:t>
    </w:r>
    <w:r w:rsidR="008C666D">
      <w:fldChar w:fldCharType="begin"/>
    </w:r>
    <w:r w:rsidR="008C666D">
      <w:instrText xml:space="preserve"> PAGE  \* MERGEFORMAT </w:instrText>
    </w:r>
    <w:r w:rsidR="008C666D">
      <w:fldChar w:fldCharType="separate"/>
    </w:r>
    <w:r w:rsidR="001C16FF">
      <w:rPr>
        <w:noProof/>
      </w:rPr>
      <w:t>1</w:t>
    </w:r>
    <w:r w:rsidR="008C666D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1E8" w:rsidRPr="00834586" w:rsidRDefault="00D35260" w:rsidP="008345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[247]</w:t>
    </w:r>
    <w:r>
      <w:tab/>
    </w:r>
    <w:r w:rsidR="00260E92">
      <w:fldChar w:fldCharType="begin"/>
    </w:r>
    <w:r>
      <w:instrText xml:space="preserve"> PAGE  \* MERGEFORMAT </w:instrText>
    </w:r>
    <w:r w:rsidR="00260E92">
      <w:fldChar w:fldCharType="separate"/>
    </w:r>
    <w:r>
      <w:rPr>
        <w:noProof/>
      </w:rPr>
      <w:t>2</w:t>
    </w:r>
    <w:r w:rsidR="00260E92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2FEF" w:rsidRDefault="00332FEF" w:rsidP="009F0C77">
      <w:r>
        <w:separator/>
      </w:r>
    </w:p>
  </w:footnote>
  <w:footnote w:type="continuationSeparator" w:id="0">
    <w:p w:rsidR="00332FEF" w:rsidRDefault="00332FE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0803ZW13"/>
    <w:docVar w:name="CoverBillType" w:val="b"/>
    <w:docVar w:name="docpath" w:val="L:\Council\bills\BBM\10803ZW13.DOCX"/>
    <w:docVar w:name="dvBillNumber" w:val="247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9D518D"/>
    <w:rsid w:val="0002615E"/>
    <w:rsid w:val="00026C9A"/>
    <w:rsid w:val="00066938"/>
    <w:rsid w:val="000965A1"/>
    <w:rsid w:val="000E1785"/>
    <w:rsid w:val="000F39F2"/>
    <w:rsid w:val="001023A4"/>
    <w:rsid w:val="0010776B"/>
    <w:rsid w:val="00133E66"/>
    <w:rsid w:val="00134ACF"/>
    <w:rsid w:val="00144E15"/>
    <w:rsid w:val="001A24E2"/>
    <w:rsid w:val="001A4A62"/>
    <w:rsid w:val="001A681E"/>
    <w:rsid w:val="001C16FF"/>
    <w:rsid w:val="001D08F2"/>
    <w:rsid w:val="001E6904"/>
    <w:rsid w:val="001F3914"/>
    <w:rsid w:val="002037CA"/>
    <w:rsid w:val="002047A2"/>
    <w:rsid w:val="002321B6"/>
    <w:rsid w:val="0023696B"/>
    <w:rsid w:val="00250967"/>
    <w:rsid w:val="00260E92"/>
    <w:rsid w:val="002759C5"/>
    <w:rsid w:val="00277DEE"/>
    <w:rsid w:val="00280D88"/>
    <w:rsid w:val="00285EA4"/>
    <w:rsid w:val="00294ABE"/>
    <w:rsid w:val="002A3EB4"/>
    <w:rsid w:val="002B1DF0"/>
    <w:rsid w:val="002E1818"/>
    <w:rsid w:val="00325348"/>
    <w:rsid w:val="00332FEF"/>
    <w:rsid w:val="003642CC"/>
    <w:rsid w:val="00375F0A"/>
    <w:rsid w:val="00386125"/>
    <w:rsid w:val="00393688"/>
    <w:rsid w:val="003D411E"/>
    <w:rsid w:val="003E3C1E"/>
    <w:rsid w:val="003E6148"/>
    <w:rsid w:val="00400EAA"/>
    <w:rsid w:val="0041760A"/>
    <w:rsid w:val="004205ED"/>
    <w:rsid w:val="00431180"/>
    <w:rsid w:val="00442F6E"/>
    <w:rsid w:val="004809EE"/>
    <w:rsid w:val="004A0619"/>
    <w:rsid w:val="004A289A"/>
    <w:rsid w:val="004D3EA4"/>
    <w:rsid w:val="004E1898"/>
    <w:rsid w:val="00511EE9"/>
    <w:rsid w:val="00521E00"/>
    <w:rsid w:val="00525249"/>
    <w:rsid w:val="00577C6C"/>
    <w:rsid w:val="00582015"/>
    <w:rsid w:val="0058501B"/>
    <w:rsid w:val="00620636"/>
    <w:rsid w:val="006215AA"/>
    <w:rsid w:val="006340D9"/>
    <w:rsid w:val="00643B8E"/>
    <w:rsid w:val="00657740"/>
    <w:rsid w:val="00665EBC"/>
    <w:rsid w:val="00677F85"/>
    <w:rsid w:val="0069470D"/>
    <w:rsid w:val="006A25BB"/>
    <w:rsid w:val="006A476C"/>
    <w:rsid w:val="006A6754"/>
    <w:rsid w:val="006C6A93"/>
    <w:rsid w:val="006E02F9"/>
    <w:rsid w:val="007107B3"/>
    <w:rsid w:val="00720FFD"/>
    <w:rsid w:val="00753C04"/>
    <w:rsid w:val="00756946"/>
    <w:rsid w:val="00757F80"/>
    <w:rsid w:val="007657FB"/>
    <w:rsid w:val="00771EEC"/>
    <w:rsid w:val="00786819"/>
    <w:rsid w:val="007A325A"/>
    <w:rsid w:val="007A6B2B"/>
    <w:rsid w:val="007F1523"/>
    <w:rsid w:val="007F509E"/>
    <w:rsid w:val="007F5799"/>
    <w:rsid w:val="007F6947"/>
    <w:rsid w:val="008231B0"/>
    <w:rsid w:val="008342E4"/>
    <w:rsid w:val="00834586"/>
    <w:rsid w:val="00872729"/>
    <w:rsid w:val="008C353A"/>
    <w:rsid w:val="008C6057"/>
    <w:rsid w:val="008C666D"/>
    <w:rsid w:val="008F4429"/>
    <w:rsid w:val="008F700F"/>
    <w:rsid w:val="00931A18"/>
    <w:rsid w:val="00932670"/>
    <w:rsid w:val="009352BB"/>
    <w:rsid w:val="00990668"/>
    <w:rsid w:val="009B34A2"/>
    <w:rsid w:val="009B7620"/>
    <w:rsid w:val="009D518D"/>
    <w:rsid w:val="009F0C77"/>
    <w:rsid w:val="009F4DD1"/>
    <w:rsid w:val="00A0176A"/>
    <w:rsid w:val="00A64E80"/>
    <w:rsid w:val="00A741D9"/>
    <w:rsid w:val="00A94D27"/>
    <w:rsid w:val="00A9741D"/>
    <w:rsid w:val="00AC52F4"/>
    <w:rsid w:val="00AC5CEB"/>
    <w:rsid w:val="00AD4B17"/>
    <w:rsid w:val="00B26FA6"/>
    <w:rsid w:val="00B3066C"/>
    <w:rsid w:val="00B323B7"/>
    <w:rsid w:val="00B70852"/>
    <w:rsid w:val="00B741CB"/>
    <w:rsid w:val="00B81F95"/>
    <w:rsid w:val="00B934F3"/>
    <w:rsid w:val="00BB6347"/>
    <w:rsid w:val="00BD0BCD"/>
    <w:rsid w:val="00BD2134"/>
    <w:rsid w:val="00C038D8"/>
    <w:rsid w:val="00C045DD"/>
    <w:rsid w:val="00C20C38"/>
    <w:rsid w:val="00C3136F"/>
    <w:rsid w:val="00C33B4A"/>
    <w:rsid w:val="00C3483A"/>
    <w:rsid w:val="00C74E9D"/>
    <w:rsid w:val="00C82FD3"/>
    <w:rsid w:val="00CA5940"/>
    <w:rsid w:val="00CC6B7B"/>
    <w:rsid w:val="00CD3619"/>
    <w:rsid w:val="00CF4447"/>
    <w:rsid w:val="00D35260"/>
    <w:rsid w:val="00D405E7"/>
    <w:rsid w:val="00D41D56"/>
    <w:rsid w:val="00D6260D"/>
    <w:rsid w:val="00D6662B"/>
    <w:rsid w:val="00D90878"/>
    <w:rsid w:val="00D95E2F"/>
    <w:rsid w:val="00D970A9"/>
    <w:rsid w:val="00DB3AC0"/>
    <w:rsid w:val="00DE68F0"/>
    <w:rsid w:val="00DF3845"/>
    <w:rsid w:val="00DF7E17"/>
    <w:rsid w:val="00E228A4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2341D27-C834-4FDB-8EF2-C7E98AC27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D0B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1-16-13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1-16-13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3-14\247_20130314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13-14\247_201301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3\03-14-13.doc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E75543-026B-4BCE-B5D8-8B71770A9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524</Words>
  <Characters>2989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247: South Carolina Unorganized Militia - South Carolina Legislature Online</dc:title>
  <dc:subject/>
  <dc:creator>BrendaMelton</dc:creator>
  <cp:keywords/>
  <dc:description/>
  <cp:lastModifiedBy>N Cumfer</cp:lastModifiedBy>
  <cp:revision>7</cp:revision>
  <dcterms:created xsi:type="dcterms:W3CDTF">2013-03-14T18:40:00Z</dcterms:created>
  <dcterms:modified xsi:type="dcterms:W3CDTF">2014-12-04T20:36:00Z</dcterms:modified>
</cp:coreProperties>
</file>