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007" w:rsidRDefault="00012007" w:rsidP="00012007">
      <w:pPr>
        <w:widowControl w:val="0"/>
        <w:jc w:val="center"/>
      </w:pPr>
      <w:r w:rsidRPr="00012007">
        <w:rPr>
          <w:b/>
        </w:rPr>
        <w:t>South Carolina General Assembly</w:t>
      </w:r>
    </w:p>
    <w:p w:rsidR="00012007" w:rsidRDefault="00012007" w:rsidP="00012007">
      <w:pPr>
        <w:widowControl w:val="0"/>
        <w:jc w:val="center"/>
      </w:pPr>
      <w:r>
        <w:t>120th Session, 2013-2014</w:t>
      </w:r>
    </w:p>
    <w:p w:rsidR="00012007" w:rsidRDefault="00012007" w:rsidP="00012007">
      <w:pPr>
        <w:widowControl w:val="0"/>
      </w:pPr>
    </w:p>
    <w:p w:rsidR="00012007" w:rsidRDefault="00012007" w:rsidP="00012007">
      <w:pPr>
        <w:widowControl w:val="0"/>
        <w:rPr>
          <w:b/>
        </w:rPr>
      </w:pPr>
      <w:r w:rsidRPr="00012007">
        <w:rPr>
          <w:b/>
        </w:rPr>
        <w:t>S.</w:t>
      </w:r>
      <w:r>
        <w:rPr>
          <w:b/>
        </w:rPr>
        <w:t xml:space="preserve"> </w:t>
      </w:r>
      <w:r w:rsidRPr="00012007">
        <w:rPr>
          <w:b/>
        </w:rPr>
        <w:t>31</w:t>
      </w:r>
    </w:p>
    <w:p w:rsidR="00012007" w:rsidRDefault="00012007" w:rsidP="00012007">
      <w:pPr>
        <w:widowControl w:val="0"/>
        <w:rPr>
          <w:b/>
        </w:rPr>
      </w:pPr>
    </w:p>
    <w:p w:rsidR="00012007" w:rsidRDefault="00012007" w:rsidP="00012007">
      <w:pPr>
        <w:widowControl w:val="0"/>
      </w:pPr>
      <w:r w:rsidRPr="00012007">
        <w:rPr>
          <w:b/>
        </w:rPr>
        <w:t>STATUS INFORMATION</w:t>
      </w:r>
    </w:p>
    <w:p w:rsidR="00012007" w:rsidRDefault="00012007" w:rsidP="00012007">
      <w:pPr>
        <w:widowControl w:val="0"/>
      </w:pPr>
    </w:p>
    <w:p w:rsidR="00012007" w:rsidRDefault="00012007" w:rsidP="00012007">
      <w:pPr>
        <w:widowControl w:val="0"/>
      </w:pPr>
      <w:r>
        <w:t>General Bill</w:t>
      </w:r>
    </w:p>
    <w:p w:rsidR="00012007" w:rsidRDefault="00012007" w:rsidP="00012007">
      <w:pPr>
        <w:widowControl w:val="0"/>
      </w:pPr>
      <w:r>
        <w:t>Sponsors: Senator Campsen</w:t>
      </w:r>
    </w:p>
    <w:p w:rsidR="00012007" w:rsidRDefault="00012007" w:rsidP="00012007">
      <w:pPr>
        <w:widowControl w:val="0"/>
      </w:pPr>
      <w:r>
        <w:t>Document Path: l:\s-jud\bills\campsen\jud0023.rem.docx</w:t>
      </w:r>
    </w:p>
    <w:p w:rsidR="00012007" w:rsidRDefault="00012007" w:rsidP="00012007">
      <w:pPr>
        <w:widowControl w:val="0"/>
      </w:pPr>
    </w:p>
    <w:p w:rsidR="00B4364D" w:rsidRDefault="00B4364D" w:rsidP="00012007">
      <w:pPr>
        <w:widowControl w:val="0"/>
      </w:pPr>
      <w:r>
        <w:t>Introduced in the Senate on January 8, 2013</w:t>
      </w:r>
    </w:p>
    <w:p w:rsidR="00B4364D" w:rsidRPr="00B4364D" w:rsidRDefault="00B4364D" w:rsidP="00012007">
      <w:pPr>
        <w:widowControl w:val="0"/>
      </w:pPr>
      <w:r>
        <w:t xml:space="preserve">Currently residing in the Senate Committee on </w:t>
      </w:r>
      <w:r w:rsidRPr="00B4364D">
        <w:rPr>
          <w:b/>
        </w:rPr>
        <w:t>Judiciary</w:t>
      </w:r>
    </w:p>
    <w:p w:rsidR="00B4364D" w:rsidRDefault="00B4364D" w:rsidP="00012007">
      <w:pPr>
        <w:widowControl w:val="0"/>
      </w:pPr>
    </w:p>
    <w:p w:rsidR="00012007" w:rsidRDefault="00012007" w:rsidP="00012007">
      <w:pPr>
        <w:widowControl w:val="0"/>
      </w:pPr>
      <w:r>
        <w:t xml:space="preserve">Summary: </w:t>
      </w:r>
      <w:r w:rsidR="00BC7D3F">
        <w:t>County Boards of Registration's authority to hire/fire</w:t>
      </w:r>
    </w:p>
    <w:p w:rsidR="00012007" w:rsidRDefault="00012007" w:rsidP="00012007">
      <w:pPr>
        <w:widowControl w:val="0"/>
      </w:pPr>
    </w:p>
    <w:p w:rsidR="00012007" w:rsidRDefault="00012007" w:rsidP="00012007">
      <w:pPr>
        <w:widowControl w:val="0"/>
      </w:pPr>
    </w:p>
    <w:p w:rsidR="00012007" w:rsidRDefault="00012007" w:rsidP="00012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2007">
        <w:rPr>
          <w:b/>
        </w:rPr>
        <w:t>HISTORY OF LEGISLATIVE ACTIONS</w:t>
      </w:r>
    </w:p>
    <w:p w:rsidR="00012007" w:rsidRDefault="00012007" w:rsidP="00012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12007" w:rsidRPr="00012007" w:rsidRDefault="00012007" w:rsidP="00012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2007">
        <w:rPr>
          <w:u w:val="single"/>
        </w:rPr>
        <w:tab/>
        <w:t>Date</w:t>
      </w:r>
      <w:r w:rsidRPr="00012007">
        <w:rPr>
          <w:u w:val="single"/>
        </w:rPr>
        <w:tab/>
        <w:t>Body</w:t>
      </w:r>
      <w:r w:rsidRPr="00012007">
        <w:rPr>
          <w:u w:val="single"/>
        </w:rPr>
        <w:tab/>
        <w:t>Action Description with journal page number</w:t>
      </w:r>
      <w:r w:rsidRPr="00012007">
        <w:rPr>
          <w:u w:val="single"/>
        </w:rPr>
        <w:tab/>
      </w:r>
      <w:bookmarkStart w:id="0" w:name="_GoBack"/>
      <w:bookmarkEnd w:id="0"/>
    </w:p>
    <w:p w:rsidR="005D5B5A" w:rsidRDefault="005D5B5A" w:rsidP="005D5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CE6317">
        <w:t>Prefiled</w:t>
      </w:r>
    </w:p>
    <w:p w:rsidR="005D5B5A" w:rsidRDefault="005D5B5A" w:rsidP="005D5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CE6317">
        <w:t xml:space="preserve">Referred to Committee on </w:t>
      </w:r>
      <w:r w:rsidRPr="00CE6317">
        <w:rPr>
          <w:b/>
        </w:rPr>
        <w:t>Judiciary</w:t>
      </w:r>
    </w:p>
    <w:p w:rsidR="005D5B5A" w:rsidRDefault="005D5B5A" w:rsidP="005D5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CE6317">
        <w:t>Introduced and read first time (</w:t>
      </w:r>
      <w:hyperlink r:id="rId6" w:history="1">
        <w:r w:rsidRPr="00CE6317">
          <w:rPr>
            <w:rStyle w:val="Hyperlink"/>
          </w:rPr>
          <w:t>Senate Journal</w:t>
        </w:r>
        <w:r w:rsidRPr="00CE6317">
          <w:rPr>
            <w:rStyle w:val="Hyperlink"/>
          </w:rPr>
          <w:noBreakHyphen/>
          <w:t>page 41</w:t>
        </w:r>
      </w:hyperlink>
      <w:r w:rsidRPr="00CE6317">
        <w:t>)</w:t>
      </w:r>
    </w:p>
    <w:p w:rsidR="005D5B5A" w:rsidRDefault="005D5B5A" w:rsidP="005D5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CE6317">
        <w:t>Ref</w:t>
      </w:r>
      <w:r>
        <w:t xml:space="preserve">erred to Committee on </w:t>
      </w:r>
      <w:r w:rsidRPr="00CE6317">
        <w:rPr>
          <w:b/>
        </w:rPr>
        <w:t>Judiciary</w:t>
      </w:r>
      <w:r>
        <w:t xml:space="preserve"> </w:t>
      </w:r>
      <w:r w:rsidRPr="00CE6317">
        <w:t>(</w:t>
      </w:r>
      <w:hyperlink r:id="rId7" w:history="1">
        <w:r w:rsidRPr="00CE6317">
          <w:rPr>
            <w:rStyle w:val="Hyperlink"/>
          </w:rPr>
          <w:t>Senate Journal</w:t>
        </w:r>
        <w:r w:rsidRPr="00CE6317">
          <w:rPr>
            <w:rStyle w:val="Hyperlink"/>
          </w:rPr>
          <w:noBreakHyphen/>
          <w:t>page 41</w:t>
        </w:r>
      </w:hyperlink>
      <w:r w:rsidRPr="00CE6317">
        <w:t>)</w:t>
      </w:r>
    </w:p>
    <w:p w:rsidR="005D5B5A" w:rsidRDefault="005D5B5A" w:rsidP="005D5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2007" w:rsidRPr="00012007" w:rsidRDefault="00012007" w:rsidP="00012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2007" w:rsidRDefault="00012007" w:rsidP="00012007">
      <w:pPr>
        <w:widowControl w:val="0"/>
      </w:pPr>
      <w:r w:rsidRPr="00012007">
        <w:rPr>
          <w:b/>
        </w:rPr>
        <w:t>VERSIONS OF THIS BILL</w:t>
      </w:r>
    </w:p>
    <w:p w:rsidR="00012007" w:rsidRDefault="00012007" w:rsidP="00012007">
      <w:pPr>
        <w:widowControl w:val="0"/>
      </w:pPr>
    </w:p>
    <w:p w:rsidR="00012007" w:rsidRDefault="00323E6B" w:rsidP="00012007">
      <w:pPr>
        <w:widowControl w:val="0"/>
      </w:pPr>
      <w:hyperlink r:id="rId8" w:history="1">
        <w:r w:rsidR="00012007">
          <w:rPr>
            <w:rStyle w:val="Hyperlink"/>
          </w:rPr>
          <w:t>12/13/2012</w:t>
        </w:r>
      </w:hyperlink>
    </w:p>
    <w:p w:rsidR="00012007" w:rsidRDefault="00012007" w:rsidP="00012007"/>
    <w:p w:rsidR="00012007" w:rsidRDefault="00012007" w:rsidP="00012007">
      <w:pPr>
        <w:sectPr w:rsidR="00012007" w:rsidSect="000120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4B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61048">
        <w:rPr>
          <w:rFonts w:eastAsia="Times New Roman"/>
          <w:b/>
          <w:sz w:val="30"/>
          <w:szCs w:val="30"/>
        </w:rPr>
        <w:t>BILL</w:t>
      </w:r>
    </w:p>
    <w:p w:rsidR="00AC2539" w:rsidRPr="008F023B" w:rsidRDefault="00AC2539" w:rsidP="004B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</w:p>
    <w:p w:rsidR="00522CE0" w:rsidRPr="00522CE0" w:rsidRDefault="008B35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AMEND ARTICLE 1, CHAPTER 27, TITLE 7 OF THE </w:t>
      </w:r>
      <w:r w:rsidR="00AC2539">
        <w:rPr>
          <w:rFonts w:eastAsia="Times New Roman"/>
        </w:rPr>
        <w:t xml:space="preserve">SOUTH CAROLINA CODE OF LAWS, </w:t>
      </w:r>
      <w:r>
        <w:rPr>
          <w:rFonts w:eastAsia="Times New Roman"/>
        </w:rPr>
        <w:t>1976</w:t>
      </w:r>
      <w:r w:rsidR="00AC2539">
        <w:rPr>
          <w:rFonts w:eastAsia="Times New Roman"/>
        </w:rPr>
        <w:t>,</w:t>
      </w:r>
      <w:r>
        <w:rPr>
          <w:rFonts w:eastAsia="Times New Roman"/>
        </w:rPr>
        <w:t xml:space="preserve"> RELATING TO DIRECTORS HIRED BY COUNTY BOARDS OF REGISTRATION, ELECTION COMMISSIONS, OR COMBINED BOARDS, TO PROVIDE THAT COUNTY BOARDS OF REGISTRATION, ELECTION COMMISSIONS, OR COMBINED BOARDS SHALL HAVE THE </w:t>
      </w:r>
      <w:r w:rsidR="0023270D">
        <w:rPr>
          <w:rFonts w:eastAsia="Times New Roman"/>
        </w:rPr>
        <w:t xml:space="preserve">EXCLUSIVE </w:t>
      </w:r>
      <w:r>
        <w:rPr>
          <w:rFonts w:eastAsia="Times New Roman"/>
        </w:rPr>
        <w:t>AUTHORITY TO HIRE DIRECTORS OR EXECUTIVE DIRECTORS WHO SHALL SERVE AT THE PLEASURE OF THE BOARD OR COMMISSION.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761048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761048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4E7" w:rsidRDefault="007974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27, Title 7 of the 1976 Code is amended by adding:</w:t>
      </w:r>
    </w:p>
    <w:p w:rsidR="007974E7" w:rsidRDefault="007974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4E7" w:rsidRDefault="007974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7</w:t>
      </w:r>
      <w:r w:rsidR="00AC2539">
        <w:rPr>
          <w:rFonts w:eastAsia="Times New Roman"/>
        </w:rPr>
        <w:t>-</w:t>
      </w:r>
      <w:r>
        <w:rPr>
          <w:rFonts w:eastAsia="Times New Roman"/>
        </w:rPr>
        <w:t>27-140.</w:t>
      </w:r>
      <w:r>
        <w:rPr>
          <w:rFonts w:eastAsia="Times New Roman"/>
        </w:rPr>
        <w:tab/>
        <w:t xml:space="preserve">County </w:t>
      </w:r>
      <w:r w:rsidR="001B4825">
        <w:rPr>
          <w:rFonts w:eastAsia="Times New Roman"/>
        </w:rPr>
        <w:t>b</w:t>
      </w:r>
      <w:r>
        <w:rPr>
          <w:rFonts w:eastAsia="Times New Roman"/>
        </w:rPr>
        <w:t xml:space="preserve">oards of </w:t>
      </w:r>
      <w:r w:rsidR="001B4825">
        <w:rPr>
          <w:rFonts w:eastAsia="Times New Roman"/>
        </w:rPr>
        <w:t>r</w:t>
      </w:r>
      <w:r>
        <w:rPr>
          <w:rFonts w:eastAsia="Times New Roman"/>
        </w:rPr>
        <w:t xml:space="preserve">egistration, </w:t>
      </w:r>
      <w:r w:rsidR="001B4825">
        <w:rPr>
          <w:rFonts w:eastAsia="Times New Roman"/>
        </w:rPr>
        <w:t>e</w:t>
      </w:r>
      <w:r>
        <w:rPr>
          <w:rFonts w:eastAsia="Times New Roman"/>
        </w:rPr>
        <w:t xml:space="preserve">lection </w:t>
      </w:r>
      <w:r w:rsidR="001B4825">
        <w:rPr>
          <w:rFonts w:eastAsia="Times New Roman"/>
        </w:rPr>
        <w:t>c</w:t>
      </w:r>
      <w:r>
        <w:rPr>
          <w:rFonts w:eastAsia="Times New Roman"/>
        </w:rPr>
        <w:t>ommissions</w:t>
      </w:r>
      <w:r w:rsidR="00B812F6">
        <w:rPr>
          <w:rFonts w:eastAsia="Times New Roman"/>
        </w:rPr>
        <w:t xml:space="preserve">, or combined boards as authorized by Article 2 of this chapter shall have the </w:t>
      </w:r>
      <w:r w:rsidR="00354A57">
        <w:rPr>
          <w:rFonts w:eastAsia="Times New Roman"/>
        </w:rPr>
        <w:t xml:space="preserve">exclusive </w:t>
      </w:r>
      <w:r w:rsidR="00B812F6">
        <w:rPr>
          <w:rFonts w:eastAsia="Times New Roman"/>
        </w:rPr>
        <w:t xml:space="preserve">authority to hire a director </w:t>
      </w:r>
      <w:r w:rsidR="001B4825">
        <w:rPr>
          <w:rFonts w:eastAsia="Times New Roman"/>
        </w:rPr>
        <w:t xml:space="preserve">or executive director, subject to an appropriation authorization by the county council, </w:t>
      </w:r>
      <w:r w:rsidR="00B812F6">
        <w:rPr>
          <w:rFonts w:eastAsia="Times New Roman"/>
        </w:rPr>
        <w:t>who shall serve at the pleas</w:t>
      </w:r>
      <w:r w:rsidR="001B4825">
        <w:rPr>
          <w:rFonts w:eastAsia="Times New Roman"/>
        </w:rPr>
        <w:t>ure of the board or commission</w:t>
      </w:r>
      <w:r w:rsidR="00B812F6">
        <w:rPr>
          <w:rFonts w:eastAsia="Times New Roman"/>
        </w:rPr>
        <w:t>.</w:t>
      </w:r>
      <w:r w:rsidR="001B4825">
        <w:rPr>
          <w:rFonts w:eastAsia="Times New Roman"/>
        </w:rPr>
        <w:t>”</w:t>
      </w:r>
    </w:p>
    <w:p w:rsidR="007974E7" w:rsidRDefault="007974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1048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2316B3">
        <w:rPr>
          <w:rFonts w:eastAsia="Times New Roman"/>
        </w:rPr>
        <w:t>Section 7-27-210</w:t>
      </w:r>
      <w:r w:rsidR="001B4825">
        <w:rPr>
          <w:rFonts w:eastAsia="Times New Roman"/>
        </w:rPr>
        <w:t>(E)</w:t>
      </w:r>
      <w:r w:rsidR="002316B3">
        <w:rPr>
          <w:rFonts w:eastAsia="Times New Roman"/>
        </w:rPr>
        <w:t xml:space="preserve"> of the 1976 Code is amended to read:</w:t>
      </w:r>
    </w:p>
    <w:p w:rsidR="002316B3" w:rsidRDefault="002316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160C97" w:rsidRDefault="002316B3" w:rsidP="001B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1B4825">
        <w:rPr>
          <w:color w:val="000000" w:themeColor="text1"/>
          <w:u w:color="000000" w:themeColor="text1"/>
        </w:rPr>
        <w:t>(E)</w:t>
      </w:r>
      <w:r w:rsidR="001B4825">
        <w:rPr>
          <w:color w:val="000000" w:themeColor="text1"/>
          <w:u w:color="000000" w:themeColor="text1"/>
        </w:rPr>
        <w:tab/>
      </w:r>
      <w:r w:rsidRPr="00160C97">
        <w:rPr>
          <w:color w:val="000000" w:themeColor="text1"/>
          <w:u w:color="000000" w:themeColor="text1"/>
        </w:rPr>
        <w:t xml:space="preserve">The </w:t>
      </w:r>
      <w:r w:rsidRPr="00160C97">
        <w:rPr>
          <w:strike/>
          <w:color w:val="000000" w:themeColor="text1"/>
          <w:u w:color="000000" w:themeColor="text1"/>
        </w:rPr>
        <w:t>Abbeville County Legislative Delegation</w:t>
      </w:r>
      <w:r w:rsidRPr="00160C97">
        <w:rPr>
          <w:color w:val="000000" w:themeColor="text1"/>
          <w:u w:color="000000" w:themeColor="text1"/>
        </w:rPr>
        <w:t xml:space="preserve"> </w:t>
      </w:r>
      <w:r w:rsidRPr="00160C97">
        <w:rPr>
          <w:color w:val="000000" w:themeColor="text1"/>
          <w:u w:val="single"/>
        </w:rPr>
        <w:t>Registration and Elections Commission for Abbeville County</w:t>
      </w:r>
      <w:r>
        <w:rPr>
          <w:color w:val="000000" w:themeColor="text1"/>
          <w:u w:color="000000" w:themeColor="text1"/>
        </w:rPr>
        <w:t xml:space="preserve"> </w:t>
      </w:r>
      <w:r w:rsidRPr="00160C97">
        <w:rPr>
          <w:color w:val="000000" w:themeColor="text1"/>
          <w:u w:color="000000" w:themeColor="text1"/>
        </w:rPr>
        <w:t>shall employ a director of the Registration and Elections Commission and a part</w:t>
      </w:r>
      <w:r w:rsidRPr="00160C97">
        <w:rPr>
          <w:color w:val="000000" w:themeColor="text1"/>
          <w:u w:color="000000" w:themeColor="text1"/>
        </w:rPr>
        <w:noBreakHyphen/>
        <w:t>time assistant.</w:t>
      </w:r>
      <w:r w:rsidR="001B4825">
        <w:rPr>
          <w:color w:val="000000" w:themeColor="text1"/>
          <w:u w:color="000000" w:themeColor="text1"/>
        </w:rPr>
        <w:t>”</w:t>
      </w:r>
    </w:p>
    <w:p w:rsidR="002316B3" w:rsidRPr="00160C97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Section 7-27-215</w:t>
      </w:r>
      <w:r w:rsidR="001B4825">
        <w:rPr>
          <w:rFonts w:eastAsia="Times New Roman"/>
        </w:rPr>
        <w:t>(E)</w:t>
      </w:r>
      <w:r>
        <w:rPr>
          <w:rFonts w:eastAsia="Times New Roman"/>
        </w:rPr>
        <w:t xml:space="preserve"> of the 1976 Code is amended to read:</w:t>
      </w: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160C97" w:rsidRDefault="002316B3" w:rsidP="001B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“(E)</w:t>
      </w:r>
      <w:r>
        <w:rPr>
          <w:color w:val="000000" w:themeColor="text1"/>
          <w:u w:color="000000" w:themeColor="text1"/>
        </w:rPr>
        <w:tab/>
      </w:r>
      <w:r w:rsidRPr="00160C97">
        <w:rPr>
          <w:color w:val="000000" w:themeColor="text1"/>
          <w:u w:color="000000" w:themeColor="text1"/>
        </w:rPr>
        <w:t xml:space="preserve">The executive director must be appointed and may be removed by a majority vote of the </w:t>
      </w:r>
      <w:r w:rsidRPr="00160C97">
        <w:rPr>
          <w:strike/>
          <w:color w:val="000000" w:themeColor="text1"/>
          <w:u w:color="000000" w:themeColor="text1"/>
        </w:rPr>
        <w:t>senators and a majority vote of the members of the House of Representatives representing Aiken County</w:t>
      </w:r>
      <w:r>
        <w:rPr>
          <w:color w:val="000000" w:themeColor="text1"/>
          <w:u w:color="000000" w:themeColor="text1"/>
        </w:rPr>
        <w:t xml:space="preserve"> </w:t>
      </w:r>
      <w:r w:rsidRPr="00160C97">
        <w:rPr>
          <w:color w:val="000000" w:themeColor="text1"/>
          <w:u w:val="single"/>
        </w:rPr>
        <w:t>Registration and Elections Commission for Aiken County</w:t>
      </w:r>
      <w:r w:rsidRPr="00160C97">
        <w:rPr>
          <w:color w:val="000000" w:themeColor="text1"/>
          <w:u w:color="000000" w:themeColor="text1"/>
        </w:rPr>
        <w:t>.</w:t>
      </w:r>
      <w:r w:rsidR="001B4825">
        <w:rPr>
          <w:color w:val="000000" w:themeColor="text1"/>
          <w:u w:color="000000" w:themeColor="text1"/>
        </w:rPr>
        <w:t>”</w:t>
      </w:r>
      <w:r w:rsidRPr="00160C97">
        <w:rPr>
          <w:color w:val="000000" w:themeColor="text1"/>
          <w:u w:color="000000" w:themeColor="text1"/>
        </w:rPr>
        <w:t xml:space="preserve"> </w:t>
      </w:r>
    </w:p>
    <w:p w:rsidR="002316B3" w:rsidRPr="00160C97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Section 7-27-300</w:t>
      </w:r>
      <w:r w:rsidR="001B4825">
        <w:rPr>
          <w:rFonts w:eastAsia="Times New Roman"/>
        </w:rPr>
        <w:t>(E)</w:t>
      </w:r>
      <w:r>
        <w:rPr>
          <w:rFonts w:eastAsia="Times New Roman"/>
        </w:rPr>
        <w:t xml:space="preserve"> of the 1976 Code is amended to read:</w:t>
      </w: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160C97" w:rsidRDefault="002316B3" w:rsidP="001B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160C97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160C97">
        <w:rPr>
          <w:color w:val="000000" w:themeColor="text1"/>
          <w:u w:color="000000" w:themeColor="text1"/>
        </w:rPr>
        <w:t>The executive director</w:t>
      </w:r>
      <w:r w:rsidRPr="009A5276">
        <w:rPr>
          <w:strike/>
          <w:color w:val="000000" w:themeColor="text1"/>
          <w:u w:color="000000" w:themeColor="text1"/>
        </w:rPr>
        <w:t>, upon recommendation of the Edgefield County Council,</w:t>
      </w:r>
      <w:r w:rsidRPr="00160C97">
        <w:rPr>
          <w:color w:val="000000" w:themeColor="text1"/>
          <w:u w:color="000000" w:themeColor="text1"/>
        </w:rPr>
        <w:t xml:space="preserve"> must be appointed by </w:t>
      </w:r>
      <w:r w:rsidRPr="009A5276">
        <w:rPr>
          <w:strike/>
          <w:color w:val="000000" w:themeColor="text1"/>
          <w:u w:color="000000" w:themeColor="text1"/>
        </w:rPr>
        <w:t>a majority vote of the senators and a majority vote of the members of the House of Representatives representing Edgefield County</w:t>
      </w:r>
      <w:r>
        <w:rPr>
          <w:color w:val="000000" w:themeColor="text1"/>
          <w:u w:color="000000" w:themeColor="text1"/>
        </w:rPr>
        <w:t xml:space="preserve"> </w:t>
      </w:r>
      <w:r w:rsidRPr="009A5276">
        <w:rPr>
          <w:color w:val="000000" w:themeColor="text1"/>
          <w:u w:val="single"/>
        </w:rPr>
        <w:t>the Registration and Elections Commission for Edgefield County</w:t>
      </w:r>
      <w:r w:rsidRPr="00160C97">
        <w:rPr>
          <w:color w:val="000000" w:themeColor="text1"/>
          <w:u w:color="000000" w:themeColor="text1"/>
        </w:rPr>
        <w:t>.</w:t>
      </w:r>
      <w:r w:rsidR="00AC2539">
        <w:rPr>
          <w:color w:val="000000" w:themeColor="text1"/>
          <w:u w:color="000000" w:themeColor="text1"/>
        </w:rPr>
        <w:t xml:space="preserve"> </w:t>
      </w:r>
      <w:r w:rsidRPr="00160C97">
        <w:rPr>
          <w:color w:val="000000" w:themeColor="text1"/>
          <w:u w:color="000000" w:themeColor="text1"/>
        </w:rPr>
        <w:t xml:space="preserve"> The appointment is for a term of two years or until a successor is appointed.</w:t>
      </w:r>
      <w:r w:rsidR="001B4825">
        <w:rPr>
          <w:color w:val="000000" w:themeColor="text1"/>
          <w:u w:color="000000" w:themeColor="text1"/>
        </w:rPr>
        <w:t>”</w:t>
      </w:r>
      <w:r w:rsidRPr="00160C97">
        <w:rPr>
          <w:color w:val="000000" w:themeColor="text1"/>
          <w:u w:color="000000" w:themeColor="text1"/>
        </w:rPr>
        <w:t xml:space="preserve"> </w:t>
      </w: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Section 7-27-405</w:t>
      </w:r>
      <w:r w:rsidR="001B4825">
        <w:rPr>
          <w:rFonts w:eastAsia="Times New Roman"/>
        </w:rPr>
        <w:t>.(A)(5)</w:t>
      </w:r>
      <w:r>
        <w:rPr>
          <w:rFonts w:eastAsia="Times New Roman"/>
        </w:rPr>
        <w:t xml:space="preserve"> of the 1976 Code is amended to read:</w:t>
      </w:r>
    </w:p>
    <w:p w:rsidR="002316B3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A76979" w:rsidRDefault="002316B3" w:rsidP="001B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“(5)</w:t>
      </w:r>
      <w:r>
        <w:rPr>
          <w:color w:val="000000" w:themeColor="text1"/>
          <w:u w:color="000000" w:themeColor="text1"/>
        </w:rPr>
        <w:tab/>
      </w:r>
      <w:r w:rsidRPr="00A76979">
        <w:rPr>
          <w:color w:val="000000" w:themeColor="text1"/>
          <w:u w:color="000000" w:themeColor="text1"/>
        </w:rPr>
        <w:t xml:space="preserve">The board may choose to elect a vice chair, a secretary, and other officers the board considers appropriate. </w:t>
      </w:r>
      <w:r w:rsidR="00AC2539">
        <w:rPr>
          <w:color w:val="000000" w:themeColor="text1"/>
          <w:u w:color="000000" w:themeColor="text1"/>
        </w:rPr>
        <w:t xml:space="preserve"> </w:t>
      </w:r>
      <w:r w:rsidRPr="00A76979">
        <w:rPr>
          <w:strike/>
          <w:color w:val="000000" w:themeColor="text1"/>
          <w:u w:color="000000" w:themeColor="text1"/>
        </w:rPr>
        <w:t>The initial director must be employed by a majority of the Richland County Legislative Delegation. Subsequently, the</w:t>
      </w:r>
      <w:r w:rsidRPr="00A76979">
        <w:rPr>
          <w:color w:val="000000" w:themeColor="text1"/>
          <w:u w:color="000000" w:themeColor="text1"/>
        </w:rPr>
        <w:t xml:space="preserve"> </w:t>
      </w:r>
      <w:r w:rsidRPr="00A76979">
        <w:rPr>
          <w:color w:val="000000" w:themeColor="text1"/>
          <w:u w:val="single" w:color="000000" w:themeColor="text1"/>
        </w:rPr>
        <w:t>The</w:t>
      </w:r>
      <w:r w:rsidRPr="00A76979">
        <w:rPr>
          <w:color w:val="000000" w:themeColor="text1"/>
          <w:u w:color="000000" w:themeColor="text1"/>
        </w:rPr>
        <w:t xml:space="preserve"> board shall employ the director, determine the compensation, and determine the number and compensation of other staff positions. </w:t>
      </w:r>
      <w:r w:rsidR="00AC2539">
        <w:rPr>
          <w:color w:val="000000" w:themeColor="text1"/>
          <w:u w:color="000000" w:themeColor="text1"/>
        </w:rPr>
        <w:t xml:space="preserve"> </w:t>
      </w:r>
      <w:r w:rsidRPr="00A76979">
        <w:rPr>
          <w:color w:val="000000" w:themeColor="text1"/>
          <w:u w:color="000000" w:themeColor="text1"/>
        </w:rPr>
        <w:t>Salaries must be consistent with the compensation schedules established by the county for similar positions.</w:t>
      </w:r>
      <w:r w:rsidR="001B4825">
        <w:rPr>
          <w:color w:val="000000" w:themeColor="text1"/>
          <w:u w:color="000000" w:themeColor="text1"/>
        </w:rPr>
        <w:t>”</w:t>
      </w:r>
      <w:r w:rsidRPr="00A76979">
        <w:rPr>
          <w:color w:val="000000" w:themeColor="text1"/>
          <w:u w:color="000000" w:themeColor="text1"/>
        </w:rPr>
        <w:t xml:space="preserve"> </w:t>
      </w:r>
    </w:p>
    <w:p w:rsidR="002316B3" w:rsidRPr="00160C97" w:rsidRDefault="002316B3" w:rsidP="00231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276EA" w:rsidRDefault="001276EA" w:rsidP="00127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6</w:t>
      </w:r>
      <w:r>
        <w:rPr>
          <w:rFonts w:eastAsia="Times New Roman"/>
        </w:rPr>
        <w:t>.</w:t>
      </w:r>
      <w:r>
        <w:rPr>
          <w:rFonts w:eastAsia="Times New Roman"/>
        </w:rPr>
        <w:tab/>
        <w:t>Section 7-27-425</w:t>
      </w:r>
      <w:r w:rsidR="00B812F6">
        <w:rPr>
          <w:rFonts w:eastAsia="Times New Roman"/>
        </w:rPr>
        <w:t>(E)</w:t>
      </w:r>
      <w:r>
        <w:rPr>
          <w:rFonts w:eastAsia="Times New Roman"/>
        </w:rPr>
        <w:t xml:space="preserve"> of the 1976 Code is amended to read:</w:t>
      </w:r>
    </w:p>
    <w:p w:rsidR="001276EA" w:rsidRDefault="001276EA" w:rsidP="00127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16B3" w:rsidRPr="00160C97" w:rsidRDefault="001276EA" w:rsidP="00B81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“(E)</w:t>
      </w:r>
      <w:r>
        <w:rPr>
          <w:color w:val="000000" w:themeColor="text1"/>
          <w:u w:color="000000" w:themeColor="text1"/>
        </w:rPr>
        <w:tab/>
      </w:r>
      <w:r w:rsidR="002316B3" w:rsidRPr="00160C97">
        <w:rPr>
          <w:color w:val="000000" w:themeColor="text1"/>
          <w:u w:color="000000" w:themeColor="text1"/>
        </w:rPr>
        <w:t xml:space="preserve">Staff may be appointed and may be removed by a majority vote of the members of the </w:t>
      </w:r>
      <w:r w:rsidR="002316B3" w:rsidRPr="00CD0730">
        <w:rPr>
          <w:strike/>
          <w:color w:val="000000" w:themeColor="text1"/>
          <w:u w:color="000000" w:themeColor="text1"/>
        </w:rPr>
        <w:t>Union County Legislative Delegation</w:t>
      </w:r>
      <w:r w:rsidR="002316B3">
        <w:rPr>
          <w:color w:val="000000" w:themeColor="text1"/>
          <w:u w:color="000000" w:themeColor="text1"/>
        </w:rPr>
        <w:t xml:space="preserve"> </w:t>
      </w:r>
      <w:r w:rsidR="002316B3" w:rsidRPr="00CD0730">
        <w:rPr>
          <w:color w:val="000000" w:themeColor="text1"/>
          <w:u w:val="single"/>
        </w:rPr>
        <w:t>board</w:t>
      </w:r>
      <w:r w:rsidR="002316B3" w:rsidRPr="00160C97">
        <w:rPr>
          <w:color w:val="000000" w:themeColor="text1"/>
          <w:u w:color="000000" w:themeColor="text1"/>
        </w:rPr>
        <w:t>.</w:t>
      </w:r>
      <w:r w:rsidR="001B4825">
        <w:rPr>
          <w:color w:val="000000" w:themeColor="text1"/>
          <w:u w:color="000000" w:themeColor="text1"/>
        </w:rPr>
        <w:t>”</w:t>
      </w:r>
      <w:r w:rsidR="002316B3" w:rsidRPr="00160C97">
        <w:rPr>
          <w:color w:val="000000" w:themeColor="text1"/>
          <w:u w:color="000000" w:themeColor="text1"/>
        </w:rPr>
        <w:t xml:space="preserve"> </w:t>
      </w:r>
    </w:p>
    <w:p w:rsidR="00761048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61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974E7">
        <w:rPr>
          <w:rFonts w:eastAsia="Times New Roman"/>
        </w:rPr>
        <w:t>7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B285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B2859" w:rsidRDefault="004B2859" w:rsidP="00012007">
      <w:pPr>
        <w:suppressAutoHyphens/>
        <w:jc w:val="both"/>
        <w:rPr>
          <w:rFonts w:eastAsia="Times New Roman"/>
        </w:rPr>
      </w:pPr>
    </w:p>
    <w:sectPr w:rsidR="004B2859" w:rsidSect="0001200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539" w:rsidRDefault="00AC2539" w:rsidP="00522CE0">
      <w:r>
        <w:separator/>
      </w:r>
    </w:p>
  </w:endnote>
  <w:endnote w:type="continuationSeparator" w:id="0">
    <w:p w:rsidR="00AC2539" w:rsidRDefault="00AC253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473882-0E36-4093-8F3A-961C118475D3}"/>
    <w:embedBold r:id="rId2" w:fontKey="{FCB6F748-D077-457E-ABCC-AE89BC60E7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A60DD2-41F0-425D-8CE1-BEAE3DB3EB53}"/>
    <w:embedBold r:id="rId4" w:fontKey="{D5CC8587-F1A9-4CD8-A41D-3E3FB6C31D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F1EA6C-A0E0-4C89-9F4E-F60243D3EE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007" w:rsidRPr="004B2859" w:rsidRDefault="00012007" w:rsidP="004B28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[31]</w:t>
    </w:r>
    <w:r>
      <w:tab/>
    </w:r>
    <w:r w:rsidR="00AB66D2">
      <w:fldChar w:fldCharType="begin"/>
    </w:r>
    <w:r w:rsidR="00AB66D2">
      <w:instrText xml:space="preserve"> PAGE  \* MERGEFORMAT </w:instrText>
    </w:r>
    <w:r w:rsidR="00AB66D2">
      <w:fldChar w:fldCharType="separate"/>
    </w:r>
    <w:r w:rsidR="00323E6B">
      <w:rPr>
        <w:noProof/>
      </w:rPr>
      <w:t>1</w:t>
    </w:r>
    <w:r w:rsidR="00AB66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539" w:rsidRDefault="00AC2539" w:rsidP="00522CE0">
      <w:r>
        <w:separator/>
      </w:r>
    </w:p>
  </w:footnote>
  <w:footnote w:type="continuationSeparator" w:id="0">
    <w:p w:rsidR="00AC2539" w:rsidRDefault="00AC253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23.REM"/>
    <w:docVar w:name="CoverAttorneyInitials" w:val="REM"/>
    <w:docVar w:name="CoverAttorneyLastName" w:val="Maldonado"/>
    <w:docVar w:name="CoverBillType" w:val="b"/>
    <w:docVar w:name="DraftFileName" w:val="JUD0023.REM.DOCX"/>
    <w:docVar w:name="DraftStenoName" w:val="Craft"/>
    <w:docVar w:name="dvBillNumber" w:val="31"/>
    <w:docVar w:name="dvBillNumberPrefix" w:val="S. "/>
    <w:docVar w:name="dvOriginalBody" w:val="Senate"/>
    <w:docVar w:name="fulldraftpath" w:val="L:\S-JUD\BILLS\Campsen\JUD0023.REM.DOCX"/>
    <w:docVar w:name="NameofBody" w:val="S"/>
    <w:docVar w:name="SenatorFolderName" w:val="Campsen"/>
    <w:docVar w:name="VGROUP2" w:val="S-JUD"/>
  </w:docVars>
  <w:rsids>
    <w:rsidRoot w:val="00D7210F"/>
    <w:rsid w:val="00012007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276EA"/>
    <w:rsid w:val="0016543B"/>
    <w:rsid w:val="00170561"/>
    <w:rsid w:val="00186AC9"/>
    <w:rsid w:val="00190F47"/>
    <w:rsid w:val="00197DF1"/>
    <w:rsid w:val="001B3DD9"/>
    <w:rsid w:val="001B4825"/>
    <w:rsid w:val="001C23C9"/>
    <w:rsid w:val="001D3BAC"/>
    <w:rsid w:val="00205ACA"/>
    <w:rsid w:val="00206D3D"/>
    <w:rsid w:val="002316B3"/>
    <w:rsid w:val="0023270D"/>
    <w:rsid w:val="0024519E"/>
    <w:rsid w:val="00245C4E"/>
    <w:rsid w:val="00294D63"/>
    <w:rsid w:val="002C5896"/>
    <w:rsid w:val="00307C2B"/>
    <w:rsid w:val="0031409E"/>
    <w:rsid w:val="0032109A"/>
    <w:rsid w:val="00323E6B"/>
    <w:rsid w:val="00333DF1"/>
    <w:rsid w:val="0033541C"/>
    <w:rsid w:val="00354A57"/>
    <w:rsid w:val="00364389"/>
    <w:rsid w:val="003D6A5D"/>
    <w:rsid w:val="003D6E2B"/>
    <w:rsid w:val="003E7597"/>
    <w:rsid w:val="0040124D"/>
    <w:rsid w:val="00412C9E"/>
    <w:rsid w:val="0042257B"/>
    <w:rsid w:val="00450668"/>
    <w:rsid w:val="00452CD7"/>
    <w:rsid w:val="0046204B"/>
    <w:rsid w:val="00477696"/>
    <w:rsid w:val="004952FA"/>
    <w:rsid w:val="004A05F7"/>
    <w:rsid w:val="004A592F"/>
    <w:rsid w:val="004B2859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B519A"/>
    <w:rsid w:val="005D1C16"/>
    <w:rsid w:val="005D5B5A"/>
    <w:rsid w:val="005F15E4"/>
    <w:rsid w:val="00600221"/>
    <w:rsid w:val="00606D23"/>
    <w:rsid w:val="00615A18"/>
    <w:rsid w:val="00641A16"/>
    <w:rsid w:val="006431BA"/>
    <w:rsid w:val="00684017"/>
    <w:rsid w:val="006B4B3C"/>
    <w:rsid w:val="006C5579"/>
    <w:rsid w:val="006C74EA"/>
    <w:rsid w:val="006D690C"/>
    <w:rsid w:val="00720D40"/>
    <w:rsid w:val="007318D4"/>
    <w:rsid w:val="00746551"/>
    <w:rsid w:val="00761048"/>
    <w:rsid w:val="00765784"/>
    <w:rsid w:val="007974E7"/>
    <w:rsid w:val="007A4390"/>
    <w:rsid w:val="007C65B0"/>
    <w:rsid w:val="007E3B8F"/>
    <w:rsid w:val="007E5CB7"/>
    <w:rsid w:val="007E6533"/>
    <w:rsid w:val="00814EED"/>
    <w:rsid w:val="008314D2"/>
    <w:rsid w:val="008804AE"/>
    <w:rsid w:val="00894939"/>
    <w:rsid w:val="008B2F42"/>
    <w:rsid w:val="008B3528"/>
    <w:rsid w:val="008E185F"/>
    <w:rsid w:val="008E5870"/>
    <w:rsid w:val="008F023B"/>
    <w:rsid w:val="008F7524"/>
    <w:rsid w:val="00904E16"/>
    <w:rsid w:val="00927C62"/>
    <w:rsid w:val="00931A96"/>
    <w:rsid w:val="00957482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7011F"/>
    <w:rsid w:val="00A86015"/>
    <w:rsid w:val="00AA73EC"/>
    <w:rsid w:val="00AB66D2"/>
    <w:rsid w:val="00AC2539"/>
    <w:rsid w:val="00AE59C8"/>
    <w:rsid w:val="00B030B6"/>
    <w:rsid w:val="00B10098"/>
    <w:rsid w:val="00B10E10"/>
    <w:rsid w:val="00B35389"/>
    <w:rsid w:val="00B4364D"/>
    <w:rsid w:val="00B450FF"/>
    <w:rsid w:val="00B47304"/>
    <w:rsid w:val="00B66C95"/>
    <w:rsid w:val="00B67A46"/>
    <w:rsid w:val="00B812F6"/>
    <w:rsid w:val="00B945C5"/>
    <w:rsid w:val="00BA20EA"/>
    <w:rsid w:val="00BC0A56"/>
    <w:rsid w:val="00BC7D3F"/>
    <w:rsid w:val="00BD57C3"/>
    <w:rsid w:val="00C23348"/>
    <w:rsid w:val="00C6454A"/>
    <w:rsid w:val="00C74052"/>
    <w:rsid w:val="00CB187A"/>
    <w:rsid w:val="00CB2E0C"/>
    <w:rsid w:val="00CD7C71"/>
    <w:rsid w:val="00D1088B"/>
    <w:rsid w:val="00D156D2"/>
    <w:rsid w:val="00D7210F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714ED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29"/>
    <o:shapelayout v:ext="edit">
      <o:idmap v:ext="edit" data="1"/>
    </o:shapelayout>
  </w:shapeDefaults>
  <w:doNotEmbedSmartTags/>
  <w:decimalSymbol w:val="."/>
  <w:listSeparator w:val=","/>
  <w15:docId w15:val="{024DE441-5F87-4F8C-9657-0277358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2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1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31: County Boards of Registration's authority to hire/fire - South Carolina Legislature Online</dc:title>
  <dc:subject/>
  <dc:creator>%USERNAME%</dc:creator>
  <cp:keywords/>
  <dc:description/>
  <cp:lastModifiedBy>N Cumfer</cp:lastModifiedBy>
  <cp:revision>9</cp:revision>
  <cp:lastPrinted>2012-12-13T14:50:00Z</cp:lastPrinted>
  <dcterms:created xsi:type="dcterms:W3CDTF">2012-12-13T20:39:00Z</dcterms:created>
  <dcterms:modified xsi:type="dcterms:W3CDTF">2014-12-04T20:31:00Z</dcterms:modified>
</cp:coreProperties>
</file>