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1AD" w:rsidRDefault="005821AD" w:rsidP="005821AD">
      <w:pPr>
        <w:widowControl w:val="0"/>
        <w:jc w:val="center"/>
      </w:pPr>
      <w:r w:rsidRPr="005821AD">
        <w:rPr>
          <w:b/>
        </w:rPr>
        <w:t>South Carolina General Assembly</w:t>
      </w:r>
    </w:p>
    <w:p w:rsidR="005821AD" w:rsidRDefault="005821AD" w:rsidP="005821AD">
      <w:pPr>
        <w:widowControl w:val="0"/>
        <w:jc w:val="center"/>
      </w:pPr>
      <w:r>
        <w:t>120th Session, 2013-2014</w:t>
      </w:r>
    </w:p>
    <w:p w:rsidR="005821AD" w:rsidRDefault="005821AD" w:rsidP="005821AD">
      <w:pPr>
        <w:widowControl w:val="0"/>
        <w:jc w:val="left"/>
      </w:pPr>
    </w:p>
    <w:p w:rsidR="005821AD" w:rsidRDefault="005821AD" w:rsidP="005821AD">
      <w:pPr>
        <w:widowControl w:val="0"/>
        <w:jc w:val="left"/>
        <w:rPr>
          <w:b/>
        </w:rPr>
      </w:pPr>
      <w:r w:rsidRPr="005821AD">
        <w:rPr>
          <w:b/>
        </w:rPr>
        <w:t>H. 3430</w:t>
      </w:r>
    </w:p>
    <w:p w:rsidR="005821AD" w:rsidRDefault="005821AD" w:rsidP="005821AD">
      <w:pPr>
        <w:widowControl w:val="0"/>
        <w:jc w:val="left"/>
        <w:rPr>
          <w:b/>
        </w:rPr>
      </w:pPr>
    </w:p>
    <w:p w:rsidR="005821AD" w:rsidRDefault="005821AD" w:rsidP="005821AD">
      <w:pPr>
        <w:widowControl w:val="0"/>
        <w:jc w:val="left"/>
      </w:pPr>
      <w:r w:rsidRPr="005821AD">
        <w:rPr>
          <w:b/>
        </w:rPr>
        <w:t>STATUS INFORMATION</w:t>
      </w:r>
    </w:p>
    <w:p w:rsidR="005821AD" w:rsidRDefault="005821AD" w:rsidP="005821AD">
      <w:pPr>
        <w:widowControl w:val="0"/>
        <w:jc w:val="left"/>
      </w:pPr>
    </w:p>
    <w:p w:rsidR="005821AD" w:rsidRDefault="005821AD" w:rsidP="005821AD">
      <w:pPr>
        <w:widowControl w:val="0"/>
        <w:jc w:val="left"/>
      </w:pPr>
      <w:r>
        <w:t>General Bill</w:t>
      </w:r>
    </w:p>
    <w:p w:rsidR="005821AD" w:rsidRDefault="005821AD" w:rsidP="005821AD">
      <w:pPr>
        <w:widowControl w:val="0"/>
        <w:jc w:val="left"/>
      </w:pPr>
      <w:r>
        <w:t>Sponsors: Reps. R.L. Brown and Whipper</w:t>
      </w:r>
    </w:p>
    <w:p w:rsidR="005821AD" w:rsidRDefault="005821AD" w:rsidP="005821AD">
      <w:pPr>
        <w:widowControl w:val="0"/>
        <w:jc w:val="left"/>
      </w:pPr>
      <w:r>
        <w:t>Document Path: l:\council\bills\agm\19811dg13.docx</w:t>
      </w:r>
    </w:p>
    <w:p w:rsidR="005821AD" w:rsidRDefault="005821AD" w:rsidP="005821AD">
      <w:pPr>
        <w:widowControl w:val="0"/>
        <w:jc w:val="left"/>
      </w:pPr>
    </w:p>
    <w:p w:rsidR="005821AD" w:rsidRDefault="005821AD" w:rsidP="005821AD">
      <w:pPr>
        <w:widowControl w:val="0"/>
        <w:jc w:val="left"/>
      </w:pPr>
      <w:r>
        <w:t>Introduced in the House on January 24, 2013</w:t>
      </w:r>
    </w:p>
    <w:p w:rsidR="005821AD" w:rsidRDefault="005821AD" w:rsidP="005821AD">
      <w:pPr>
        <w:widowControl w:val="0"/>
        <w:jc w:val="left"/>
      </w:pPr>
      <w:r>
        <w:t xml:space="preserve">Currently residing in the House Committee on </w:t>
      </w:r>
      <w:r w:rsidRPr="005821AD">
        <w:rPr>
          <w:b/>
        </w:rPr>
        <w:t>Education and Public Works</w:t>
      </w:r>
    </w:p>
    <w:p w:rsidR="005821AD" w:rsidRDefault="005821AD" w:rsidP="005821AD">
      <w:pPr>
        <w:widowControl w:val="0"/>
        <w:jc w:val="left"/>
      </w:pPr>
    </w:p>
    <w:p w:rsidR="005821AD" w:rsidRDefault="005821AD" w:rsidP="005821AD">
      <w:pPr>
        <w:widowControl w:val="0"/>
        <w:jc w:val="left"/>
      </w:pPr>
      <w:r>
        <w:t xml:space="preserve">Summary: </w:t>
      </w:r>
      <w:r w:rsidR="005F2209">
        <w:t>Lottery</w:t>
      </w:r>
    </w:p>
    <w:p w:rsidR="005821AD" w:rsidRDefault="005821AD" w:rsidP="005821AD">
      <w:pPr>
        <w:widowControl w:val="0"/>
        <w:jc w:val="left"/>
      </w:pPr>
    </w:p>
    <w:p w:rsidR="005821AD" w:rsidRDefault="005821AD" w:rsidP="005821AD">
      <w:pPr>
        <w:widowControl w:val="0"/>
        <w:jc w:val="left"/>
      </w:pPr>
    </w:p>
    <w:p w:rsidR="005821AD" w:rsidRDefault="005821AD" w:rsidP="005821AD">
      <w:pPr>
        <w:widowControl w:val="0"/>
        <w:tabs>
          <w:tab w:val="center" w:pos="590"/>
          <w:tab w:val="center" w:pos="1440"/>
          <w:tab w:val="left" w:pos="1872"/>
          <w:tab w:val="left" w:pos="9187"/>
        </w:tabs>
        <w:jc w:val="left"/>
      </w:pPr>
      <w:r w:rsidRPr="005821AD">
        <w:rPr>
          <w:b/>
        </w:rPr>
        <w:t>HISTORY OF LEGISLATIVE ACTIONS</w:t>
      </w:r>
    </w:p>
    <w:p w:rsidR="005821AD" w:rsidRDefault="005821AD" w:rsidP="005821AD">
      <w:pPr>
        <w:widowControl w:val="0"/>
        <w:tabs>
          <w:tab w:val="center" w:pos="590"/>
          <w:tab w:val="center" w:pos="1440"/>
          <w:tab w:val="left" w:pos="1872"/>
          <w:tab w:val="left" w:pos="9187"/>
        </w:tabs>
        <w:jc w:val="left"/>
      </w:pPr>
    </w:p>
    <w:p w:rsidR="005821AD" w:rsidRPr="005821AD" w:rsidRDefault="005821AD" w:rsidP="005821AD">
      <w:pPr>
        <w:widowControl w:val="0"/>
        <w:tabs>
          <w:tab w:val="center" w:pos="590"/>
          <w:tab w:val="center" w:pos="1440"/>
          <w:tab w:val="left" w:pos="1872"/>
          <w:tab w:val="left" w:pos="9187"/>
        </w:tabs>
        <w:jc w:val="left"/>
      </w:pPr>
      <w:r w:rsidRPr="005821AD">
        <w:rPr>
          <w:u w:val="single"/>
        </w:rPr>
        <w:tab/>
        <w:t>Date</w:t>
      </w:r>
      <w:r w:rsidRPr="005821AD">
        <w:rPr>
          <w:u w:val="single"/>
        </w:rPr>
        <w:tab/>
        <w:t>Body</w:t>
      </w:r>
      <w:r w:rsidRPr="005821AD">
        <w:rPr>
          <w:u w:val="single"/>
        </w:rPr>
        <w:tab/>
        <w:t>Action Description with journal page number</w:t>
      </w:r>
      <w:r w:rsidRPr="005821AD">
        <w:rPr>
          <w:u w:val="single"/>
        </w:rPr>
        <w:tab/>
      </w:r>
      <w:bookmarkStart w:id="0" w:name="_GoBack"/>
      <w:bookmarkEnd w:id="0"/>
    </w:p>
    <w:p w:rsidR="00DB4735" w:rsidRDefault="00DB4735" w:rsidP="00DB4735">
      <w:pPr>
        <w:widowControl w:val="0"/>
        <w:tabs>
          <w:tab w:val="right" w:pos="1008"/>
          <w:tab w:val="left" w:pos="1152"/>
          <w:tab w:val="left" w:pos="1872"/>
          <w:tab w:val="left" w:pos="9187"/>
        </w:tabs>
        <w:ind w:left="2088" w:hanging="2088"/>
        <w:jc w:val="left"/>
      </w:pPr>
      <w:r>
        <w:tab/>
        <w:t>1/24/2013</w:t>
      </w:r>
      <w:r>
        <w:tab/>
        <w:t>House</w:t>
      </w:r>
      <w:r>
        <w:tab/>
      </w:r>
      <w:r w:rsidRPr="001F44B4">
        <w:t>Introduced and read first time (</w:t>
      </w:r>
      <w:hyperlink r:id="rId7" w:history="1">
        <w:r w:rsidRPr="001F44B4">
          <w:rPr>
            <w:rStyle w:val="Hyperlink"/>
          </w:rPr>
          <w:t>House Journal</w:t>
        </w:r>
        <w:r w:rsidRPr="001F44B4">
          <w:rPr>
            <w:rStyle w:val="Hyperlink"/>
          </w:rPr>
          <w:noBreakHyphen/>
          <w:t>page 32</w:t>
        </w:r>
      </w:hyperlink>
      <w:r w:rsidRPr="001F44B4">
        <w:t>)</w:t>
      </w:r>
    </w:p>
    <w:p w:rsidR="00DB4735" w:rsidRDefault="00DB4735" w:rsidP="00DB4735">
      <w:pPr>
        <w:widowControl w:val="0"/>
        <w:tabs>
          <w:tab w:val="right" w:pos="1008"/>
          <w:tab w:val="left" w:pos="1152"/>
          <w:tab w:val="left" w:pos="1872"/>
          <w:tab w:val="left" w:pos="9187"/>
        </w:tabs>
        <w:ind w:left="2088" w:hanging="2088"/>
        <w:jc w:val="left"/>
      </w:pPr>
      <w:r>
        <w:tab/>
        <w:t>1/24/2013</w:t>
      </w:r>
      <w:r>
        <w:tab/>
        <w:t>House</w:t>
      </w:r>
      <w:r>
        <w:tab/>
      </w:r>
      <w:r w:rsidRPr="001F44B4">
        <w:t>Referred to Co</w:t>
      </w:r>
      <w:r>
        <w:t xml:space="preserve">mmittee on </w:t>
      </w:r>
      <w:r w:rsidRPr="001F44B4">
        <w:rPr>
          <w:b/>
        </w:rPr>
        <w:t>Education and Public Works</w:t>
      </w:r>
      <w:r w:rsidRPr="001F44B4">
        <w:t xml:space="preserve"> (</w:t>
      </w:r>
      <w:hyperlink r:id="rId8" w:history="1">
        <w:r w:rsidRPr="001F44B4">
          <w:rPr>
            <w:rStyle w:val="Hyperlink"/>
          </w:rPr>
          <w:t>House Journal</w:t>
        </w:r>
        <w:r w:rsidRPr="001F44B4">
          <w:rPr>
            <w:rStyle w:val="Hyperlink"/>
          </w:rPr>
          <w:noBreakHyphen/>
          <w:t>page 32</w:t>
        </w:r>
      </w:hyperlink>
      <w:r w:rsidRPr="001F44B4">
        <w:t>)</w:t>
      </w:r>
    </w:p>
    <w:p w:rsidR="00DB4735" w:rsidRDefault="00DB4735" w:rsidP="00DB4735">
      <w:pPr>
        <w:widowControl w:val="0"/>
        <w:tabs>
          <w:tab w:val="right" w:pos="1008"/>
          <w:tab w:val="left" w:pos="1152"/>
          <w:tab w:val="left" w:pos="1872"/>
          <w:tab w:val="left" w:pos="9187"/>
        </w:tabs>
        <w:ind w:left="2088" w:hanging="2088"/>
        <w:jc w:val="left"/>
      </w:pPr>
      <w:r>
        <w:tab/>
        <w:t>1/30/2013</w:t>
      </w:r>
      <w:r>
        <w:tab/>
      </w:r>
      <w:r>
        <w:tab/>
      </w:r>
      <w:r w:rsidRPr="001F44B4">
        <w:t>Scrivener's error corrected</w:t>
      </w:r>
    </w:p>
    <w:p w:rsidR="00DB4735" w:rsidRDefault="00DB4735" w:rsidP="00DB4735">
      <w:pPr>
        <w:widowControl w:val="0"/>
        <w:tabs>
          <w:tab w:val="right" w:pos="1008"/>
          <w:tab w:val="left" w:pos="1152"/>
          <w:tab w:val="left" w:pos="1872"/>
          <w:tab w:val="left" w:pos="9187"/>
        </w:tabs>
        <w:ind w:left="2088" w:hanging="2088"/>
        <w:jc w:val="left"/>
      </w:pPr>
    </w:p>
    <w:p w:rsidR="005821AD" w:rsidRPr="005821AD" w:rsidRDefault="005821AD" w:rsidP="005821AD">
      <w:pPr>
        <w:widowControl w:val="0"/>
        <w:tabs>
          <w:tab w:val="right" w:pos="1008"/>
          <w:tab w:val="left" w:pos="1152"/>
          <w:tab w:val="left" w:pos="1872"/>
          <w:tab w:val="left" w:pos="9187"/>
        </w:tabs>
        <w:ind w:left="2088" w:hanging="2088"/>
        <w:jc w:val="left"/>
      </w:pPr>
    </w:p>
    <w:p w:rsidR="005821AD" w:rsidRDefault="005821AD" w:rsidP="005821AD">
      <w:pPr>
        <w:widowControl w:val="0"/>
        <w:jc w:val="left"/>
      </w:pPr>
      <w:r w:rsidRPr="005821AD">
        <w:rPr>
          <w:b/>
        </w:rPr>
        <w:t>VERSIONS OF THIS BILL</w:t>
      </w:r>
    </w:p>
    <w:p w:rsidR="005821AD" w:rsidRDefault="005821AD" w:rsidP="005821AD">
      <w:pPr>
        <w:widowControl w:val="0"/>
        <w:jc w:val="left"/>
      </w:pPr>
    </w:p>
    <w:p w:rsidR="005821AD" w:rsidRDefault="002111AE" w:rsidP="005821AD">
      <w:pPr>
        <w:widowControl w:val="0"/>
        <w:jc w:val="left"/>
      </w:pPr>
      <w:hyperlink r:id="rId9" w:history="1">
        <w:r w:rsidR="005821AD">
          <w:rPr>
            <w:rStyle w:val="Hyperlink"/>
          </w:rPr>
          <w:t>1/24/2013</w:t>
        </w:r>
      </w:hyperlink>
    </w:p>
    <w:p w:rsidR="00C55A31" w:rsidRDefault="002111AE" w:rsidP="005821AD">
      <w:hyperlink r:id="rId10" w:history="1">
        <w:r w:rsidR="00C55A31" w:rsidRPr="00C55A31">
          <w:rPr>
            <w:rStyle w:val="Hyperlink"/>
          </w:rPr>
          <w:t>1/30/2013</w:t>
        </w:r>
      </w:hyperlink>
    </w:p>
    <w:p w:rsidR="005821AD" w:rsidRDefault="005821AD" w:rsidP="005821AD"/>
    <w:p w:rsidR="005821AD" w:rsidRDefault="005821AD" w:rsidP="005821AD">
      <w:pPr>
        <w:sectPr w:rsidR="005821AD" w:rsidSect="005821AD">
          <w:pgSz w:w="12240" w:h="15840" w:code="1"/>
          <w:pgMar w:top="1080" w:right="1440" w:bottom="1080" w:left="1440" w:header="720" w:footer="720" w:gutter="0"/>
          <w:cols w:space="720"/>
          <w:noEndnote/>
          <w:docGrid w:linePitch="360"/>
        </w:sectPr>
      </w:pPr>
    </w:p>
    <w:p w:rsidR="00C55A31" w:rsidRDefault="00C55A31" w:rsidP="00045206">
      <w:pPr>
        <w:pStyle w:val="BillDots"/>
      </w:pPr>
    </w:p>
    <w:p w:rsidR="00C55A31" w:rsidRDefault="00C55A31" w:rsidP="00045206">
      <w:pPr>
        <w:pStyle w:val="Numbersforbills"/>
      </w:pPr>
    </w:p>
    <w:p w:rsidR="00C55A31" w:rsidRDefault="00C55A31"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A31" w:rsidRDefault="00C55A31"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A31" w:rsidRDefault="00C55A31"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A31" w:rsidRDefault="00C55A31"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A31" w:rsidRDefault="00C55A31" w:rsidP="0004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A31" w:rsidRDefault="00C5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A31" w:rsidRPr="00325348" w:rsidRDefault="00C55A31" w:rsidP="008E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55A31" w:rsidRDefault="00C5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A31" w:rsidRDefault="00C55A31"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150</w:t>
      </w:r>
      <w:r>
        <w:noBreakHyphen/>
        <w:t>395 SO AS TO PROVIDE FOR ADDITIONAL FUNDING FOR PUBLIC KINDERGARTEN THROUGH GRADE TWELVE SCHOOLS FROM PROCEEDS OF A DESIGNATED LOTTERY GAME AND TO NAME THE GAME “THE K</w:t>
      </w:r>
      <w:r>
        <w:noBreakHyphen/>
        <w:t>12 GAME”.</w:t>
      </w:r>
    </w:p>
    <w:p w:rsidR="00C55A31" w:rsidRDefault="00C5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A31" w:rsidRDefault="00C5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5A31" w:rsidRDefault="00C55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A31" w:rsidRDefault="00C55A31"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150, Title 59 of the 1976 Code is amended by adding:</w:t>
      </w:r>
    </w:p>
    <w:p w:rsidR="00C55A31" w:rsidRDefault="00C55A31"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A31" w:rsidRDefault="00C55A31"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395.</w:t>
      </w:r>
      <w:r>
        <w:tab/>
        <w:t>(A)</w:t>
      </w:r>
      <w:r>
        <w:tab/>
        <w:t>In addition to the disbursement of revenue and earnings from the Education Lottery Account as required by Section 59</w:t>
      </w:r>
      <w:r>
        <w:noBreakHyphen/>
        <w:t>150</w:t>
      </w:r>
      <w:r>
        <w:noBreakHyphen/>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and educational programs in public kindergarten through grade twelve schools.</w:t>
      </w:r>
    </w:p>
    <w:p w:rsidR="00C55A31" w:rsidRDefault="00C55A31"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kindergarten through grade twelve educational purposes and programs, the commission may designate an existing lottery game or initiate a new lottery game, as defined in Section 59</w:t>
      </w:r>
      <w:r>
        <w:noBreakHyphen/>
        <w:t>150</w:t>
      </w:r>
      <w:r>
        <w:noBreakHyphen/>
        <w:t xml:space="preserve">20(7), as the game providing additional revenue pursuant to this section.  The designated game must be named </w:t>
      </w:r>
      <w:r w:rsidRPr="00953F47">
        <w:t>‘</w:t>
      </w:r>
      <w:r>
        <w:t>The K</w:t>
      </w:r>
      <w:r>
        <w:noBreakHyphen/>
        <w:t>12 Game</w:t>
      </w:r>
      <w:r w:rsidRPr="00953F47">
        <w:t>’</w:t>
      </w:r>
      <w:r>
        <w:t>.”</w:t>
      </w:r>
    </w:p>
    <w:p w:rsidR="00C55A31" w:rsidRDefault="00C55A31"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A31" w:rsidRDefault="00C55A31" w:rsidP="0084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55A31" w:rsidRDefault="00C55A31" w:rsidP="009B7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4570" w:rsidRDefault="008E4570" w:rsidP="00C55A31">
      <w:pPr>
        <w:pStyle w:val="BillDots"/>
      </w:pPr>
    </w:p>
    <w:sectPr w:rsidR="008E4570" w:rsidSect="002443F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B26" w:rsidRDefault="00686B26" w:rsidP="009F0C77">
      <w:r>
        <w:separator/>
      </w:r>
    </w:p>
  </w:endnote>
  <w:endnote w:type="continuationSeparator" w:id="0">
    <w:p w:rsidR="00686B26" w:rsidRDefault="00686B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324498-22FB-4456-8E76-BEFBD2FA6707}"/>
    <w:embedBold r:id="rId2" w:fontKey="{C0DA2BCD-09D2-4E5B-91DC-0FB1E843B7FE}"/>
  </w:font>
  <w:font w:name="Calibri">
    <w:panose1 w:val="020F0502020204030204"/>
    <w:charset w:val="00"/>
    <w:family w:val="swiss"/>
    <w:pitch w:val="variable"/>
    <w:sig w:usb0="E10002FF" w:usb1="4000ACFF" w:usb2="00000009" w:usb3="00000000" w:csb0="0000019F" w:csb1="00000000"/>
    <w:embedRegular r:id="rId3" w:fontKey="{907EA83D-A20D-4F5C-B042-41434928F475}"/>
  </w:font>
  <w:font w:name="Cambria">
    <w:panose1 w:val="02040503050406030204"/>
    <w:charset w:val="00"/>
    <w:family w:val="roman"/>
    <w:pitch w:val="variable"/>
    <w:sig w:usb0="E00002FF" w:usb1="400004FF" w:usb2="00000000" w:usb3="00000000" w:csb0="0000019F" w:csb1="00000000"/>
    <w:embedRegular r:id="rId4" w:fontKey="{75B7E7FA-8A89-4350-AE54-B239BD4BDD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399" w:rsidRPr="008E4570" w:rsidRDefault="008E4570" w:rsidP="008E4570">
    <w:pPr>
      <w:pStyle w:val="Footer"/>
      <w:tabs>
        <w:tab w:val="clear" w:pos="4680"/>
        <w:tab w:val="clear" w:pos="9360"/>
        <w:tab w:val="center" w:pos="2995"/>
      </w:tabs>
      <w:spacing w:before="120"/>
    </w:pPr>
    <w:r>
      <w:t>[3430]</w:t>
    </w:r>
    <w:r>
      <w:tab/>
    </w:r>
    <w:r w:rsidR="00995C23">
      <w:fldChar w:fldCharType="begin"/>
    </w:r>
    <w:r w:rsidR="00C55A31">
      <w:instrText xml:space="preserve"> PAGE  \* MERGEFORMAT </w:instrText>
    </w:r>
    <w:r w:rsidR="00995C23">
      <w:fldChar w:fldCharType="separate"/>
    </w:r>
    <w:r w:rsidR="002111AE">
      <w:rPr>
        <w:noProof/>
      </w:rPr>
      <w:t>1</w:t>
    </w:r>
    <w:r w:rsidR="00995C2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B26" w:rsidRDefault="00686B26" w:rsidP="009F0C77">
      <w:r>
        <w:separator/>
      </w:r>
    </w:p>
  </w:footnote>
  <w:footnote w:type="continuationSeparator" w:id="0">
    <w:p w:rsidR="00686B26" w:rsidRDefault="00686B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11DG13"/>
    <w:docVar w:name="CoverBillType" w:val="b"/>
    <w:docVar w:name="docpath" w:val="L:\Council\bills\AGM\19811DG13.DOCX"/>
    <w:docVar w:name="dvBillNumber" w:val="3430"/>
    <w:docVar w:name="dvBillNumberPrefix" w:val="H. "/>
    <w:docVar w:name="dvOriginalBody" w:val="House"/>
    <w:docVar w:name="dvSteno" w:val="AGM"/>
    <w:docVar w:name="NameofBody" w:val="h"/>
    <w:docVar w:name="vgroup2" w:val="Council"/>
  </w:docVars>
  <w:rsids>
    <w:rsidRoot w:val="001B4BDB"/>
    <w:rsid w:val="00011869"/>
    <w:rsid w:val="00045206"/>
    <w:rsid w:val="000E1785"/>
    <w:rsid w:val="000F40FA"/>
    <w:rsid w:val="0010776B"/>
    <w:rsid w:val="00110498"/>
    <w:rsid w:val="00133E66"/>
    <w:rsid w:val="001435A3"/>
    <w:rsid w:val="001B4BDB"/>
    <w:rsid w:val="001D08F2"/>
    <w:rsid w:val="001D525B"/>
    <w:rsid w:val="001D7F4F"/>
    <w:rsid w:val="002111AE"/>
    <w:rsid w:val="002321B6"/>
    <w:rsid w:val="00250967"/>
    <w:rsid w:val="002543C8"/>
    <w:rsid w:val="00284AAE"/>
    <w:rsid w:val="002E5912"/>
    <w:rsid w:val="00301B21"/>
    <w:rsid w:val="00325348"/>
    <w:rsid w:val="0032732C"/>
    <w:rsid w:val="00336AD0"/>
    <w:rsid w:val="0037079A"/>
    <w:rsid w:val="003D01E8"/>
    <w:rsid w:val="003E5288"/>
    <w:rsid w:val="003E677B"/>
    <w:rsid w:val="003F6D79"/>
    <w:rsid w:val="0041760A"/>
    <w:rsid w:val="00417C01"/>
    <w:rsid w:val="004809EE"/>
    <w:rsid w:val="0048344F"/>
    <w:rsid w:val="004E7D54"/>
    <w:rsid w:val="005273C6"/>
    <w:rsid w:val="00530A69"/>
    <w:rsid w:val="00545593"/>
    <w:rsid w:val="00577C6C"/>
    <w:rsid w:val="005821AD"/>
    <w:rsid w:val="005C2FE2"/>
    <w:rsid w:val="005E2BC9"/>
    <w:rsid w:val="005F2209"/>
    <w:rsid w:val="00605102"/>
    <w:rsid w:val="006215AA"/>
    <w:rsid w:val="00686B26"/>
    <w:rsid w:val="006913C9"/>
    <w:rsid w:val="0069470D"/>
    <w:rsid w:val="00734F00"/>
    <w:rsid w:val="007A70AE"/>
    <w:rsid w:val="008362E8"/>
    <w:rsid w:val="00846EA8"/>
    <w:rsid w:val="008713FF"/>
    <w:rsid w:val="008A1768"/>
    <w:rsid w:val="008B2AF6"/>
    <w:rsid w:val="008E4570"/>
    <w:rsid w:val="008F0F33"/>
    <w:rsid w:val="008F4429"/>
    <w:rsid w:val="0094021A"/>
    <w:rsid w:val="00952F12"/>
    <w:rsid w:val="00995C23"/>
    <w:rsid w:val="009B44AF"/>
    <w:rsid w:val="009B722E"/>
    <w:rsid w:val="009C6A0B"/>
    <w:rsid w:val="009F0C77"/>
    <w:rsid w:val="009F4DD1"/>
    <w:rsid w:val="00A31C05"/>
    <w:rsid w:val="00A41684"/>
    <w:rsid w:val="00A64E80"/>
    <w:rsid w:val="00A72BCD"/>
    <w:rsid w:val="00A741D9"/>
    <w:rsid w:val="00A833AB"/>
    <w:rsid w:val="00A9741D"/>
    <w:rsid w:val="00AD4B17"/>
    <w:rsid w:val="00B11E1C"/>
    <w:rsid w:val="00B412D4"/>
    <w:rsid w:val="00B94399"/>
    <w:rsid w:val="00BE24EC"/>
    <w:rsid w:val="00BE3C22"/>
    <w:rsid w:val="00C0345E"/>
    <w:rsid w:val="00C3483A"/>
    <w:rsid w:val="00C55A31"/>
    <w:rsid w:val="00C74E9D"/>
    <w:rsid w:val="00C82FD3"/>
    <w:rsid w:val="00C92819"/>
    <w:rsid w:val="00CB3BF9"/>
    <w:rsid w:val="00CC6B7B"/>
    <w:rsid w:val="00CD2089"/>
    <w:rsid w:val="00D73A67"/>
    <w:rsid w:val="00D80AC2"/>
    <w:rsid w:val="00D970A9"/>
    <w:rsid w:val="00DB4735"/>
    <w:rsid w:val="00DF3845"/>
    <w:rsid w:val="00E23F14"/>
    <w:rsid w:val="00E41911"/>
    <w:rsid w:val="00E648FC"/>
    <w:rsid w:val="00E92EEF"/>
    <w:rsid w:val="00F24442"/>
    <w:rsid w:val="00F4662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E89F74-E849-4189-A991-7F1F24B6D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821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4-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1-24-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3430_20130130.docx" TargetMode="External"/><Relationship Id="rId4" Type="http://schemas.openxmlformats.org/officeDocument/2006/relationships/webSettings" Target="webSettings.xml"/><Relationship Id="rId9" Type="http://schemas.openxmlformats.org/officeDocument/2006/relationships/hyperlink" Target="file:///p:\pprever\2013-14\3430_2013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1086D-AB2B-4A21-ABAF-6AB09E74E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352</Words>
  <Characters>2007</Characters>
  <Application>Microsoft Office Word</Application>
  <DocSecurity>0</DocSecurity>
  <Lines>16</Lines>
  <Paragraphs>4</Paragraphs>
  <ScaleCrop>false</ScaleCrop>
  <Company>LPITS</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3430: Lottery - South Carolina Legislature Online</dc:title>
  <dc:creator>angiemorgan</dc:creator>
  <cp:lastModifiedBy>N Cumfer</cp:lastModifiedBy>
  <cp:revision>7</cp:revision>
  <dcterms:created xsi:type="dcterms:W3CDTF">2013-01-30T20:46:00Z</dcterms:created>
  <dcterms:modified xsi:type="dcterms:W3CDTF">2014-12-05T16:37:00Z</dcterms:modified>
</cp:coreProperties>
</file>