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449" w:rsidRDefault="00646449" w:rsidP="00646449">
      <w:pPr>
        <w:widowControl w:val="0"/>
        <w:jc w:val="center"/>
      </w:pPr>
      <w:r w:rsidRPr="00646449">
        <w:rPr>
          <w:b/>
        </w:rPr>
        <w:t>South Carolina General Assembly</w:t>
      </w:r>
    </w:p>
    <w:p w:rsidR="00646449" w:rsidRDefault="00646449" w:rsidP="00646449">
      <w:pPr>
        <w:widowControl w:val="0"/>
        <w:jc w:val="center"/>
      </w:pPr>
      <w:r>
        <w:t>120th Session, 2013-2014</w:t>
      </w:r>
    </w:p>
    <w:p w:rsidR="00646449" w:rsidRDefault="00646449" w:rsidP="00646449">
      <w:pPr>
        <w:widowControl w:val="0"/>
        <w:jc w:val="left"/>
      </w:pPr>
    </w:p>
    <w:p w:rsidR="00646449" w:rsidRDefault="00646449" w:rsidP="00646449">
      <w:pPr>
        <w:widowControl w:val="0"/>
        <w:jc w:val="left"/>
        <w:rPr>
          <w:b/>
        </w:rPr>
      </w:pPr>
      <w:r w:rsidRPr="00646449">
        <w:rPr>
          <w:b/>
        </w:rPr>
        <w:t>H. 3504</w:t>
      </w:r>
    </w:p>
    <w:p w:rsidR="00646449" w:rsidRDefault="00646449" w:rsidP="00646449">
      <w:pPr>
        <w:widowControl w:val="0"/>
        <w:jc w:val="left"/>
        <w:rPr>
          <w:b/>
        </w:rPr>
      </w:pPr>
    </w:p>
    <w:p w:rsidR="00646449" w:rsidRDefault="00646449" w:rsidP="00646449">
      <w:pPr>
        <w:widowControl w:val="0"/>
        <w:jc w:val="left"/>
      </w:pPr>
      <w:r w:rsidRPr="00646449">
        <w:rPr>
          <w:b/>
        </w:rPr>
        <w:t>STATUS INFORMATION</w:t>
      </w:r>
    </w:p>
    <w:p w:rsidR="00646449" w:rsidRDefault="00646449" w:rsidP="00646449">
      <w:pPr>
        <w:widowControl w:val="0"/>
        <w:jc w:val="left"/>
      </w:pPr>
    </w:p>
    <w:p w:rsidR="00646449" w:rsidRDefault="00646449" w:rsidP="00646449">
      <w:pPr>
        <w:widowControl w:val="0"/>
        <w:jc w:val="left"/>
      </w:pPr>
      <w:r>
        <w:t>General Bill</w:t>
      </w:r>
    </w:p>
    <w:p w:rsidR="00646449" w:rsidRDefault="00646449" w:rsidP="00646449">
      <w:pPr>
        <w:widowControl w:val="0"/>
        <w:jc w:val="left"/>
      </w:pPr>
      <w:r>
        <w:t>Sponsors: Reps. Delleney, Bedingfield, Toole, Loftis, Hamilton, Norman, Pitts and G.R. Smith</w:t>
      </w:r>
    </w:p>
    <w:p w:rsidR="00646449" w:rsidRDefault="00646449" w:rsidP="00646449">
      <w:pPr>
        <w:widowControl w:val="0"/>
        <w:jc w:val="left"/>
      </w:pPr>
      <w:r>
        <w:t>Document Path: l:\council\bills\swb\5098cm13.docx</w:t>
      </w:r>
    </w:p>
    <w:p w:rsidR="00646449" w:rsidRDefault="00646449" w:rsidP="00646449">
      <w:pPr>
        <w:widowControl w:val="0"/>
        <w:jc w:val="left"/>
      </w:pPr>
    </w:p>
    <w:p w:rsidR="00050BEE" w:rsidRDefault="00050BEE" w:rsidP="00646449">
      <w:pPr>
        <w:widowControl w:val="0"/>
        <w:jc w:val="left"/>
      </w:pPr>
      <w:r>
        <w:t>Introduced in the House on February 6, 2013</w:t>
      </w:r>
    </w:p>
    <w:p w:rsidR="00050BEE" w:rsidRDefault="00050BEE" w:rsidP="00646449">
      <w:pPr>
        <w:widowControl w:val="0"/>
        <w:jc w:val="left"/>
      </w:pPr>
      <w:r>
        <w:t>Introduced in the Senate on April 16, 2013</w:t>
      </w:r>
    </w:p>
    <w:p w:rsidR="00050BEE" w:rsidRDefault="00050BEE" w:rsidP="00646449">
      <w:pPr>
        <w:widowControl w:val="0"/>
        <w:jc w:val="left"/>
      </w:pPr>
      <w:r>
        <w:t>Last Amended on April 11, 2013</w:t>
      </w:r>
    </w:p>
    <w:p w:rsidR="00050BEE" w:rsidRPr="00050BEE" w:rsidRDefault="00050BEE" w:rsidP="00646449">
      <w:pPr>
        <w:widowControl w:val="0"/>
        <w:jc w:val="left"/>
      </w:pPr>
      <w:r>
        <w:t xml:space="preserve">Currently residing in the Senate Committee on </w:t>
      </w:r>
      <w:r w:rsidRPr="00050BEE">
        <w:rPr>
          <w:b/>
        </w:rPr>
        <w:t>Finance</w:t>
      </w:r>
    </w:p>
    <w:p w:rsidR="00050BEE" w:rsidRDefault="00050BEE" w:rsidP="00646449">
      <w:pPr>
        <w:widowControl w:val="0"/>
        <w:jc w:val="left"/>
      </w:pPr>
    </w:p>
    <w:p w:rsidR="00646449" w:rsidRDefault="00646449" w:rsidP="00646449">
      <w:pPr>
        <w:widowControl w:val="0"/>
        <w:jc w:val="left"/>
      </w:pPr>
      <w:r>
        <w:t xml:space="preserve">Summary: </w:t>
      </w:r>
      <w:r w:rsidR="0090654F">
        <w:t>Coins</w:t>
      </w:r>
    </w:p>
    <w:p w:rsidR="00646449" w:rsidRDefault="00646449" w:rsidP="00646449">
      <w:pPr>
        <w:widowControl w:val="0"/>
        <w:jc w:val="left"/>
      </w:pPr>
    </w:p>
    <w:p w:rsidR="00646449" w:rsidRDefault="00646449" w:rsidP="00646449">
      <w:pPr>
        <w:widowControl w:val="0"/>
        <w:jc w:val="left"/>
      </w:pPr>
    </w:p>
    <w:p w:rsidR="00646449" w:rsidRDefault="00646449" w:rsidP="00646449">
      <w:pPr>
        <w:widowControl w:val="0"/>
        <w:tabs>
          <w:tab w:val="center" w:pos="590"/>
          <w:tab w:val="center" w:pos="1440"/>
          <w:tab w:val="left" w:pos="1872"/>
          <w:tab w:val="left" w:pos="9187"/>
        </w:tabs>
        <w:jc w:val="left"/>
      </w:pPr>
      <w:r w:rsidRPr="00646449">
        <w:rPr>
          <w:b/>
        </w:rPr>
        <w:t>HISTORY OF LEGISLATIVE ACTIONS</w:t>
      </w:r>
    </w:p>
    <w:p w:rsidR="00646449" w:rsidRDefault="00646449" w:rsidP="00646449">
      <w:pPr>
        <w:widowControl w:val="0"/>
        <w:tabs>
          <w:tab w:val="center" w:pos="590"/>
          <w:tab w:val="center" w:pos="1440"/>
          <w:tab w:val="left" w:pos="1872"/>
          <w:tab w:val="left" w:pos="9187"/>
        </w:tabs>
        <w:jc w:val="left"/>
      </w:pPr>
    </w:p>
    <w:p w:rsidR="00646449" w:rsidRPr="00646449" w:rsidRDefault="00646449" w:rsidP="00646449">
      <w:pPr>
        <w:widowControl w:val="0"/>
        <w:tabs>
          <w:tab w:val="center" w:pos="590"/>
          <w:tab w:val="center" w:pos="1440"/>
          <w:tab w:val="left" w:pos="1872"/>
          <w:tab w:val="left" w:pos="9187"/>
        </w:tabs>
        <w:jc w:val="left"/>
      </w:pPr>
      <w:r w:rsidRPr="00646449">
        <w:rPr>
          <w:u w:val="single"/>
        </w:rPr>
        <w:tab/>
        <w:t>Date</w:t>
      </w:r>
      <w:r w:rsidRPr="00646449">
        <w:rPr>
          <w:u w:val="single"/>
        </w:rPr>
        <w:tab/>
        <w:t>Body</w:t>
      </w:r>
      <w:r w:rsidRPr="00646449">
        <w:rPr>
          <w:u w:val="single"/>
        </w:rPr>
        <w:tab/>
        <w:t>Action Description with journal page number</w:t>
      </w:r>
      <w:r w:rsidRPr="00646449">
        <w:rPr>
          <w:u w:val="single"/>
        </w:rPr>
        <w:tab/>
      </w:r>
      <w:bookmarkStart w:id="0" w:name="_GoBack"/>
      <w:bookmarkEnd w:id="0"/>
    </w:p>
    <w:p w:rsidR="008F7520" w:rsidRDefault="008F7520" w:rsidP="008F7520">
      <w:pPr>
        <w:widowControl w:val="0"/>
        <w:tabs>
          <w:tab w:val="right" w:pos="1008"/>
          <w:tab w:val="left" w:pos="1152"/>
          <w:tab w:val="left" w:pos="1872"/>
          <w:tab w:val="left" w:pos="9187"/>
        </w:tabs>
        <w:ind w:left="2088" w:hanging="2088"/>
        <w:jc w:val="left"/>
      </w:pPr>
      <w:r>
        <w:tab/>
        <w:t>2/6/2013</w:t>
      </w:r>
      <w:r>
        <w:tab/>
        <w:t>House</w:t>
      </w:r>
      <w:r>
        <w:tab/>
      </w:r>
      <w:r w:rsidRPr="000C09F6">
        <w:t>Introduced and read first time (</w:t>
      </w:r>
      <w:hyperlink r:id="rId7" w:history="1">
        <w:r w:rsidRPr="000C09F6">
          <w:rPr>
            <w:rStyle w:val="Hyperlink"/>
          </w:rPr>
          <w:t>House Journal</w:t>
        </w:r>
        <w:r w:rsidRPr="000C09F6">
          <w:rPr>
            <w:rStyle w:val="Hyperlink"/>
          </w:rPr>
          <w:noBreakHyphen/>
          <w:t>page 7</w:t>
        </w:r>
      </w:hyperlink>
      <w:r w:rsidRPr="000C09F6">
        <w:t>)</w:t>
      </w:r>
    </w:p>
    <w:p w:rsidR="008F7520" w:rsidRDefault="008F7520" w:rsidP="008F7520">
      <w:pPr>
        <w:widowControl w:val="0"/>
        <w:tabs>
          <w:tab w:val="right" w:pos="1008"/>
          <w:tab w:val="left" w:pos="1152"/>
          <w:tab w:val="left" w:pos="1872"/>
          <w:tab w:val="left" w:pos="9187"/>
        </w:tabs>
        <w:ind w:left="2088" w:hanging="2088"/>
        <w:jc w:val="left"/>
      </w:pPr>
      <w:r>
        <w:tab/>
        <w:t>2/6/2013</w:t>
      </w:r>
      <w:r>
        <w:tab/>
        <w:t>House</w:t>
      </w:r>
      <w:r>
        <w:tab/>
      </w:r>
      <w:r w:rsidRPr="000C09F6">
        <w:t>Ref</w:t>
      </w:r>
      <w:r>
        <w:t xml:space="preserve">erred to Committee on </w:t>
      </w:r>
      <w:r w:rsidRPr="000C09F6">
        <w:rPr>
          <w:b/>
        </w:rPr>
        <w:t>Judiciary</w:t>
      </w:r>
      <w:r>
        <w:t xml:space="preserve"> </w:t>
      </w:r>
      <w:r w:rsidRPr="000C09F6">
        <w:t>(</w:t>
      </w:r>
      <w:hyperlink r:id="rId8" w:history="1">
        <w:r w:rsidRPr="000C09F6">
          <w:rPr>
            <w:rStyle w:val="Hyperlink"/>
          </w:rPr>
          <w:t>House Journal</w:t>
        </w:r>
        <w:r w:rsidRPr="000C09F6">
          <w:rPr>
            <w:rStyle w:val="Hyperlink"/>
          </w:rPr>
          <w:noBreakHyphen/>
          <w:t>page 7</w:t>
        </w:r>
      </w:hyperlink>
      <w:r w:rsidRPr="000C09F6">
        <w:t>)</w:t>
      </w:r>
    </w:p>
    <w:p w:rsidR="008F7520" w:rsidRDefault="008F7520" w:rsidP="008F7520">
      <w:pPr>
        <w:widowControl w:val="0"/>
        <w:tabs>
          <w:tab w:val="right" w:pos="1008"/>
          <w:tab w:val="left" w:pos="1152"/>
          <w:tab w:val="left" w:pos="1872"/>
          <w:tab w:val="left" w:pos="9187"/>
        </w:tabs>
        <w:ind w:left="2088" w:hanging="2088"/>
        <w:jc w:val="left"/>
      </w:pPr>
      <w:r>
        <w:tab/>
        <w:t>3/21/2013</w:t>
      </w:r>
      <w:r>
        <w:tab/>
        <w:t>House</w:t>
      </w:r>
      <w:r>
        <w:tab/>
      </w:r>
      <w:r w:rsidRPr="000C09F6">
        <w:t>Committee r</w:t>
      </w:r>
      <w:r>
        <w:t xml:space="preserve">eport: Favorable with amendment </w:t>
      </w:r>
      <w:r w:rsidRPr="000C09F6">
        <w:rPr>
          <w:b/>
        </w:rPr>
        <w:t>Judiciary</w:t>
      </w:r>
      <w:r w:rsidRPr="000C09F6">
        <w:t xml:space="preserve"> (</w:t>
      </w:r>
      <w:hyperlink r:id="rId9" w:history="1">
        <w:r w:rsidRPr="000C09F6">
          <w:rPr>
            <w:rStyle w:val="Hyperlink"/>
          </w:rPr>
          <w:t>House Journal</w:t>
        </w:r>
        <w:r w:rsidRPr="000C09F6">
          <w:rPr>
            <w:rStyle w:val="Hyperlink"/>
          </w:rPr>
          <w:noBreakHyphen/>
          <w:t>page 6</w:t>
        </w:r>
      </w:hyperlink>
      <w:r w:rsidRPr="000C09F6">
        <w:t>)</w:t>
      </w:r>
    </w:p>
    <w:p w:rsidR="008F7520" w:rsidRDefault="008F7520" w:rsidP="008F7520">
      <w:pPr>
        <w:widowControl w:val="0"/>
        <w:tabs>
          <w:tab w:val="right" w:pos="1008"/>
          <w:tab w:val="left" w:pos="1152"/>
          <w:tab w:val="left" w:pos="1872"/>
          <w:tab w:val="left" w:pos="9187"/>
        </w:tabs>
        <w:ind w:left="2088" w:hanging="2088"/>
        <w:jc w:val="left"/>
      </w:pPr>
      <w:r>
        <w:tab/>
        <w:t>4/11/2013</w:t>
      </w:r>
      <w:r>
        <w:tab/>
        <w:t>House</w:t>
      </w:r>
      <w:r>
        <w:tab/>
      </w:r>
      <w:r w:rsidRPr="000C09F6">
        <w:t>Amended (</w:t>
      </w:r>
      <w:hyperlink r:id="rId10" w:history="1">
        <w:r w:rsidRPr="000C09F6">
          <w:rPr>
            <w:rStyle w:val="Hyperlink"/>
          </w:rPr>
          <w:t>House Journal</w:t>
        </w:r>
        <w:r w:rsidRPr="000C09F6">
          <w:rPr>
            <w:rStyle w:val="Hyperlink"/>
          </w:rPr>
          <w:noBreakHyphen/>
          <w:t>page 59</w:t>
        </w:r>
      </w:hyperlink>
      <w:r w:rsidRPr="000C09F6">
        <w:t>)</w:t>
      </w:r>
    </w:p>
    <w:p w:rsidR="008F7520" w:rsidRDefault="008F7520" w:rsidP="008F7520">
      <w:pPr>
        <w:widowControl w:val="0"/>
        <w:tabs>
          <w:tab w:val="right" w:pos="1008"/>
          <w:tab w:val="left" w:pos="1152"/>
          <w:tab w:val="left" w:pos="1872"/>
          <w:tab w:val="left" w:pos="9187"/>
        </w:tabs>
        <w:ind w:left="2088" w:hanging="2088"/>
        <w:jc w:val="left"/>
      </w:pPr>
      <w:r>
        <w:tab/>
        <w:t>4/11/2013</w:t>
      </w:r>
      <w:r>
        <w:tab/>
        <w:t>House</w:t>
      </w:r>
      <w:r>
        <w:tab/>
      </w:r>
      <w:r w:rsidRPr="000C09F6">
        <w:t>Read second time (</w:t>
      </w:r>
      <w:hyperlink r:id="rId11" w:history="1">
        <w:r w:rsidRPr="000C09F6">
          <w:rPr>
            <w:rStyle w:val="Hyperlink"/>
          </w:rPr>
          <w:t>House Journal</w:t>
        </w:r>
        <w:r w:rsidRPr="000C09F6">
          <w:rPr>
            <w:rStyle w:val="Hyperlink"/>
          </w:rPr>
          <w:noBreakHyphen/>
          <w:t>page 59</w:t>
        </w:r>
      </w:hyperlink>
      <w:r w:rsidRPr="000C09F6">
        <w:t>)</w:t>
      </w:r>
    </w:p>
    <w:p w:rsidR="008F7520" w:rsidRDefault="008F7520" w:rsidP="008F7520">
      <w:pPr>
        <w:widowControl w:val="0"/>
        <w:tabs>
          <w:tab w:val="right" w:pos="1008"/>
          <w:tab w:val="left" w:pos="1152"/>
          <w:tab w:val="left" w:pos="1872"/>
          <w:tab w:val="left" w:pos="9187"/>
        </w:tabs>
        <w:ind w:left="2088" w:hanging="2088"/>
        <w:jc w:val="left"/>
      </w:pPr>
      <w:r>
        <w:tab/>
        <w:t>4/11/2013</w:t>
      </w:r>
      <w:r>
        <w:tab/>
        <w:t>House</w:t>
      </w:r>
      <w:r>
        <w:tab/>
      </w:r>
      <w:r w:rsidRPr="000C09F6">
        <w:t>Roll call Yeas</w:t>
      </w:r>
      <w:r>
        <w:noBreakHyphen/>
      </w:r>
      <w:r w:rsidRPr="000C09F6">
        <w:t>79  Nays</w:t>
      </w:r>
      <w:r>
        <w:noBreakHyphen/>
      </w:r>
      <w:r w:rsidRPr="000C09F6">
        <w:t>25 (</w:t>
      </w:r>
      <w:hyperlink r:id="rId12" w:history="1">
        <w:r w:rsidRPr="000C09F6">
          <w:rPr>
            <w:rStyle w:val="Hyperlink"/>
          </w:rPr>
          <w:t>House Journal</w:t>
        </w:r>
        <w:r w:rsidRPr="000C09F6">
          <w:rPr>
            <w:rStyle w:val="Hyperlink"/>
          </w:rPr>
          <w:noBreakHyphen/>
          <w:t>page 59</w:t>
        </w:r>
      </w:hyperlink>
      <w:r w:rsidRPr="000C09F6">
        <w:t>)</w:t>
      </w:r>
    </w:p>
    <w:p w:rsidR="008F7520" w:rsidRDefault="008F7520" w:rsidP="008F7520">
      <w:pPr>
        <w:widowControl w:val="0"/>
        <w:tabs>
          <w:tab w:val="right" w:pos="1008"/>
          <w:tab w:val="left" w:pos="1152"/>
          <w:tab w:val="left" w:pos="1872"/>
          <w:tab w:val="left" w:pos="9187"/>
        </w:tabs>
        <w:ind w:left="2088" w:hanging="2088"/>
        <w:jc w:val="left"/>
      </w:pPr>
      <w:r>
        <w:tab/>
        <w:t>4/11/2013</w:t>
      </w:r>
      <w:r>
        <w:tab/>
        <w:t>House</w:t>
      </w:r>
      <w:r>
        <w:tab/>
      </w:r>
      <w:r w:rsidRPr="000C09F6">
        <w:t>Unanimous co</w:t>
      </w:r>
      <w:r>
        <w:t xml:space="preserve">nsent for third reading on next </w:t>
      </w:r>
      <w:r w:rsidRPr="000C09F6">
        <w:t>legislative day (</w:t>
      </w:r>
      <w:hyperlink r:id="rId13" w:history="1">
        <w:r w:rsidRPr="000C09F6">
          <w:rPr>
            <w:rStyle w:val="Hyperlink"/>
          </w:rPr>
          <w:t>House Journal</w:t>
        </w:r>
        <w:r w:rsidRPr="000C09F6">
          <w:rPr>
            <w:rStyle w:val="Hyperlink"/>
          </w:rPr>
          <w:noBreakHyphen/>
          <w:t>page 61</w:t>
        </w:r>
      </w:hyperlink>
      <w:r w:rsidRPr="000C09F6">
        <w:t>)</w:t>
      </w:r>
    </w:p>
    <w:p w:rsidR="008F7520" w:rsidRDefault="008F7520" w:rsidP="008F7520">
      <w:pPr>
        <w:widowControl w:val="0"/>
        <w:tabs>
          <w:tab w:val="right" w:pos="1008"/>
          <w:tab w:val="left" w:pos="1152"/>
          <w:tab w:val="left" w:pos="1872"/>
          <w:tab w:val="left" w:pos="9187"/>
        </w:tabs>
        <w:ind w:left="2088" w:hanging="2088"/>
        <w:jc w:val="left"/>
      </w:pPr>
      <w:r>
        <w:tab/>
        <w:t>4/12/2013</w:t>
      </w:r>
      <w:r>
        <w:tab/>
        <w:t>House</w:t>
      </w:r>
      <w:r>
        <w:tab/>
      </w:r>
      <w:r w:rsidRPr="000C09F6">
        <w:t>Rea</w:t>
      </w:r>
      <w:r>
        <w:t xml:space="preserve">d third time and sent to Senate </w:t>
      </w:r>
      <w:r w:rsidRPr="000C09F6">
        <w:t>(</w:t>
      </w:r>
      <w:hyperlink r:id="rId14" w:history="1">
        <w:r w:rsidRPr="000C09F6">
          <w:rPr>
            <w:rStyle w:val="Hyperlink"/>
          </w:rPr>
          <w:t>House Journal</w:t>
        </w:r>
        <w:r w:rsidRPr="000C09F6">
          <w:rPr>
            <w:rStyle w:val="Hyperlink"/>
          </w:rPr>
          <w:noBreakHyphen/>
          <w:t>page 2</w:t>
        </w:r>
      </w:hyperlink>
      <w:r w:rsidRPr="000C09F6">
        <w:t>)</w:t>
      </w:r>
    </w:p>
    <w:p w:rsidR="008F7520" w:rsidRDefault="008F7520" w:rsidP="008F7520">
      <w:pPr>
        <w:widowControl w:val="0"/>
        <w:tabs>
          <w:tab w:val="right" w:pos="1008"/>
          <w:tab w:val="left" w:pos="1152"/>
          <w:tab w:val="left" w:pos="1872"/>
          <w:tab w:val="left" w:pos="9187"/>
        </w:tabs>
        <w:ind w:left="2088" w:hanging="2088"/>
        <w:jc w:val="left"/>
      </w:pPr>
      <w:r>
        <w:tab/>
        <w:t>4/16/2013</w:t>
      </w:r>
      <w:r>
        <w:tab/>
        <w:t>Senate</w:t>
      </w:r>
      <w:r>
        <w:tab/>
      </w:r>
      <w:r w:rsidRPr="000C09F6">
        <w:t>Introduced and read first time (</w:t>
      </w:r>
      <w:hyperlink r:id="rId15" w:history="1">
        <w:r w:rsidRPr="000C09F6">
          <w:rPr>
            <w:rStyle w:val="Hyperlink"/>
          </w:rPr>
          <w:t>Senate Journal</w:t>
        </w:r>
        <w:r w:rsidRPr="000C09F6">
          <w:rPr>
            <w:rStyle w:val="Hyperlink"/>
          </w:rPr>
          <w:noBreakHyphen/>
          <w:t>page 16</w:t>
        </w:r>
      </w:hyperlink>
      <w:r w:rsidRPr="000C09F6">
        <w:t>)</w:t>
      </w:r>
    </w:p>
    <w:p w:rsidR="008F7520" w:rsidRDefault="008F7520" w:rsidP="008F7520">
      <w:pPr>
        <w:widowControl w:val="0"/>
        <w:tabs>
          <w:tab w:val="right" w:pos="1008"/>
          <w:tab w:val="left" w:pos="1152"/>
          <w:tab w:val="left" w:pos="1872"/>
          <w:tab w:val="left" w:pos="9187"/>
        </w:tabs>
        <w:ind w:left="2088" w:hanging="2088"/>
        <w:jc w:val="left"/>
      </w:pPr>
      <w:r>
        <w:tab/>
        <w:t>4/16/2013</w:t>
      </w:r>
      <w:r>
        <w:tab/>
        <w:t>Senate</w:t>
      </w:r>
      <w:r>
        <w:tab/>
      </w:r>
      <w:r w:rsidRPr="000C09F6">
        <w:t>R</w:t>
      </w:r>
      <w:r>
        <w:t xml:space="preserve">eferred to Committee on </w:t>
      </w:r>
      <w:r w:rsidRPr="000C09F6">
        <w:rPr>
          <w:b/>
        </w:rPr>
        <w:t>Finance</w:t>
      </w:r>
      <w:r>
        <w:t xml:space="preserve"> </w:t>
      </w:r>
      <w:r w:rsidRPr="000C09F6">
        <w:t>(</w:t>
      </w:r>
      <w:hyperlink r:id="rId16" w:history="1">
        <w:r w:rsidRPr="000C09F6">
          <w:rPr>
            <w:rStyle w:val="Hyperlink"/>
          </w:rPr>
          <w:t>Senate Journal</w:t>
        </w:r>
        <w:r w:rsidRPr="000C09F6">
          <w:rPr>
            <w:rStyle w:val="Hyperlink"/>
          </w:rPr>
          <w:noBreakHyphen/>
          <w:t>page 16</w:t>
        </w:r>
      </w:hyperlink>
      <w:r w:rsidRPr="000C09F6">
        <w:t>)</w:t>
      </w:r>
    </w:p>
    <w:p w:rsidR="008F7520" w:rsidRDefault="008F7520" w:rsidP="008F7520">
      <w:pPr>
        <w:widowControl w:val="0"/>
        <w:tabs>
          <w:tab w:val="right" w:pos="1008"/>
          <w:tab w:val="left" w:pos="1152"/>
          <w:tab w:val="left" w:pos="1872"/>
          <w:tab w:val="left" w:pos="9187"/>
        </w:tabs>
        <w:ind w:left="2088" w:hanging="2088"/>
        <w:jc w:val="left"/>
      </w:pPr>
    </w:p>
    <w:p w:rsidR="00646449" w:rsidRPr="00646449" w:rsidRDefault="00646449" w:rsidP="00646449">
      <w:pPr>
        <w:widowControl w:val="0"/>
        <w:tabs>
          <w:tab w:val="right" w:pos="1008"/>
          <w:tab w:val="left" w:pos="1152"/>
          <w:tab w:val="left" w:pos="1872"/>
          <w:tab w:val="left" w:pos="9187"/>
        </w:tabs>
        <w:ind w:left="2088" w:hanging="2088"/>
        <w:jc w:val="left"/>
      </w:pPr>
    </w:p>
    <w:p w:rsidR="00646449" w:rsidRDefault="00646449" w:rsidP="00646449">
      <w:pPr>
        <w:widowControl w:val="0"/>
        <w:jc w:val="left"/>
      </w:pPr>
      <w:r w:rsidRPr="00646449">
        <w:rPr>
          <w:b/>
        </w:rPr>
        <w:t>VERSIONS OF THIS BILL</w:t>
      </w:r>
    </w:p>
    <w:p w:rsidR="00646449" w:rsidRDefault="00646449" w:rsidP="00646449">
      <w:pPr>
        <w:widowControl w:val="0"/>
        <w:jc w:val="left"/>
      </w:pPr>
    </w:p>
    <w:p w:rsidR="00646449" w:rsidRDefault="001003DD" w:rsidP="00646449">
      <w:pPr>
        <w:widowControl w:val="0"/>
        <w:jc w:val="left"/>
      </w:pPr>
      <w:hyperlink r:id="rId17" w:history="1">
        <w:r w:rsidR="00646449">
          <w:rPr>
            <w:rStyle w:val="Hyperlink"/>
          </w:rPr>
          <w:t>2/6/2013</w:t>
        </w:r>
      </w:hyperlink>
    </w:p>
    <w:p w:rsidR="00653FA5" w:rsidRDefault="001003DD" w:rsidP="00646449">
      <w:hyperlink r:id="rId18" w:history="1">
        <w:r w:rsidR="00653FA5" w:rsidRPr="00653FA5">
          <w:rPr>
            <w:rStyle w:val="Hyperlink"/>
          </w:rPr>
          <w:t>3/21/2013</w:t>
        </w:r>
      </w:hyperlink>
    </w:p>
    <w:p w:rsidR="003D1F2F" w:rsidRDefault="001003DD" w:rsidP="00646449">
      <w:hyperlink r:id="rId19" w:history="1">
        <w:r w:rsidR="003D1F2F" w:rsidRPr="003D1F2F">
          <w:rPr>
            <w:rStyle w:val="Hyperlink"/>
          </w:rPr>
          <w:t>4/11/2013</w:t>
        </w:r>
      </w:hyperlink>
    </w:p>
    <w:p w:rsidR="00646449" w:rsidRDefault="00646449" w:rsidP="00646449"/>
    <w:p w:rsidR="00646449" w:rsidRDefault="00646449" w:rsidP="00646449">
      <w:pPr>
        <w:sectPr w:rsidR="00646449" w:rsidSect="00646449">
          <w:pgSz w:w="12240" w:h="15840" w:code="1"/>
          <w:pgMar w:top="1080" w:right="1440" w:bottom="1080" w:left="1440" w:header="720" w:footer="720" w:gutter="0"/>
          <w:cols w:space="720"/>
          <w:noEndnote/>
          <w:docGrid w:linePitch="360"/>
        </w:sectPr>
      </w:pPr>
    </w:p>
    <w:p w:rsidR="003D1F2F" w:rsidRDefault="003D1F2F" w:rsidP="001D7F4F">
      <w:pPr>
        <w:pStyle w:val="BillDots"/>
      </w:pPr>
      <w:r>
        <w:lastRenderedPageBreak/>
        <w:t>AMENDED</w:t>
      </w:r>
    </w:p>
    <w:p w:rsidR="003D1F2F" w:rsidRDefault="003D1F2F" w:rsidP="001D7F4F">
      <w:pPr>
        <w:pStyle w:val="BillDots"/>
      </w:pPr>
      <w:r>
        <w:t>April 11, 2013</w:t>
      </w:r>
    </w:p>
    <w:p w:rsidR="003D1F2F" w:rsidRDefault="003D1F2F" w:rsidP="001D7F4F">
      <w:pPr>
        <w:pStyle w:val="BillDots"/>
      </w:pPr>
    </w:p>
    <w:p w:rsidR="003D1F2F" w:rsidRPr="00E63C96" w:rsidRDefault="003D1F2F" w:rsidP="00E63C96">
      <w:pPr>
        <w:pStyle w:val="BillDots"/>
        <w:tabs>
          <w:tab w:val="clear" w:pos="216"/>
          <w:tab w:val="clear" w:pos="432"/>
          <w:tab w:val="clear" w:pos="648"/>
          <w:tab w:val="clear" w:pos="864"/>
          <w:tab w:val="clear" w:pos="1080"/>
          <w:tab w:val="clear" w:pos="1296"/>
          <w:tab w:val="clear" w:pos="5904"/>
          <w:tab w:val="right" w:pos="5933"/>
        </w:tabs>
      </w:pPr>
      <w:r>
        <w:tab/>
      </w:r>
      <w:r>
        <w:rPr>
          <w:b/>
          <w:sz w:val="36"/>
        </w:rPr>
        <w:t>H. 3504</w:t>
      </w:r>
    </w:p>
    <w:p w:rsidR="003D1F2F" w:rsidRDefault="003D1F2F" w:rsidP="001D7F4F">
      <w:pPr>
        <w:pStyle w:val="BillDots"/>
      </w:pPr>
    </w:p>
    <w:p w:rsidR="003D1F2F" w:rsidRDefault="003D1F2F" w:rsidP="00E63C96">
      <w:pPr>
        <w:pStyle w:val="BillDots"/>
      </w:pPr>
      <w:r>
        <w:t xml:space="preserve">Introduced by </w:t>
      </w:r>
      <w:r w:rsidRPr="00D61B46">
        <w:t>Reps. Delleney, Bedingfield, Toole, Loftis, Hamilton, Norman, Pitts and G.R. Smith</w:t>
      </w:r>
    </w:p>
    <w:p w:rsidR="003D1F2F" w:rsidRDefault="003D1F2F" w:rsidP="001D7F4F">
      <w:pPr>
        <w:pStyle w:val="BillDots"/>
      </w:pPr>
    </w:p>
    <w:p w:rsidR="003D1F2F" w:rsidRDefault="003D1F2F" w:rsidP="001D7F4F">
      <w:pPr>
        <w:pStyle w:val="BillDots"/>
      </w:pPr>
      <w:r>
        <w:t>S. Printed 4/11/13--H.</w:t>
      </w:r>
    </w:p>
    <w:p w:rsidR="003D1F2F" w:rsidRDefault="003D1F2F" w:rsidP="001D7F4F">
      <w:pPr>
        <w:pStyle w:val="BillDots"/>
      </w:pPr>
      <w:r>
        <w:t>Read the first time February 6, 2013.</w:t>
      </w:r>
    </w:p>
    <w:p w:rsidR="003D1F2F" w:rsidRPr="00E63C96" w:rsidRDefault="003D1F2F" w:rsidP="00E63C96">
      <w:pPr>
        <w:pStyle w:val="BillDots"/>
        <w:jc w:val="center"/>
      </w:pPr>
      <w:r>
        <w:rPr>
          <w:u w:val="single"/>
        </w:rPr>
        <w:t>            </w:t>
      </w:r>
    </w:p>
    <w:p w:rsidR="003D1F2F" w:rsidRDefault="003D1F2F" w:rsidP="001D7F4F">
      <w:pPr>
        <w:pStyle w:val="BillDots"/>
      </w:pPr>
    </w:p>
    <w:p w:rsidR="003D1F2F" w:rsidRDefault="003D1F2F" w:rsidP="001D7F4F">
      <w:pPr>
        <w:pStyle w:val="BillDots"/>
        <w:sectPr w:rsidR="003D1F2F" w:rsidSect="00A4244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D1F2F" w:rsidRDefault="003D1F2F" w:rsidP="001D7F4F">
      <w:pPr>
        <w:pStyle w:val="BillDots"/>
      </w:pPr>
    </w:p>
    <w:p w:rsidR="003D1F2F" w:rsidRDefault="003D1F2F" w:rsidP="003D01E8">
      <w:pPr>
        <w:pStyle w:val="Numbersforbills"/>
      </w:pPr>
    </w:p>
    <w:p w:rsidR="003D1F2F" w:rsidRDefault="003D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F2F" w:rsidRDefault="003D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F2F" w:rsidRDefault="003D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F2F" w:rsidRDefault="003D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F2F" w:rsidRDefault="003D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F2F" w:rsidRDefault="003D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F2F" w:rsidRPr="00325348" w:rsidRDefault="003D1F2F" w:rsidP="0005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D1F2F" w:rsidRDefault="003D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F2F" w:rsidRDefault="003D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18 TO CHAPTER 1, TITLE 1 SO AS TO PROVIDE THAT GOLD AND SILVER COINS MINTED FOREIGN OR DOMESTIC SHALL BE LEGAL TENDER IN THIS STATE, AND TO PROVIDE THAT NO PERSON MAY COMPEL ANOTHER PERSON TO TENDER OR ACCEPT GOLD OR SILVER COIN UNLESS AGREED UPON BY THE PARTIES.</w:t>
      </w:r>
    </w:p>
    <w:p w:rsidR="003D1F2F" w:rsidRDefault="003D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D1F2F" w:rsidRDefault="003D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F2F" w:rsidRDefault="003D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F2F" w:rsidRDefault="003D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F2F" w:rsidRDefault="003D1F2F"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SECTION</w:t>
      </w:r>
      <w:r w:rsidRPr="0041219F">
        <w:tab/>
        <w:t>1.</w:t>
      </w:r>
      <w:r w:rsidRPr="0041219F">
        <w:tab/>
        <w:t>Chapter 1, Title 1 of the 1976 Code is amended by adding:</w:t>
      </w:r>
    </w:p>
    <w:p w:rsidR="003D1F2F" w:rsidRPr="0041219F" w:rsidRDefault="003D1F2F"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1F2F" w:rsidRDefault="003D1F2F"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“Article 18</w:t>
      </w:r>
    </w:p>
    <w:p w:rsidR="003D1F2F" w:rsidRPr="0041219F" w:rsidRDefault="003D1F2F"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D1F2F" w:rsidRDefault="003D1F2F"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Gold and Silver as Legal Tender</w:t>
      </w:r>
    </w:p>
    <w:p w:rsidR="003D1F2F" w:rsidRPr="0041219F" w:rsidRDefault="003D1F2F"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D1F2F" w:rsidRPr="0041219F" w:rsidRDefault="003D1F2F"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rsidRPr="0041219F">
        <w:noBreakHyphen/>
        <w:t>1</w:t>
      </w:r>
      <w:r w:rsidRPr="0041219F">
        <w:noBreakHyphen/>
        <w:t>1110.</w:t>
      </w:r>
      <w:r w:rsidRPr="0041219F">
        <w:tab/>
        <w:t>To the full extent allowed by Article 1, Section 10, Clause 1 of the Constitution of the United States, gold and silver coins mint</w:t>
      </w:r>
      <w:bookmarkStart w:id="5" w:name="temp"/>
      <w:bookmarkEnd w:id="5"/>
      <w:r w:rsidRPr="0041219F">
        <w:t>ed foreign or domestic shall be legal tender in the State of South Carolina under the laws of this State.</w:t>
      </w:r>
    </w:p>
    <w:p w:rsidR="003D1F2F" w:rsidRDefault="003D1F2F"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1F2F" w:rsidRPr="0041219F" w:rsidRDefault="003D1F2F"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rsidRPr="0041219F">
        <w:noBreakHyphen/>
        <w:t>1</w:t>
      </w:r>
      <w:r w:rsidRPr="0041219F">
        <w:noBreakHyphen/>
        <w:t>1120.</w:t>
      </w:r>
      <w:r w:rsidRPr="0041219F">
        <w:tab/>
        <w:t>No person or other entity may compel another person or other entity to tender or accept gold or silver coin unless agreed upon by the parties.”</w:t>
      </w:r>
    </w:p>
    <w:p w:rsidR="003D1F2F" w:rsidRDefault="003D1F2F"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F2F" w:rsidRDefault="003D1F2F"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19F">
        <w:t>SECTION</w:t>
      </w:r>
      <w:r w:rsidRPr="0041219F">
        <w:tab/>
        <w:t>2.</w:t>
      </w:r>
      <w:r w:rsidRPr="0041219F">
        <w:tab/>
        <w:t>This act takes effect upon approval by the Governor.</w:t>
      </w:r>
    </w:p>
    <w:p w:rsidR="003D1F2F" w:rsidRDefault="003D1F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2CA4" w:rsidRDefault="00052CA4" w:rsidP="003D1F2F">
      <w:pPr>
        <w:pStyle w:val="BillDots"/>
      </w:pPr>
    </w:p>
    <w:sectPr w:rsidR="00052CA4" w:rsidSect="00A4244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3BC" w:rsidRDefault="009B23BC" w:rsidP="009F0C77">
      <w:r>
        <w:separator/>
      </w:r>
    </w:p>
  </w:endnote>
  <w:endnote w:type="continuationSeparator" w:id="0">
    <w:p w:rsidR="009B23BC" w:rsidRDefault="009B2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73280F-4FCA-4927-8027-81BFF815BD87}"/>
    <w:embedBold r:id="rId2" w:fontKey="{BAA0AD2E-BF4C-4C61-B2F0-CCE51E3AF19A}"/>
  </w:font>
  <w:font w:name="Calibri">
    <w:panose1 w:val="020F0502020204030204"/>
    <w:charset w:val="00"/>
    <w:family w:val="swiss"/>
    <w:pitch w:val="variable"/>
    <w:sig w:usb0="E10002FF" w:usb1="4000ACFF" w:usb2="00000009" w:usb3="00000000" w:csb0="0000019F" w:csb1="00000000"/>
    <w:embedRegular r:id="rId3" w:fontKey="{FFC73E75-D33D-48A4-9D80-6A72C8EB7155}"/>
  </w:font>
  <w:font w:name="Cambria">
    <w:panose1 w:val="02040503050406030204"/>
    <w:charset w:val="00"/>
    <w:family w:val="roman"/>
    <w:pitch w:val="variable"/>
    <w:sig w:usb0="E00002FF" w:usb1="400004FF" w:usb2="00000000" w:usb3="00000000" w:csb0="0000019F" w:csb1="00000000"/>
    <w:embedRegular r:id="rId4" w:fontKey="{41905229-EAE9-412C-A1B5-22A63D88B7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F2F" w:rsidRPr="00052CA4" w:rsidRDefault="003D1F2F" w:rsidP="00052CA4">
    <w:pPr>
      <w:pStyle w:val="Footer"/>
      <w:tabs>
        <w:tab w:val="clear" w:pos="4680"/>
        <w:tab w:val="clear" w:pos="9360"/>
        <w:tab w:val="center" w:pos="2995"/>
      </w:tabs>
      <w:spacing w:before="120"/>
    </w:pPr>
    <w:r>
      <w:t>[3504-</w:t>
    </w:r>
    <w:r w:rsidR="00E30F51">
      <w:fldChar w:fldCharType="begin"/>
    </w:r>
    <w:r w:rsidR="00E30F51">
      <w:instrText xml:space="preserve"> PAGE  \* MERGEFORMAT </w:instrText>
    </w:r>
    <w:r w:rsidR="00E30F51">
      <w:fldChar w:fldCharType="separate"/>
    </w:r>
    <w:r w:rsidR="001003DD">
      <w:rPr>
        <w:noProof/>
      </w:rPr>
      <w:t>1</w:t>
    </w:r>
    <w:r w:rsidR="00E30F5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44A" w:rsidRPr="00052CA4" w:rsidRDefault="003D1F2F" w:rsidP="00052CA4">
    <w:pPr>
      <w:pStyle w:val="Footer"/>
      <w:tabs>
        <w:tab w:val="clear" w:pos="4680"/>
        <w:tab w:val="clear" w:pos="9360"/>
        <w:tab w:val="center" w:pos="2995"/>
      </w:tabs>
      <w:spacing w:before="120"/>
    </w:pPr>
    <w:r>
      <w:t>[3504]</w:t>
    </w:r>
    <w:r>
      <w:tab/>
    </w:r>
    <w:r w:rsidR="00745117">
      <w:fldChar w:fldCharType="begin"/>
    </w:r>
    <w:r>
      <w:instrText xml:space="preserve"> PAGE  \* MERGEFORMAT </w:instrText>
    </w:r>
    <w:r w:rsidR="00745117">
      <w:fldChar w:fldCharType="separate"/>
    </w:r>
    <w:r>
      <w:rPr>
        <w:noProof/>
      </w:rPr>
      <w:t>1</w:t>
    </w:r>
    <w:r w:rsidR="0074511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3BC" w:rsidRDefault="009B23BC" w:rsidP="009F0C77">
      <w:r>
        <w:separator/>
      </w:r>
    </w:p>
  </w:footnote>
  <w:footnote w:type="continuationSeparator" w:id="0">
    <w:p w:rsidR="009B23BC" w:rsidRDefault="009B2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8CM13"/>
    <w:docVar w:name="CoverBillType" w:val="b"/>
    <w:docVar w:name="docpath" w:val="L:\Council\bills\SWB\5098CM13.DOCX"/>
    <w:docVar w:name="dvBillNumber" w:val="3504"/>
    <w:docVar w:name="dvBillNumberPrefix" w:val="H. "/>
    <w:docVar w:name="dvOriginalBody" w:val="House"/>
    <w:docVar w:name="dvSteno" w:val="SWB"/>
    <w:docVar w:name="NameofBody" w:val="h"/>
    <w:docVar w:name="vgroup2" w:val="Council"/>
  </w:docVars>
  <w:rsids>
    <w:rsidRoot w:val="00F65FBD"/>
    <w:rsid w:val="00011869"/>
    <w:rsid w:val="00012A9F"/>
    <w:rsid w:val="00050BEE"/>
    <w:rsid w:val="00052CA4"/>
    <w:rsid w:val="0007003D"/>
    <w:rsid w:val="000E1785"/>
    <w:rsid w:val="000F40FA"/>
    <w:rsid w:val="000F41DF"/>
    <w:rsid w:val="001003DD"/>
    <w:rsid w:val="001045A1"/>
    <w:rsid w:val="0010776B"/>
    <w:rsid w:val="0011303D"/>
    <w:rsid w:val="00133E66"/>
    <w:rsid w:val="001435A3"/>
    <w:rsid w:val="001D08F2"/>
    <w:rsid w:val="001D525B"/>
    <w:rsid w:val="001D7F4F"/>
    <w:rsid w:val="0021296D"/>
    <w:rsid w:val="002321B6"/>
    <w:rsid w:val="00250967"/>
    <w:rsid w:val="002543C8"/>
    <w:rsid w:val="00284AAE"/>
    <w:rsid w:val="002B15CA"/>
    <w:rsid w:val="002E5912"/>
    <w:rsid w:val="002E5CA9"/>
    <w:rsid w:val="00301B21"/>
    <w:rsid w:val="00325285"/>
    <w:rsid w:val="00325348"/>
    <w:rsid w:val="0032732C"/>
    <w:rsid w:val="00336AD0"/>
    <w:rsid w:val="0037079A"/>
    <w:rsid w:val="003B24E1"/>
    <w:rsid w:val="003D01E8"/>
    <w:rsid w:val="003D1F2F"/>
    <w:rsid w:val="003E5288"/>
    <w:rsid w:val="003F6D79"/>
    <w:rsid w:val="0041760A"/>
    <w:rsid w:val="00417C01"/>
    <w:rsid w:val="00417C14"/>
    <w:rsid w:val="00424208"/>
    <w:rsid w:val="004450C0"/>
    <w:rsid w:val="00460BB1"/>
    <w:rsid w:val="00465F37"/>
    <w:rsid w:val="004809EE"/>
    <w:rsid w:val="00482263"/>
    <w:rsid w:val="004E7D54"/>
    <w:rsid w:val="004F5EC5"/>
    <w:rsid w:val="005273C6"/>
    <w:rsid w:val="00530A69"/>
    <w:rsid w:val="00545593"/>
    <w:rsid w:val="00577C6C"/>
    <w:rsid w:val="005C2FE2"/>
    <w:rsid w:val="005E2BC9"/>
    <w:rsid w:val="00605102"/>
    <w:rsid w:val="00613997"/>
    <w:rsid w:val="006215AA"/>
    <w:rsid w:val="00646449"/>
    <w:rsid w:val="00653FA5"/>
    <w:rsid w:val="006913C9"/>
    <w:rsid w:val="0069470D"/>
    <w:rsid w:val="006D4928"/>
    <w:rsid w:val="00734F00"/>
    <w:rsid w:val="00745117"/>
    <w:rsid w:val="00792702"/>
    <w:rsid w:val="007A0123"/>
    <w:rsid w:val="007A70AE"/>
    <w:rsid w:val="008362E8"/>
    <w:rsid w:val="008722D5"/>
    <w:rsid w:val="008A1768"/>
    <w:rsid w:val="008F0F33"/>
    <w:rsid w:val="008F4429"/>
    <w:rsid w:val="008F7520"/>
    <w:rsid w:val="0090654F"/>
    <w:rsid w:val="0094021A"/>
    <w:rsid w:val="0094229F"/>
    <w:rsid w:val="009B23BC"/>
    <w:rsid w:val="009B44AF"/>
    <w:rsid w:val="009C6A0B"/>
    <w:rsid w:val="009F0C77"/>
    <w:rsid w:val="009F4DD1"/>
    <w:rsid w:val="00A41684"/>
    <w:rsid w:val="00A64E80"/>
    <w:rsid w:val="00A72BCD"/>
    <w:rsid w:val="00A741D9"/>
    <w:rsid w:val="00A833AB"/>
    <w:rsid w:val="00A928ED"/>
    <w:rsid w:val="00A9741D"/>
    <w:rsid w:val="00AD4B17"/>
    <w:rsid w:val="00B412D4"/>
    <w:rsid w:val="00B45DA0"/>
    <w:rsid w:val="00BE3C22"/>
    <w:rsid w:val="00C0345E"/>
    <w:rsid w:val="00C21BA0"/>
    <w:rsid w:val="00C342B8"/>
    <w:rsid w:val="00C3483A"/>
    <w:rsid w:val="00C74E9D"/>
    <w:rsid w:val="00C82FD3"/>
    <w:rsid w:val="00C92819"/>
    <w:rsid w:val="00CC6B7B"/>
    <w:rsid w:val="00CD2089"/>
    <w:rsid w:val="00CE32D9"/>
    <w:rsid w:val="00D73557"/>
    <w:rsid w:val="00D73A67"/>
    <w:rsid w:val="00D970A9"/>
    <w:rsid w:val="00DF3845"/>
    <w:rsid w:val="00E04095"/>
    <w:rsid w:val="00E30F51"/>
    <w:rsid w:val="00E41911"/>
    <w:rsid w:val="00E74B59"/>
    <w:rsid w:val="00E92EEF"/>
    <w:rsid w:val="00F24442"/>
    <w:rsid w:val="00F50AE3"/>
    <w:rsid w:val="00F65FBD"/>
    <w:rsid w:val="00F67CF1"/>
    <w:rsid w:val="00F840F0"/>
    <w:rsid w:val="00F871B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6BAD0F-68F1-43B9-8A07-991A19688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46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6-13.docx" TargetMode="External"/><Relationship Id="rId13" Type="http://schemas.openxmlformats.org/officeDocument/2006/relationships/hyperlink" Target="file:///h:\HJ%20Archive\2013\04-11-13.docx" TargetMode="External"/><Relationship Id="rId18" Type="http://schemas.openxmlformats.org/officeDocument/2006/relationships/hyperlink" Target="file:///p:\pprever\2013-14\3504_2013032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3\02-06-13.docx" TargetMode="External"/><Relationship Id="rId12" Type="http://schemas.openxmlformats.org/officeDocument/2006/relationships/hyperlink" Target="file:///h:\HJ%20Archive\2013\04-11-13.docx" TargetMode="External"/><Relationship Id="rId17" Type="http://schemas.openxmlformats.org/officeDocument/2006/relationships/hyperlink" Target="file:///p:\pprever\2013-14\3504_20130206.docx" TargetMode="External"/><Relationship Id="rId2" Type="http://schemas.openxmlformats.org/officeDocument/2006/relationships/styles" Target="styles.xml"/><Relationship Id="rId16" Type="http://schemas.openxmlformats.org/officeDocument/2006/relationships/hyperlink" Target="file:///h:\SJ%20Archive\2013\04-16-1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1-13.docx" TargetMode="External"/><Relationship Id="rId5" Type="http://schemas.openxmlformats.org/officeDocument/2006/relationships/footnotes" Target="footnotes.xml"/><Relationship Id="rId15" Type="http://schemas.openxmlformats.org/officeDocument/2006/relationships/hyperlink" Target="file:///h:\SJ%20Archive\2013\04-16-13.docx" TargetMode="External"/><Relationship Id="rId23" Type="http://schemas.openxmlformats.org/officeDocument/2006/relationships/theme" Target="theme/theme1.xml"/><Relationship Id="rId10" Type="http://schemas.openxmlformats.org/officeDocument/2006/relationships/hyperlink" Target="file:///h:\HJ%20Archive\2013\04-11-13.docx" TargetMode="External"/><Relationship Id="rId19" Type="http://schemas.openxmlformats.org/officeDocument/2006/relationships/hyperlink" Target="file:///p:\pprever\2013-14\3504_20130411.docx" TargetMode="External"/><Relationship Id="rId4" Type="http://schemas.openxmlformats.org/officeDocument/2006/relationships/webSettings" Target="webSettings.xml"/><Relationship Id="rId9" Type="http://schemas.openxmlformats.org/officeDocument/2006/relationships/hyperlink" Target="file:///h:\HJ%20Archive\2013\03-21-13.docx" TargetMode="External"/><Relationship Id="rId14" Type="http://schemas.openxmlformats.org/officeDocument/2006/relationships/hyperlink" Target="file:///h:\HJ%20Archive\2013\04-12-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A7AB4-340F-42C1-AA71-6BB376C55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507</Words>
  <Characters>2891</Characters>
  <Application>Microsoft Office Word</Application>
  <DocSecurity>0</DocSecurity>
  <Lines>24</Lines>
  <Paragraphs>6</Paragraphs>
  <ScaleCrop>false</ScaleCrop>
  <Company>LPITS</Company>
  <LinksUpToDate>false</LinksUpToDate>
  <CharactersWithSpaces>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3504: Coins - South Carolina Legislature Online</dc:title>
  <dc:creator>SandyBarden</dc:creator>
  <cp:lastModifiedBy>N Cumfer</cp:lastModifiedBy>
  <cp:revision>11</cp:revision>
  <cp:lastPrinted>2013-01-16T20:25:00Z</cp:lastPrinted>
  <dcterms:created xsi:type="dcterms:W3CDTF">2013-04-11T21:54:00Z</dcterms:created>
  <dcterms:modified xsi:type="dcterms:W3CDTF">2014-12-05T16:38:00Z</dcterms:modified>
</cp:coreProperties>
</file>