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F9" w:rsidRDefault="006938F9" w:rsidP="006938F9">
      <w:pPr>
        <w:widowControl w:val="0"/>
        <w:jc w:val="center"/>
      </w:pPr>
      <w:r w:rsidRPr="006938F9">
        <w:rPr>
          <w:b/>
        </w:rPr>
        <w:t>South Carolina General Assembly</w:t>
      </w:r>
    </w:p>
    <w:p w:rsidR="006938F9" w:rsidRDefault="006938F9" w:rsidP="006938F9">
      <w:pPr>
        <w:widowControl w:val="0"/>
        <w:jc w:val="center"/>
      </w:pPr>
      <w:r>
        <w:t>120th Session, 2013-2014</w:t>
      </w: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jc w:val="left"/>
        <w:rPr>
          <w:b/>
        </w:rPr>
      </w:pPr>
      <w:r w:rsidRPr="006938F9">
        <w:rPr>
          <w:b/>
        </w:rPr>
        <w:t>H. 3508</w:t>
      </w:r>
    </w:p>
    <w:p w:rsidR="006938F9" w:rsidRDefault="006938F9" w:rsidP="006938F9">
      <w:pPr>
        <w:widowControl w:val="0"/>
        <w:jc w:val="left"/>
        <w:rPr>
          <w:b/>
        </w:rPr>
      </w:pPr>
    </w:p>
    <w:p w:rsidR="006938F9" w:rsidRDefault="006938F9" w:rsidP="006938F9">
      <w:pPr>
        <w:widowControl w:val="0"/>
        <w:jc w:val="left"/>
      </w:pPr>
      <w:r w:rsidRPr="006938F9">
        <w:rPr>
          <w:b/>
        </w:rPr>
        <w:t>STATUS INFORMATION</w:t>
      </w: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jc w:val="left"/>
      </w:pPr>
      <w:r>
        <w:t>House Resolution</w:t>
      </w:r>
    </w:p>
    <w:p w:rsidR="006938F9" w:rsidRDefault="006938F9" w:rsidP="006938F9">
      <w:pPr>
        <w:widowControl w:val="0"/>
        <w:jc w:val="left"/>
      </w:pPr>
      <w:r>
        <w:t>Sponsors: Reps. Gilliard, Anderson, Mack, Sottile and Whipper</w:t>
      </w:r>
    </w:p>
    <w:p w:rsidR="006938F9" w:rsidRDefault="006938F9" w:rsidP="006938F9">
      <w:pPr>
        <w:widowControl w:val="0"/>
        <w:jc w:val="left"/>
      </w:pPr>
      <w:r>
        <w:t>Document Path: l:\council\bills\rm\1088sd13.docx</w:t>
      </w: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jc w:val="left"/>
      </w:pPr>
      <w:r>
        <w:t>Introduced in the House on February 7, 2013</w:t>
      </w:r>
    </w:p>
    <w:p w:rsidR="006938F9" w:rsidRDefault="006938F9" w:rsidP="006938F9">
      <w:pPr>
        <w:widowControl w:val="0"/>
        <w:jc w:val="left"/>
      </w:pPr>
      <w:r>
        <w:t>Adopted by the House on February 7, 2013</w:t>
      </w: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jc w:val="left"/>
      </w:pPr>
      <w:r>
        <w:t xml:space="preserve">Summary: </w:t>
      </w:r>
      <w:r w:rsidR="00AA5EBF">
        <w:t>Ruth Jordan</w:t>
      </w: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jc w:val="left"/>
      </w:pPr>
    </w:p>
    <w:p w:rsidR="006938F9" w:rsidRDefault="006938F9" w:rsidP="006938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8F9">
        <w:rPr>
          <w:b/>
        </w:rPr>
        <w:t>HISTORY OF LEGISLATIVE ACTIONS</w:t>
      </w:r>
    </w:p>
    <w:p w:rsidR="006938F9" w:rsidRDefault="006938F9" w:rsidP="006938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38F9" w:rsidRPr="006938F9" w:rsidRDefault="006938F9" w:rsidP="006938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8F9">
        <w:rPr>
          <w:u w:val="single"/>
        </w:rPr>
        <w:tab/>
        <w:t>Date</w:t>
      </w:r>
      <w:r w:rsidRPr="006938F9">
        <w:rPr>
          <w:u w:val="single"/>
        </w:rPr>
        <w:tab/>
        <w:t>Body</w:t>
      </w:r>
      <w:r w:rsidRPr="006938F9">
        <w:rPr>
          <w:u w:val="single"/>
        </w:rPr>
        <w:tab/>
        <w:t>Action Description with journal page number</w:t>
      </w:r>
      <w:r w:rsidRPr="006938F9">
        <w:rPr>
          <w:u w:val="single"/>
        </w:rPr>
        <w:tab/>
      </w:r>
      <w:bookmarkStart w:id="0" w:name="_GoBack"/>
      <w:bookmarkEnd w:id="0"/>
    </w:p>
    <w:p w:rsidR="00B25372" w:rsidRDefault="00B25372" w:rsidP="00B2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C1646A">
        <w:t>Introduced and adopted (</w:t>
      </w:r>
      <w:hyperlink r:id="rId7" w:history="1">
        <w:r w:rsidRPr="00C1646A">
          <w:rPr>
            <w:rStyle w:val="Hyperlink"/>
          </w:rPr>
          <w:t>House Journal</w:t>
        </w:r>
        <w:r w:rsidRPr="00C1646A">
          <w:rPr>
            <w:rStyle w:val="Hyperlink"/>
          </w:rPr>
          <w:noBreakHyphen/>
          <w:t>page 7</w:t>
        </w:r>
      </w:hyperlink>
      <w:r w:rsidRPr="00C1646A">
        <w:t>)</w:t>
      </w:r>
    </w:p>
    <w:p w:rsidR="00B25372" w:rsidRDefault="00B25372" w:rsidP="00B2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8F9" w:rsidRPr="006938F9" w:rsidRDefault="006938F9" w:rsidP="006938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8F9" w:rsidRDefault="006938F9" w:rsidP="006938F9">
      <w:r w:rsidRPr="006938F9">
        <w:rPr>
          <w:b/>
        </w:rPr>
        <w:t>VERSIONS OF THIS BILL</w:t>
      </w:r>
    </w:p>
    <w:p w:rsidR="006938F9" w:rsidRDefault="006938F9" w:rsidP="006938F9"/>
    <w:p w:rsidR="006938F9" w:rsidRDefault="004C2763" w:rsidP="006938F9">
      <w:hyperlink r:id="rId8" w:history="1">
        <w:r w:rsidR="006938F9">
          <w:rPr>
            <w:rStyle w:val="Hyperlink"/>
          </w:rPr>
          <w:t>2/7/2013</w:t>
        </w:r>
      </w:hyperlink>
    </w:p>
    <w:p w:rsidR="006938F9" w:rsidRDefault="006938F9" w:rsidP="006938F9"/>
    <w:p w:rsidR="006938F9" w:rsidRDefault="006938F9" w:rsidP="006938F9">
      <w:pPr>
        <w:sectPr w:rsidR="006938F9" w:rsidSect="006938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2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053" w:rsidRDefault="00093719" w:rsidP="007E7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7053">
        <w:t xml:space="preserve">RECOGNIZE AND HONOR </w:t>
      </w:r>
      <w:r w:rsidR="001D49ED">
        <w:t xml:space="preserve">RUTH JORDAN OF CHARLESTON COUNTY </w:t>
      </w:r>
      <w:r w:rsidR="007E7053">
        <w:t xml:space="preserve">FOR 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E PEOPLE OF SOUTH CAROLINA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D52A3" w:rsidRDefault="001D5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988" w:rsidRPr="005E7F00" w:rsidRDefault="001D52A3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94988">
        <w:rPr>
          <w:color w:val="000000" w:themeColor="text1"/>
        </w:rPr>
        <w:t>South Carolina House of Representatives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C94988" w:rsidRPr="005E7F00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D49ED">
        <w:rPr>
          <w:rFonts w:eastAsiaTheme="minorHAnsi"/>
          <w:color w:val="000000" w:themeColor="text1"/>
          <w:szCs w:val="22"/>
          <w:u w:color="000000" w:themeColor="text1"/>
        </w:rPr>
        <w:t xml:space="preserve">Ruth Jordan of Charleston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82505F">
        <w:rPr>
          <w:rFonts w:eastAsiaTheme="minorHAnsi"/>
          <w:color w:val="000000" w:themeColor="text1"/>
          <w:szCs w:val="22"/>
          <w:u w:color="000000" w:themeColor="text1"/>
        </w:rPr>
        <w:t xml:space="preserve">Charleston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the Palmetto State and is thereby worthy of praise; and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12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four years, she served on the </w:t>
      </w:r>
      <w:r w:rsidRPr="006C67C0">
        <w:rPr>
          <w:color w:val="000000" w:themeColor="text1"/>
          <w:u w:color="000000" w:themeColor="text1"/>
        </w:rPr>
        <w:t xml:space="preserve">Charleston County School </w:t>
      </w:r>
      <w:r>
        <w:rPr>
          <w:color w:val="000000" w:themeColor="text1"/>
          <w:u w:color="000000" w:themeColor="text1"/>
        </w:rPr>
        <w:t xml:space="preserve">District </w:t>
      </w:r>
      <w:r w:rsidRPr="006C67C0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 of Trustees and was its 2009</w:t>
      </w:r>
      <w:r w:rsidR="00F729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chair</w:t>
      </w:r>
      <w:r w:rsidRPr="006C67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she has </w:t>
      </w:r>
      <w:r w:rsidR="0082505F">
        <w:rPr>
          <w:color w:val="000000" w:themeColor="text1"/>
          <w:u w:color="000000" w:themeColor="text1"/>
        </w:rPr>
        <w:t>been affiliated with</w:t>
      </w:r>
      <w:r w:rsidRPr="006C67C0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Pr="006C67C0">
        <w:rPr>
          <w:color w:val="000000" w:themeColor="text1"/>
          <w:u w:color="000000" w:themeColor="text1"/>
        </w:rPr>
        <w:t xml:space="preserve"> School Board</w:t>
      </w:r>
      <w:r w:rsidR="00212F21"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 Association. </w:t>
      </w:r>
      <w:r>
        <w:rPr>
          <w:color w:val="000000" w:themeColor="text1"/>
          <w:u w:color="000000" w:themeColor="text1"/>
        </w:rPr>
        <w:t>D</w:t>
      </w:r>
      <w:r w:rsidRPr="006C67C0">
        <w:rPr>
          <w:color w:val="000000" w:themeColor="text1"/>
          <w:u w:color="000000" w:themeColor="text1"/>
        </w:rPr>
        <w:t xml:space="preserve">uring her tenure, she helped improve the education system in Charleston County </w:t>
      </w:r>
      <w:r>
        <w:rPr>
          <w:color w:val="000000" w:themeColor="text1"/>
          <w:u w:color="000000" w:themeColor="text1"/>
        </w:rPr>
        <w:t>through</w:t>
      </w:r>
      <w:r w:rsidRPr="006C67C0">
        <w:rPr>
          <w:color w:val="000000" w:themeColor="text1"/>
          <w:u w:color="000000" w:themeColor="text1"/>
        </w:rPr>
        <w:t xml:space="preserve"> policies </w:t>
      </w:r>
      <w:r>
        <w:rPr>
          <w:color w:val="000000" w:themeColor="text1"/>
          <w:u w:color="000000" w:themeColor="text1"/>
        </w:rPr>
        <w:t xml:space="preserve">aimed at </w:t>
      </w:r>
      <w:r w:rsidRPr="006C67C0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ing</w:t>
      </w:r>
      <w:r w:rsidRPr="006C67C0">
        <w:rPr>
          <w:color w:val="000000" w:themeColor="text1"/>
          <w:u w:color="000000" w:themeColor="text1"/>
        </w:rPr>
        <w:t xml:space="preserve"> the graduation rate, </w:t>
      </w:r>
      <w:r>
        <w:rPr>
          <w:color w:val="000000" w:themeColor="text1"/>
          <w:u w:color="000000" w:themeColor="text1"/>
        </w:rPr>
        <w:t>E</w:t>
      </w:r>
      <w:r w:rsidRPr="006C67C0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H</w:t>
      </w:r>
      <w:r w:rsidRPr="006C67C0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tart programs, </w:t>
      </w:r>
      <w:r>
        <w:rPr>
          <w:color w:val="000000" w:themeColor="text1"/>
          <w:u w:color="000000" w:themeColor="text1"/>
        </w:rPr>
        <w:t xml:space="preserve">and </w:t>
      </w:r>
      <w:r w:rsidRPr="006C67C0">
        <w:rPr>
          <w:color w:val="000000" w:themeColor="text1"/>
          <w:u w:color="000000" w:themeColor="text1"/>
        </w:rPr>
        <w:t>teacher quality</w:t>
      </w:r>
      <w:r>
        <w:rPr>
          <w:color w:val="000000" w:themeColor="text1"/>
          <w:u w:color="000000" w:themeColor="text1"/>
        </w:rPr>
        <w:t>,</w:t>
      </w:r>
      <w:r w:rsidRPr="006C67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</w:t>
      </w:r>
      <w:r w:rsidR="00A65BFA">
        <w:rPr>
          <w:color w:val="000000" w:themeColor="text1"/>
          <w:u w:color="000000" w:themeColor="text1"/>
        </w:rPr>
        <w:t xml:space="preserve">through </w:t>
      </w:r>
      <w:r w:rsidRPr="006C67C0">
        <w:rPr>
          <w:color w:val="000000" w:themeColor="text1"/>
          <w:u w:color="000000" w:themeColor="text1"/>
        </w:rPr>
        <w:t xml:space="preserve">the passage of a </w:t>
      </w:r>
      <w:r>
        <w:rPr>
          <w:color w:val="000000" w:themeColor="text1"/>
          <w:u w:color="000000" w:themeColor="text1"/>
        </w:rPr>
        <w:t>six hundred</w:t>
      </w:r>
      <w:r w:rsidRPr="006C67C0">
        <w:rPr>
          <w:color w:val="000000" w:themeColor="text1"/>
          <w:u w:color="000000" w:themeColor="text1"/>
        </w:rPr>
        <w:t xml:space="preserve"> million </w:t>
      </w:r>
      <w:r w:rsidR="00755606">
        <w:rPr>
          <w:color w:val="000000" w:themeColor="text1"/>
          <w:u w:color="000000" w:themeColor="text1"/>
        </w:rPr>
        <w:t xml:space="preserve">dollar </w:t>
      </w:r>
      <w:r>
        <w:rPr>
          <w:color w:val="000000" w:themeColor="text1"/>
          <w:u w:color="000000" w:themeColor="text1"/>
        </w:rPr>
        <w:t>b</w:t>
      </w:r>
      <w:r w:rsidRPr="006C67C0">
        <w:rPr>
          <w:color w:val="000000" w:themeColor="text1"/>
          <w:u w:color="000000" w:themeColor="text1"/>
        </w:rPr>
        <w:t xml:space="preserve">ond </w:t>
      </w:r>
      <w:r>
        <w:rPr>
          <w:color w:val="000000" w:themeColor="text1"/>
          <w:u w:color="000000" w:themeColor="text1"/>
        </w:rPr>
        <w:t>r</w:t>
      </w:r>
      <w:r w:rsidRPr="006C67C0">
        <w:rPr>
          <w:color w:val="000000" w:themeColor="text1"/>
          <w:u w:color="000000" w:themeColor="text1"/>
        </w:rPr>
        <w:t>eferendum to build new schools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past or present commitments include service on </w:t>
      </w:r>
      <w:r w:rsidRPr="006C67C0">
        <w:rPr>
          <w:color w:val="000000" w:themeColor="text1"/>
          <w:u w:color="000000" w:themeColor="text1"/>
        </w:rPr>
        <w:t xml:space="preserve">the Ministerial Alliance, Habitat for Humanity, Chamber of Commerce, Trident Regional Education Board, </w:t>
      </w:r>
      <w:r>
        <w:rPr>
          <w:color w:val="000000" w:themeColor="text1"/>
          <w:u w:color="000000" w:themeColor="text1"/>
        </w:rPr>
        <w:t xml:space="preserve">and </w:t>
      </w:r>
      <w:r w:rsidRPr="006C67C0">
        <w:rPr>
          <w:color w:val="000000" w:themeColor="text1"/>
          <w:u w:color="000000" w:themeColor="text1"/>
        </w:rPr>
        <w:t>YWCA Advisory Board</w:t>
      </w:r>
      <w:r>
        <w:rPr>
          <w:color w:val="000000" w:themeColor="text1"/>
          <w:u w:color="000000" w:themeColor="text1"/>
        </w:rPr>
        <w:t>. S</w:t>
      </w:r>
      <w:r w:rsidR="0058528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has also served as </w:t>
      </w:r>
      <w:r w:rsidRPr="006C67C0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uperintendent and </w:t>
      </w:r>
      <w:r>
        <w:rPr>
          <w:color w:val="000000" w:themeColor="text1"/>
          <w:u w:color="000000" w:themeColor="text1"/>
        </w:rPr>
        <w:t>youth di</w:t>
      </w:r>
      <w:r w:rsidRPr="006C67C0">
        <w:rPr>
          <w:color w:val="000000" w:themeColor="text1"/>
          <w:u w:color="000000" w:themeColor="text1"/>
        </w:rPr>
        <w:t>rector at the Open Door Church of Christ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588B">
        <w:rPr>
          <w:color w:val="000000" w:themeColor="text1"/>
          <w:u w:color="000000" w:themeColor="text1"/>
        </w:rPr>
        <w:t xml:space="preserve">further, </w:t>
      </w:r>
      <w:r w:rsidR="00466D29">
        <w:rPr>
          <w:color w:val="000000" w:themeColor="text1"/>
          <w:u w:color="000000" w:themeColor="text1"/>
        </w:rPr>
        <w:t>in a previous position as</w:t>
      </w:r>
      <w:r>
        <w:rPr>
          <w:color w:val="000000" w:themeColor="text1"/>
          <w:u w:color="000000" w:themeColor="text1"/>
        </w:rPr>
        <w:t xml:space="preserve"> </w:t>
      </w:r>
      <w:r w:rsidRPr="006C67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 and r</w:t>
      </w:r>
      <w:r w:rsidRPr="006C67C0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v</w:t>
      </w:r>
      <w:r w:rsidRPr="006C67C0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e</w:t>
      </w:r>
      <w:r w:rsidRPr="006C67C0">
        <w:rPr>
          <w:color w:val="000000" w:themeColor="text1"/>
          <w:u w:color="000000" w:themeColor="text1"/>
        </w:rPr>
        <w:t xml:space="preserve">mpowerment </w:t>
      </w:r>
      <w:r>
        <w:rPr>
          <w:color w:val="000000" w:themeColor="text1"/>
          <w:u w:color="000000" w:themeColor="text1"/>
        </w:rPr>
        <w:t>d</w:t>
      </w:r>
      <w:r w:rsidRPr="006C67C0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n</w:t>
      </w:r>
      <w:r w:rsidRPr="006C67C0">
        <w:rPr>
          <w:color w:val="000000" w:themeColor="text1"/>
          <w:u w:color="000000" w:themeColor="text1"/>
        </w:rPr>
        <w:t xml:space="preserve">ational NAACP, </w:t>
      </w:r>
      <w:r>
        <w:rPr>
          <w:color w:val="000000" w:themeColor="text1"/>
          <w:u w:color="000000" w:themeColor="text1"/>
        </w:rPr>
        <w:lastRenderedPageBreak/>
        <w:t xml:space="preserve">Ruth </w:t>
      </w:r>
      <w:r w:rsidRPr="006C67C0">
        <w:rPr>
          <w:color w:val="000000" w:themeColor="text1"/>
          <w:u w:color="000000" w:themeColor="text1"/>
        </w:rPr>
        <w:t xml:space="preserve">implemented programs to register </w:t>
      </w:r>
      <w:r>
        <w:rPr>
          <w:color w:val="000000" w:themeColor="text1"/>
          <w:u w:color="000000" w:themeColor="text1"/>
        </w:rPr>
        <w:t xml:space="preserve">more than fifty thousand </w:t>
      </w:r>
      <w:r w:rsidRPr="006C67C0">
        <w:rPr>
          <w:color w:val="000000" w:themeColor="text1"/>
          <w:u w:color="000000" w:themeColor="text1"/>
        </w:rPr>
        <w:t>voters</w:t>
      </w:r>
      <w:r>
        <w:rPr>
          <w:color w:val="000000" w:themeColor="text1"/>
          <w:u w:color="000000" w:themeColor="text1"/>
        </w:rPr>
        <w:t xml:space="preserve"> and to </w:t>
      </w:r>
      <w:r w:rsidRPr="006C67C0">
        <w:rPr>
          <w:color w:val="000000" w:themeColor="text1"/>
          <w:u w:color="000000" w:themeColor="text1"/>
        </w:rPr>
        <w:t>increase minority participation in the electoral process and voter turnout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Pr="006C67C0" w:rsidRDefault="00EF4620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F72982" w:rsidRPr="00F7298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8044D4">
        <w:rPr>
          <w:rFonts w:eastAsiaTheme="minorHAnsi"/>
          <w:color w:val="000000" w:themeColor="text1"/>
          <w:szCs w:val="22"/>
          <w:u w:color="000000" w:themeColor="text1"/>
        </w:rPr>
        <w:t>Ruth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F72982" w:rsidRPr="00F7298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degree in developmental psychology and English at Charleston Southern University</w:t>
      </w:r>
      <w:r w:rsidR="008044D4">
        <w:rPr>
          <w:rFonts w:eastAsiaTheme="minorHAnsi"/>
          <w:color w:val="000000" w:themeColor="text1"/>
          <w:szCs w:val="22"/>
          <w:u w:color="000000" w:themeColor="text1"/>
        </w:rPr>
        <w:t xml:space="preserve">. She </w:t>
      </w:r>
      <w:r w:rsidR="00C814FD" w:rsidRPr="006C67C0">
        <w:rPr>
          <w:color w:val="000000" w:themeColor="text1"/>
          <w:u w:color="000000" w:themeColor="text1"/>
        </w:rPr>
        <w:t xml:space="preserve">is </w:t>
      </w:r>
      <w:r w:rsidR="005A588B">
        <w:rPr>
          <w:color w:val="000000" w:themeColor="text1"/>
          <w:u w:color="000000" w:themeColor="text1"/>
        </w:rPr>
        <w:t xml:space="preserve">currently </w:t>
      </w:r>
      <w:r w:rsidR="00C814FD" w:rsidRPr="006C67C0">
        <w:rPr>
          <w:color w:val="000000" w:themeColor="text1"/>
          <w:u w:color="000000" w:themeColor="text1"/>
        </w:rPr>
        <w:t xml:space="preserve">a </w:t>
      </w:r>
      <w:r w:rsidR="00C814FD">
        <w:rPr>
          <w:color w:val="000000" w:themeColor="text1"/>
          <w:u w:color="000000" w:themeColor="text1"/>
        </w:rPr>
        <w:t>s</w:t>
      </w:r>
      <w:r w:rsidR="00C814FD" w:rsidRPr="006C67C0">
        <w:rPr>
          <w:color w:val="000000" w:themeColor="text1"/>
          <w:u w:color="000000" w:themeColor="text1"/>
        </w:rPr>
        <w:t xml:space="preserve">enior </w:t>
      </w:r>
      <w:r w:rsidR="00C814FD">
        <w:rPr>
          <w:color w:val="000000" w:themeColor="text1"/>
          <w:u w:color="000000" w:themeColor="text1"/>
        </w:rPr>
        <w:t>c</w:t>
      </w:r>
      <w:r w:rsidR="00C814FD" w:rsidRPr="006C67C0">
        <w:rPr>
          <w:color w:val="000000" w:themeColor="text1"/>
          <w:u w:color="000000" w:themeColor="text1"/>
        </w:rPr>
        <w:t>onsultant with Williams &amp; Associates Consulting Services</w:t>
      </w:r>
      <w:r w:rsidR="00755606">
        <w:rPr>
          <w:color w:val="000000" w:themeColor="text1"/>
          <w:u w:color="000000" w:themeColor="text1"/>
        </w:rPr>
        <w:t>,</w:t>
      </w:r>
      <w:r w:rsidR="00C814FD" w:rsidRPr="006C67C0">
        <w:rPr>
          <w:color w:val="000000" w:themeColor="text1"/>
          <w:u w:color="000000" w:themeColor="text1"/>
        </w:rPr>
        <w:t xml:space="preserve"> LLC and a licensed </w:t>
      </w:r>
      <w:r w:rsidR="00C814FD">
        <w:rPr>
          <w:color w:val="000000" w:themeColor="text1"/>
          <w:u w:color="000000" w:themeColor="text1"/>
        </w:rPr>
        <w:t>r</w:t>
      </w:r>
      <w:r w:rsidR="00C814FD" w:rsidRPr="006C67C0">
        <w:rPr>
          <w:color w:val="000000" w:themeColor="text1"/>
          <w:u w:color="000000" w:themeColor="text1"/>
        </w:rPr>
        <w:t>ealtor with Carolina One Real Estate Co</w:t>
      </w:r>
      <w:r w:rsidR="00C814FD">
        <w:rPr>
          <w:color w:val="000000" w:themeColor="text1"/>
          <w:u w:color="000000" w:themeColor="text1"/>
        </w:rPr>
        <w:t>mpany</w:t>
      </w:r>
      <w:r w:rsidR="00C814FD" w:rsidRPr="006C67C0">
        <w:rPr>
          <w:color w:val="000000" w:themeColor="text1"/>
          <w:u w:color="000000" w:themeColor="text1"/>
        </w:rPr>
        <w:t xml:space="preserve">. </w:t>
      </w:r>
      <w:r w:rsidR="00C814FD">
        <w:rPr>
          <w:color w:val="000000" w:themeColor="text1"/>
          <w:u w:color="000000" w:themeColor="text1"/>
        </w:rPr>
        <w:t xml:space="preserve">For seventeen years, </w:t>
      </w:r>
      <w:r w:rsidR="00C814FD" w:rsidRPr="006C67C0">
        <w:rPr>
          <w:color w:val="000000" w:themeColor="text1"/>
          <w:u w:color="000000" w:themeColor="text1"/>
        </w:rPr>
        <w:t xml:space="preserve">Ruth also served as a </w:t>
      </w:r>
      <w:r w:rsidR="00C814FD">
        <w:rPr>
          <w:color w:val="000000" w:themeColor="text1"/>
          <w:u w:color="000000" w:themeColor="text1"/>
        </w:rPr>
        <w:t>f</w:t>
      </w:r>
      <w:r w:rsidR="00C814FD" w:rsidRPr="006C67C0">
        <w:rPr>
          <w:color w:val="000000" w:themeColor="text1"/>
          <w:u w:color="000000" w:themeColor="text1"/>
        </w:rPr>
        <w:t xml:space="preserve">ederal </w:t>
      </w:r>
      <w:r w:rsidR="00C814FD">
        <w:rPr>
          <w:color w:val="000000" w:themeColor="text1"/>
          <w:u w:color="000000" w:themeColor="text1"/>
        </w:rPr>
        <w:t>p</w:t>
      </w:r>
      <w:r w:rsidR="00C814FD" w:rsidRPr="006C67C0">
        <w:rPr>
          <w:color w:val="000000" w:themeColor="text1"/>
          <w:u w:color="000000" w:themeColor="text1"/>
        </w:rPr>
        <w:t xml:space="preserve">rocurement </w:t>
      </w:r>
      <w:r w:rsidR="00C814FD">
        <w:rPr>
          <w:color w:val="000000" w:themeColor="text1"/>
          <w:u w:color="000000" w:themeColor="text1"/>
        </w:rPr>
        <w:t>o</w:t>
      </w:r>
      <w:r w:rsidR="00C814FD" w:rsidRPr="006C67C0">
        <w:rPr>
          <w:color w:val="000000" w:themeColor="text1"/>
          <w:u w:color="000000" w:themeColor="text1"/>
        </w:rPr>
        <w:t>fficer at the N</w:t>
      </w:r>
      <w:r w:rsidR="00C814FD">
        <w:rPr>
          <w:color w:val="000000" w:themeColor="text1"/>
          <w:u w:color="000000" w:themeColor="text1"/>
        </w:rPr>
        <w:t>aval Weapon Station in Goose Creek; and</w:t>
      </w:r>
    </w:p>
    <w:p w:rsidR="00E95E6A" w:rsidRDefault="00E95E6A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505F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 finds s</w:t>
      </w:r>
      <w:r w:rsidR="001D1EDA">
        <w:rPr>
          <w:rFonts w:eastAsiaTheme="minorHAnsi"/>
          <w:color w:val="000000" w:themeColor="text1"/>
          <w:szCs w:val="22"/>
          <w:u w:color="000000" w:themeColor="text1"/>
        </w:rPr>
        <w:t>trength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 for all her endeavors in the strong support of her family</w:t>
      </w:r>
      <w:r w:rsidR="001D1EDA">
        <w:rPr>
          <w:rFonts w:eastAsiaTheme="minorHAnsi"/>
          <w:color w:val="000000" w:themeColor="text1"/>
          <w:szCs w:val="22"/>
          <w:u w:color="000000" w:themeColor="text1"/>
        </w:rPr>
        <w:t>, and she and h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er husband, Everett, are the proud 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952D7">
        <w:rPr>
          <w:rFonts w:eastAsiaTheme="minorHAnsi"/>
          <w:color w:val="000000" w:themeColor="text1"/>
          <w:szCs w:val="22"/>
          <w:u w:color="000000" w:themeColor="text1"/>
        </w:rPr>
        <w:t>hree charming daughters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56EAD" w:rsidRPr="00272228" w:rsidRDefault="00A56EAD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Pr="005E7F00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D72222">
        <w:rPr>
          <w:rFonts w:eastAsiaTheme="minorHAnsi"/>
          <w:color w:val="000000" w:themeColor="text1"/>
          <w:szCs w:val="22"/>
          <w:u w:color="000000" w:themeColor="text1"/>
        </w:rPr>
        <w:t xml:space="preserve">Ruth Jordan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D72222">
        <w:rPr>
          <w:color w:val="000000" w:themeColor="text1"/>
        </w:rPr>
        <w:t>Ruth Jordan of Charleston</w:t>
      </w:r>
      <w:r>
        <w:t xml:space="preserve"> County 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72222">
        <w:t>Ruth Jordan</w:t>
      </w:r>
      <w:r>
        <w:t>.</w:t>
      </w:r>
    </w:p>
    <w:p w:rsidR="007D262F" w:rsidRDefault="00F729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62F" w:rsidRDefault="007D262F" w:rsidP="006938F9">
      <w:pPr>
        <w:suppressAutoHyphens/>
      </w:pPr>
    </w:p>
    <w:sectPr w:rsidR="007D262F" w:rsidSect="006938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2A3" w:rsidRDefault="001D52A3" w:rsidP="009F0C77">
      <w:r>
        <w:separator/>
      </w:r>
    </w:p>
  </w:endnote>
  <w:endnote w:type="continuationSeparator" w:id="0">
    <w:p w:rsidR="001D52A3" w:rsidRDefault="001D52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B1238-E7D9-4A9A-A1C4-A94AF18C6208}"/>
    <w:embedBold r:id="rId2" w:fontKey="{40EAE933-6FAD-44AF-AC92-1AC3E1834B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472443-0495-49BF-A1AE-FD3F245036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79F1E3-02FA-4DCF-93D6-A4BDD96A5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DC8080-4D25-4D4B-A5F3-6F9905193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8F9" w:rsidRPr="007D262F" w:rsidRDefault="006938F9" w:rsidP="007D2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[3508]</w:t>
    </w:r>
    <w:r>
      <w:tab/>
    </w:r>
    <w:r w:rsidR="00CF04CE">
      <w:fldChar w:fldCharType="begin"/>
    </w:r>
    <w:r w:rsidR="00CF04CE">
      <w:instrText xml:space="preserve"> PAGE  \* MERGEFORMAT </w:instrText>
    </w:r>
    <w:r w:rsidR="00CF04CE">
      <w:fldChar w:fldCharType="separate"/>
    </w:r>
    <w:r w:rsidR="004C2763">
      <w:rPr>
        <w:noProof/>
      </w:rPr>
      <w:t>1</w:t>
    </w:r>
    <w:r w:rsidR="00CF04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2A3" w:rsidRDefault="001D52A3" w:rsidP="009F0C77">
      <w:r>
        <w:separator/>
      </w:r>
    </w:p>
  </w:footnote>
  <w:footnote w:type="continuationSeparator" w:id="0">
    <w:p w:rsidR="001D52A3" w:rsidRDefault="001D52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8SD13"/>
    <w:docVar w:name="CoverBillType" w:val="r"/>
    <w:docVar w:name="docpath" w:val="L:\Council\bills\RM\1088SD13.DOCX"/>
    <w:docVar w:name="dvBillNumber" w:val="35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5B67"/>
    <w:rsid w:val="00011869"/>
    <w:rsid w:val="00093719"/>
    <w:rsid w:val="000D4333"/>
    <w:rsid w:val="000E1785"/>
    <w:rsid w:val="000F40FA"/>
    <w:rsid w:val="0010776B"/>
    <w:rsid w:val="0011043D"/>
    <w:rsid w:val="00111E8A"/>
    <w:rsid w:val="00133E66"/>
    <w:rsid w:val="001435A3"/>
    <w:rsid w:val="001952D7"/>
    <w:rsid w:val="001D08F2"/>
    <w:rsid w:val="001D1EDA"/>
    <w:rsid w:val="001D49ED"/>
    <w:rsid w:val="001D525B"/>
    <w:rsid w:val="001D52A3"/>
    <w:rsid w:val="001D7F4F"/>
    <w:rsid w:val="00212F2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1243"/>
    <w:rsid w:val="0037079A"/>
    <w:rsid w:val="00397FFA"/>
    <w:rsid w:val="003D01E8"/>
    <w:rsid w:val="003E5288"/>
    <w:rsid w:val="003F6D79"/>
    <w:rsid w:val="0041760A"/>
    <w:rsid w:val="00417C01"/>
    <w:rsid w:val="00466D29"/>
    <w:rsid w:val="004809EE"/>
    <w:rsid w:val="004C2763"/>
    <w:rsid w:val="004D0FBA"/>
    <w:rsid w:val="004E7D54"/>
    <w:rsid w:val="005273C6"/>
    <w:rsid w:val="00530A69"/>
    <w:rsid w:val="00545593"/>
    <w:rsid w:val="00552CE7"/>
    <w:rsid w:val="00577C6C"/>
    <w:rsid w:val="00585289"/>
    <w:rsid w:val="005A588B"/>
    <w:rsid w:val="005C2FE2"/>
    <w:rsid w:val="005E2BC9"/>
    <w:rsid w:val="00605102"/>
    <w:rsid w:val="006215AA"/>
    <w:rsid w:val="006913C9"/>
    <w:rsid w:val="006938F9"/>
    <w:rsid w:val="00693F4D"/>
    <w:rsid w:val="0069470D"/>
    <w:rsid w:val="006A45BD"/>
    <w:rsid w:val="00734F00"/>
    <w:rsid w:val="00755606"/>
    <w:rsid w:val="007A70AE"/>
    <w:rsid w:val="007D262F"/>
    <w:rsid w:val="007E7053"/>
    <w:rsid w:val="00800ED5"/>
    <w:rsid w:val="008044D4"/>
    <w:rsid w:val="008200EA"/>
    <w:rsid w:val="0082505F"/>
    <w:rsid w:val="008362E8"/>
    <w:rsid w:val="0088008F"/>
    <w:rsid w:val="008A0300"/>
    <w:rsid w:val="008A1768"/>
    <w:rsid w:val="008B2D06"/>
    <w:rsid w:val="008D44AA"/>
    <w:rsid w:val="008F0F33"/>
    <w:rsid w:val="008F4429"/>
    <w:rsid w:val="00935C27"/>
    <w:rsid w:val="0094021A"/>
    <w:rsid w:val="00940DC4"/>
    <w:rsid w:val="00974D87"/>
    <w:rsid w:val="009B44AF"/>
    <w:rsid w:val="009C6A0B"/>
    <w:rsid w:val="009F0C77"/>
    <w:rsid w:val="009F4DD1"/>
    <w:rsid w:val="00A25B67"/>
    <w:rsid w:val="00A41684"/>
    <w:rsid w:val="00A56EAD"/>
    <w:rsid w:val="00A64E80"/>
    <w:rsid w:val="00A65BFA"/>
    <w:rsid w:val="00A72BCD"/>
    <w:rsid w:val="00A741D9"/>
    <w:rsid w:val="00A833AB"/>
    <w:rsid w:val="00A9741D"/>
    <w:rsid w:val="00AA5EBF"/>
    <w:rsid w:val="00AD4B17"/>
    <w:rsid w:val="00B25372"/>
    <w:rsid w:val="00B412D4"/>
    <w:rsid w:val="00BC5A99"/>
    <w:rsid w:val="00BE3C22"/>
    <w:rsid w:val="00C0345E"/>
    <w:rsid w:val="00C3483A"/>
    <w:rsid w:val="00C74E9D"/>
    <w:rsid w:val="00C814FD"/>
    <w:rsid w:val="00C82FD3"/>
    <w:rsid w:val="00C92819"/>
    <w:rsid w:val="00C94988"/>
    <w:rsid w:val="00CC6B7B"/>
    <w:rsid w:val="00CD2089"/>
    <w:rsid w:val="00CF04CE"/>
    <w:rsid w:val="00D35766"/>
    <w:rsid w:val="00D676D3"/>
    <w:rsid w:val="00D72222"/>
    <w:rsid w:val="00D73A67"/>
    <w:rsid w:val="00D77AF1"/>
    <w:rsid w:val="00D970A9"/>
    <w:rsid w:val="00DB7C8F"/>
    <w:rsid w:val="00DF3845"/>
    <w:rsid w:val="00E16F8F"/>
    <w:rsid w:val="00E41911"/>
    <w:rsid w:val="00E92EEF"/>
    <w:rsid w:val="00E95E6A"/>
    <w:rsid w:val="00EC258E"/>
    <w:rsid w:val="00EF4620"/>
    <w:rsid w:val="00F24442"/>
    <w:rsid w:val="00F50AE3"/>
    <w:rsid w:val="00F67CF1"/>
    <w:rsid w:val="00F7298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0E5CE9-87DC-4428-B0DE-67C5AE4E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F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38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08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20639-BEF6-4337-9C89-250A89B4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531</Words>
  <Characters>3027</Characters>
  <Application>Microsoft Office Word</Application>
  <DocSecurity>0</DocSecurity>
  <Lines>25</Lines>
  <Paragraphs>7</Paragraphs>
  <ScaleCrop>false</ScaleCrop>
  <Company>LPITS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3508: Ruth Jordan - South Carolina Legislature Online</dc:title>
  <dc:creator>McDowell</dc:creator>
  <cp:lastModifiedBy>N Cumfer</cp:lastModifiedBy>
  <cp:revision>8</cp:revision>
  <cp:lastPrinted>2013-02-05T21:15:00Z</cp:lastPrinted>
  <dcterms:created xsi:type="dcterms:W3CDTF">2013-02-07T15:30:00Z</dcterms:created>
  <dcterms:modified xsi:type="dcterms:W3CDTF">2014-12-05T16:38:00Z</dcterms:modified>
</cp:coreProperties>
</file>