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B9B" w:rsidRDefault="00462B9B" w:rsidP="00462B9B">
      <w:pPr>
        <w:widowControl w:val="0"/>
        <w:jc w:val="center"/>
      </w:pPr>
      <w:r w:rsidRPr="00462B9B">
        <w:rPr>
          <w:b/>
        </w:rPr>
        <w:t>South Carolina General Assembly</w:t>
      </w:r>
    </w:p>
    <w:p w:rsidR="00462B9B" w:rsidRDefault="00462B9B" w:rsidP="00462B9B">
      <w:pPr>
        <w:widowControl w:val="0"/>
        <w:jc w:val="center"/>
      </w:pPr>
      <w:r>
        <w:t>120th Session, 2013-2014</w:t>
      </w:r>
    </w:p>
    <w:p w:rsidR="00462B9B" w:rsidRDefault="00462B9B" w:rsidP="00462B9B">
      <w:pPr>
        <w:widowControl w:val="0"/>
        <w:jc w:val="left"/>
      </w:pPr>
    </w:p>
    <w:p w:rsidR="00462B9B" w:rsidRDefault="00462B9B" w:rsidP="00462B9B">
      <w:pPr>
        <w:widowControl w:val="0"/>
        <w:jc w:val="left"/>
        <w:rPr>
          <w:b/>
        </w:rPr>
      </w:pPr>
      <w:r w:rsidRPr="00462B9B">
        <w:rPr>
          <w:b/>
        </w:rPr>
        <w:t>H. 3647</w:t>
      </w:r>
    </w:p>
    <w:p w:rsidR="00462B9B" w:rsidRDefault="00462B9B" w:rsidP="00462B9B">
      <w:pPr>
        <w:widowControl w:val="0"/>
        <w:jc w:val="left"/>
        <w:rPr>
          <w:b/>
        </w:rPr>
      </w:pPr>
    </w:p>
    <w:p w:rsidR="00462B9B" w:rsidRDefault="00462B9B" w:rsidP="00462B9B">
      <w:pPr>
        <w:widowControl w:val="0"/>
        <w:jc w:val="left"/>
      </w:pPr>
      <w:r w:rsidRPr="00462B9B">
        <w:rPr>
          <w:b/>
        </w:rPr>
        <w:t>STATUS INFORMATION</w:t>
      </w:r>
    </w:p>
    <w:p w:rsidR="00462B9B" w:rsidRDefault="00462B9B" w:rsidP="00462B9B">
      <w:pPr>
        <w:widowControl w:val="0"/>
        <w:jc w:val="left"/>
      </w:pPr>
    </w:p>
    <w:p w:rsidR="00462B9B" w:rsidRDefault="00462B9B" w:rsidP="00462B9B">
      <w:pPr>
        <w:widowControl w:val="0"/>
        <w:jc w:val="left"/>
      </w:pPr>
      <w:r>
        <w:t>General Bill</w:t>
      </w:r>
    </w:p>
    <w:p w:rsidR="00462B9B" w:rsidRDefault="00462B9B" w:rsidP="00462B9B">
      <w:pPr>
        <w:widowControl w:val="0"/>
        <w:jc w:val="left"/>
      </w:pPr>
      <w:r>
        <w:t>Sponsors: Rep. Pitts</w:t>
      </w:r>
    </w:p>
    <w:p w:rsidR="00462B9B" w:rsidRDefault="00462B9B" w:rsidP="00462B9B">
      <w:pPr>
        <w:widowControl w:val="0"/>
        <w:jc w:val="left"/>
      </w:pPr>
      <w:r>
        <w:t>Document Path: l:\council\bills\dka\3086sd13.docx</w:t>
      </w:r>
    </w:p>
    <w:p w:rsidR="00462B9B" w:rsidRDefault="00462B9B" w:rsidP="00462B9B">
      <w:pPr>
        <w:widowControl w:val="0"/>
        <w:jc w:val="left"/>
      </w:pPr>
    </w:p>
    <w:p w:rsidR="00462B9B" w:rsidRDefault="00462B9B" w:rsidP="00462B9B">
      <w:pPr>
        <w:widowControl w:val="0"/>
        <w:jc w:val="left"/>
      </w:pPr>
      <w:r>
        <w:t>Introduced in the House on February 27, 2013</w:t>
      </w:r>
    </w:p>
    <w:p w:rsidR="00462B9B" w:rsidRDefault="00462B9B" w:rsidP="00462B9B">
      <w:pPr>
        <w:widowControl w:val="0"/>
        <w:jc w:val="left"/>
      </w:pPr>
      <w:r>
        <w:t xml:space="preserve">Currently residing in the House Committee on </w:t>
      </w:r>
      <w:r w:rsidRPr="00462B9B">
        <w:rPr>
          <w:b/>
        </w:rPr>
        <w:t>Judiciary</w:t>
      </w:r>
    </w:p>
    <w:p w:rsidR="00462B9B" w:rsidRDefault="00462B9B" w:rsidP="00462B9B">
      <w:pPr>
        <w:widowControl w:val="0"/>
        <w:jc w:val="left"/>
      </w:pPr>
    </w:p>
    <w:p w:rsidR="00462B9B" w:rsidRDefault="00462B9B" w:rsidP="00462B9B">
      <w:pPr>
        <w:widowControl w:val="0"/>
        <w:jc w:val="left"/>
      </w:pPr>
      <w:r>
        <w:t xml:space="preserve">Summary: </w:t>
      </w:r>
      <w:r w:rsidR="00972283">
        <w:t>Joint open meetings of the standing committees</w:t>
      </w:r>
    </w:p>
    <w:p w:rsidR="00462B9B" w:rsidRDefault="00462B9B" w:rsidP="00462B9B">
      <w:pPr>
        <w:widowControl w:val="0"/>
        <w:jc w:val="left"/>
      </w:pPr>
    </w:p>
    <w:p w:rsidR="00462B9B" w:rsidRDefault="00462B9B" w:rsidP="00462B9B">
      <w:pPr>
        <w:widowControl w:val="0"/>
        <w:jc w:val="left"/>
      </w:pPr>
    </w:p>
    <w:p w:rsidR="00462B9B" w:rsidRDefault="00462B9B" w:rsidP="00462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B9B">
        <w:rPr>
          <w:b/>
        </w:rPr>
        <w:t>HISTORY OF LEGISLATIVE ACTIONS</w:t>
      </w:r>
    </w:p>
    <w:p w:rsidR="00462B9B" w:rsidRDefault="00462B9B" w:rsidP="00462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2B9B" w:rsidRPr="00462B9B" w:rsidRDefault="00462B9B" w:rsidP="00462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B9B">
        <w:rPr>
          <w:u w:val="single"/>
        </w:rPr>
        <w:tab/>
        <w:t>Date</w:t>
      </w:r>
      <w:r w:rsidRPr="00462B9B">
        <w:rPr>
          <w:u w:val="single"/>
        </w:rPr>
        <w:tab/>
        <w:t>Body</w:t>
      </w:r>
      <w:r w:rsidRPr="00462B9B">
        <w:rPr>
          <w:u w:val="single"/>
        </w:rPr>
        <w:tab/>
        <w:t>Action Description with journal page number</w:t>
      </w:r>
      <w:r w:rsidRPr="00462B9B">
        <w:rPr>
          <w:u w:val="single"/>
        </w:rPr>
        <w:tab/>
      </w:r>
      <w:bookmarkStart w:id="0" w:name="_GoBack"/>
      <w:bookmarkEnd w:id="0"/>
    </w:p>
    <w:p w:rsidR="001B17FD" w:rsidRDefault="001B17FD" w:rsidP="001B1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181D44">
        <w:t>Introduced and read first time (</w:t>
      </w:r>
      <w:hyperlink r:id="rId7" w:history="1">
        <w:r w:rsidRPr="00181D44">
          <w:rPr>
            <w:rStyle w:val="Hyperlink"/>
          </w:rPr>
          <w:t>House Journal</w:t>
        </w:r>
        <w:r w:rsidRPr="00181D44">
          <w:rPr>
            <w:rStyle w:val="Hyperlink"/>
          </w:rPr>
          <w:noBreakHyphen/>
          <w:t>page 92</w:t>
        </w:r>
      </w:hyperlink>
      <w:r w:rsidRPr="00181D44">
        <w:t>)</w:t>
      </w:r>
    </w:p>
    <w:p w:rsidR="001B17FD" w:rsidRDefault="001B17FD" w:rsidP="001B1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181D44">
        <w:t>Ref</w:t>
      </w:r>
      <w:r>
        <w:t xml:space="preserve">erred to Committee on </w:t>
      </w:r>
      <w:r w:rsidRPr="00181D44">
        <w:rPr>
          <w:b/>
        </w:rPr>
        <w:t>Judiciary</w:t>
      </w:r>
      <w:r>
        <w:t xml:space="preserve"> </w:t>
      </w:r>
      <w:r w:rsidRPr="00181D44">
        <w:t>(</w:t>
      </w:r>
      <w:hyperlink r:id="rId8" w:history="1">
        <w:r w:rsidRPr="00181D44">
          <w:rPr>
            <w:rStyle w:val="Hyperlink"/>
          </w:rPr>
          <w:t>House Journal</w:t>
        </w:r>
        <w:r w:rsidRPr="00181D44">
          <w:rPr>
            <w:rStyle w:val="Hyperlink"/>
          </w:rPr>
          <w:noBreakHyphen/>
          <w:t>page 92</w:t>
        </w:r>
      </w:hyperlink>
      <w:r w:rsidRPr="00181D44">
        <w:t>)</w:t>
      </w:r>
    </w:p>
    <w:p w:rsidR="001B17FD" w:rsidRDefault="001B17FD" w:rsidP="001B1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B9B" w:rsidRPr="00462B9B" w:rsidRDefault="00462B9B" w:rsidP="00462B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B9B" w:rsidRDefault="00462B9B" w:rsidP="00462B9B">
      <w:pPr>
        <w:widowControl w:val="0"/>
        <w:jc w:val="left"/>
      </w:pPr>
      <w:r w:rsidRPr="00462B9B">
        <w:rPr>
          <w:b/>
        </w:rPr>
        <w:t>VERSIONS OF THIS BILL</w:t>
      </w:r>
    </w:p>
    <w:p w:rsidR="00462B9B" w:rsidRDefault="00462B9B" w:rsidP="00462B9B">
      <w:pPr>
        <w:widowControl w:val="0"/>
        <w:jc w:val="left"/>
      </w:pPr>
    </w:p>
    <w:p w:rsidR="00462B9B" w:rsidRDefault="003D645E" w:rsidP="00462B9B">
      <w:pPr>
        <w:widowControl w:val="0"/>
        <w:jc w:val="left"/>
      </w:pPr>
      <w:hyperlink r:id="rId9" w:history="1">
        <w:r w:rsidR="00462B9B">
          <w:rPr>
            <w:rStyle w:val="Hyperlink"/>
          </w:rPr>
          <w:t>2/27/2013</w:t>
        </w:r>
      </w:hyperlink>
    </w:p>
    <w:p w:rsidR="00462B9B" w:rsidRDefault="00462B9B" w:rsidP="00462B9B"/>
    <w:p w:rsidR="00462B9B" w:rsidRDefault="00462B9B" w:rsidP="00462B9B">
      <w:pPr>
        <w:sectPr w:rsidR="00462B9B" w:rsidSect="00462B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6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78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5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</w:t>
      </w:r>
      <w:r w:rsidR="00F357B6">
        <w:t>, 1976, BY REPEALING SECTION 11</w:t>
      </w:r>
      <w:r w:rsidR="00F357B6">
        <w:noBreakHyphen/>
        <w:t>11</w:t>
      </w:r>
      <w:r w:rsidR="00F357B6">
        <w:noBreakHyphen/>
        <w:t>90 RELATING TO JOINT OPEN MEETINGS OF THE STANDING COMMITTEES OF EACH HOUSE OF THE GENERAL ASSEMBLY IN CHARGE OF APPROPRIATION MEASURES.</w:t>
      </w: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57B6">
        <w:t>Section 11</w:t>
      </w:r>
      <w:r w:rsidR="00F357B6">
        <w:noBreakHyphen/>
        <w:t>11</w:t>
      </w:r>
      <w:r w:rsidR="00F357B6">
        <w:noBreakHyphen/>
        <w:t>90 of the 1976 Code is repealed.</w:t>
      </w: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57B6">
        <w:t>2</w:t>
      </w:r>
      <w:r>
        <w:t>.</w:t>
      </w:r>
      <w:r>
        <w:tab/>
        <w:t>This act takes effect upon approval by the Governor.</w:t>
      </w:r>
    </w:p>
    <w:p w:rsidR="000F6BF8" w:rsidRDefault="00F357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6BF8" w:rsidRDefault="000F6BF8" w:rsidP="00462B9B">
      <w:pPr>
        <w:suppressAutoHyphens/>
      </w:pPr>
    </w:p>
    <w:sectPr w:rsidR="000F6BF8" w:rsidSect="00462B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EEE" w:rsidRDefault="00635EEE" w:rsidP="009F0C77">
      <w:r>
        <w:separator/>
      </w:r>
    </w:p>
  </w:endnote>
  <w:endnote w:type="continuationSeparator" w:id="0">
    <w:p w:rsidR="00635EEE" w:rsidRDefault="00635E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3C9375-1D66-434A-8FA4-20364CEA372F}"/>
    <w:embedBold r:id="rId2" w:fontKey="{FF0F99BF-5638-4A39-A404-2077301E6F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41E879-5632-44EB-AA11-A45E76CDC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B9F117-0254-452A-B61C-F991A3C20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B9B" w:rsidRPr="000F6BF8" w:rsidRDefault="00462B9B" w:rsidP="000F6B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[3647]</w:t>
    </w:r>
    <w:r>
      <w:tab/>
    </w:r>
    <w:r w:rsidR="00876537">
      <w:fldChar w:fldCharType="begin"/>
    </w:r>
    <w:r w:rsidR="00876537">
      <w:instrText xml:space="preserve"> PAGE  \* MERGEFORMAT </w:instrText>
    </w:r>
    <w:r w:rsidR="00876537">
      <w:fldChar w:fldCharType="separate"/>
    </w:r>
    <w:r w:rsidR="003D645E">
      <w:rPr>
        <w:noProof/>
      </w:rPr>
      <w:t>1</w:t>
    </w:r>
    <w:r w:rsidR="008765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EEE" w:rsidRDefault="00635EEE" w:rsidP="009F0C77">
      <w:r>
        <w:separator/>
      </w:r>
    </w:p>
  </w:footnote>
  <w:footnote w:type="continuationSeparator" w:id="0">
    <w:p w:rsidR="00635EEE" w:rsidRDefault="00635E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86SD13"/>
    <w:docVar w:name="CoverBillType" w:val="b"/>
    <w:docVar w:name="docpath" w:val="L:\Council\bills\DKA\3086SD13.DOCX"/>
    <w:docVar w:name="dvBillNumber" w:val="364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715C9"/>
    <w:rsid w:val="00011869"/>
    <w:rsid w:val="000E1785"/>
    <w:rsid w:val="000F40FA"/>
    <w:rsid w:val="000F6BF8"/>
    <w:rsid w:val="0010776B"/>
    <w:rsid w:val="00133E66"/>
    <w:rsid w:val="001435A3"/>
    <w:rsid w:val="00151EAF"/>
    <w:rsid w:val="001B17FD"/>
    <w:rsid w:val="001D08F2"/>
    <w:rsid w:val="001D2EF1"/>
    <w:rsid w:val="001D525B"/>
    <w:rsid w:val="001D7F4F"/>
    <w:rsid w:val="002234B0"/>
    <w:rsid w:val="002321B6"/>
    <w:rsid w:val="00250967"/>
    <w:rsid w:val="002543C8"/>
    <w:rsid w:val="002715C9"/>
    <w:rsid w:val="00284AAE"/>
    <w:rsid w:val="002E5912"/>
    <w:rsid w:val="00301B21"/>
    <w:rsid w:val="00325348"/>
    <w:rsid w:val="0032732C"/>
    <w:rsid w:val="00336AD0"/>
    <w:rsid w:val="0037079A"/>
    <w:rsid w:val="003D01E8"/>
    <w:rsid w:val="003D645E"/>
    <w:rsid w:val="003E5288"/>
    <w:rsid w:val="003F6D79"/>
    <w:rsid w:val="00405F88"/>
    <w:rsid w:val="0041760A"/>
    <w:rsid w:val="00417C01"/>
    <w:rsid w:val="0042610A"/>
    <w:rsid w:val="00462B9B"/>
    <w:rsid w:val="004809EE"/>
    <w:rsid w:val="004E7D54"/>
    <w:rsid w:val="005273C6"/>
    <w:rsid w:val="00530A69"/>
    <w:rsid w:val="00545593"/>
    <w:rsid w:val="00577C6C"/>
    <w:rsid w:val="005C2FE2"/>
    <w:rsid w:val="005D78F7"/>
    <w:rsid w:val="005E2BC9"/>
    <w:rsid w:val="00605102"/>
    <w:rsid w:val="006215AA"/>
    <w:rsid w:val="00635EEE"/>
    <w:rsid w:val="006913C9"/>
    <w:rsid w:val="0069470D"/>
    <w:rsid w:val="0071710B"/>
    <w:rsid w:val="0073441F"/>
    <w:rsid w:val="00734F00"/>
    <w:rsid w:val="0077181D"/>
    <w:rsid w:val="007A70AE"/>
    <w:rsid w:val="008362E8"/>
    <w:rsid w:val="00876537"/>
    <w:rsid w:val="008A1768"/>
    <w:rsid w:val="008F0F33"/>
    <w:rsid w:val="008F4429"/>
    <w:rsid w:val="0094021A"/>
    <w:rsid w:val="00972283"/>
    <w:rsid w:val="009B44AF"/>
    <w:rsid w:val="009C2778"/>
    <w:rsid w:val="009C6A0B"/>
    <w:rsid w:val="009F0C77"/>
    <w:rsid w:val="009F4DD1"/>
    <w:rsid w:val="009F6EF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968"/>
    <w:rsid w:val="00F24442"/>
    <w:rsid w:val="00F357B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7FC667-E9EB-4B03-82C6-206ADECF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62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47_2013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2BD89-C3BA-4653-9CFD-4E6C21A96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3647: Joint open meetings of the standing committees - South Carolina Legislature Online</dc:title>
  <dc:creator>sharonpair</dc:creator>
  <cp:lastModifiedBy>N Cumfer</cp:lastModifiedBy>
  <cp:revision>7</cp:revision>
  <cp:lastPrinted>2013-02-26T15:23:00Z</cp:lastPrinted>
  <dcterms:created xsi:type="dcterms:W3CDTF">2013-02-27T20:54:00Z</dcterms:created>
  <dcterms:modified xsi:type="dcterms:W3CDTF">2014-12-05T16:40:00Z</dcterms:modified>
</cp:coreProperties>
</file>