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76D" w:rsidRDefault="0040576D" w:rsidP="0040576D">
      <w:pPr>
        <w:widowControl w:val="0"/>
        <w:jc w:val="center"/>
      </w:pPr>
      <w:r w:rsidRPr="0040576D">
        <w:rPr>
          <w:b/>
        </w:rPr>
        <w:t>South Carolina General Assembly</w:t>
      </w:r>
    </w:p>
    <w:p w:rsidR="0040576D" w:rsidRDefault="0040576D" w:rsidP="0040576D">
      <w:pPr>
        <w:widowControl w:val="0"/>
        <w:jc w:val="center"/>
      </w:pPr>
      <w:r>
        <w:t>120th Session, 2013-2014</w:t>
      </w:r>
    </w:p>
    <w:p w:rsidR="0040576D" w:rsidRDefault="0040576D" w:rsidP="0040576D">
      <w:pPr>
        <w:widowControl w:val="0"/>
        <w:jc w:val="left"/>
      </w:pPr>
    </w:p>
    <w:p w:rsidR="0040576D" w:rsidRDefault="0040576D" w:rsidP="0040576D">
      <w:pPr>
        <w:widowControl w:val="0"/>
        <w:jc w:val="left"/>
        <w:rPr>
          <w:b/>
        </w:rPr>
      </w:pPr>
      <w:r w:rsidRPr="0040576D">
        <w:rPr>
          <w:b/>
        </w:rPr>
        <w:t>H. 3648</w:t>
      </w:r>
    </w:p>
    <w:p w:rsidR="0040576D" w:rsidRDefault="0040576D" w:rsidP="0040576D">
      <w:pPr>
        <w:widowControl w:val="0"/>
        <w:jc w:val="left"/>
        <w:rPr>
          <w:b/>
        </w:rPr>
      </w:pPr>
    </w:p>
    <w:p w:rsidR="0040576D" w:rsidRDefault="0040576D" w:rsidP="0040576D">
      <w:pPr>
        <w:widowControl w:val="0"/>
        <w:jc w:val="left"/>
      </w:pPr>
      <w:r w:rsidRPr="0040576D">
        <w:rPr>
          <w:b/>
        </w:rPr>
        <w:t>STATUS INFORMATION</w:t>
      </w:r>
    </w:p>
    <w:p w:rsidR="0040576D" w:rsidRDefault="0040576D" w:rsidP="0040576D">
      <w:pPr>
        <w:widowControl w:val="0"/>
        <w:jc w:val="left"/>
      </w:pPr>
    </w:p>
    <w:p w:rsidR="0040576D" w:rsidRDefault="0040576D" w:rsidP="0040576D">
      <w:pPr>
        <w:widowControl w:val="0"/>
        <w:jc w:val="left"/>
      </w:pPr>
      <w:r>
        <w:t>General Bill</w:t>
      </w:r>
    </w:p>
    <w:p w:rsidR="0040576D" w:rsidRDefault="0045725D" w:rsidP="0040576D">
      <w:pPr>
        <w:widowControl w:val="0"/>
        <w:jc w:val="left"/>
      </w:pPr>
      <w:r>
        <w:t>Sponsors: Reps. Pope, D.C. Moss, Felder, Norman, Long, Tallon, Cole, Allison, Delleney and Powers Norrell</w:t>
      </w:r>
    </w:p>
    <w:p w:rsidR="0040576D" w:rsidRDefault="0040576D" w:rsidP="0040576D">
      <w:pPr>
        <w:widowControl w:val="0"/>
        <w:jc w:val="left"/>
      </w:pPr>
      <w:r>
        <w:t>Document Path: l:\council\bills\agm\19922ab13.docx</w:t>
      </w:r>
    </w:p>
    <w:p w:rsidR="0040576D" w:rsidRDefault="0040576D" w:rsidP="0040576D">
      <w:pPr>
        <w:widowControl w:val="0"/>
        <w:jc w:val="left"/>
      </w:pPr>
    </w:p>
    <w:p w:rsidR="0040576D" w:rsidRDefault="0040576D" w:rsidP="0040576D">
      <w:pPr>
        <w:widowControl w:val="0"/>
        <w:jc w:val="left"/>
      </w:pPr>
      <w:r>
        <w:t>Introduced in the House on February 27, 2013</w:t>
      </w:r>
    </w:p>
    <w:p w:rsidR="0040576D" w:rsidRDefault="0040576D" w:rsidP="0040576D">
      <w:pPr>
        <w:widowControl w:val="0"/>
        <w:jc w:val="left"/>
      </w:pPr>
      <w:r>
        <w:t xml:space="preserve">Currently residing in the House Committee on </w:t>
      </w:r>
      <w:r w:rsidRPr="0040576D">
        <w:rPr>
          <w:b/>
        </w:rPr>
        <w:t>Education and Public Works</w:t>
      </w:r>
    </w:p>
    <w:p w:rsidR="0040576D" w:rsidRDefault="0040576D" w:rsidP="0040576D">
      <w:pPr>
        <w:widowControl w:val="0"/>
        <w:jc w:val="left"/>
      </w:pPr>
    </w:p>
    <w:p w:rsidR="0040576D" w:rsidRDefault="0040576D" w:rsidP="0040576D">
      <w:pPr>
        <w:widowControl w:val="0"/>
        <w:jc w:val="left"/>
      </w:pPr>
      <w:r>
        <w:t xml:space="preserve">Summary: </w:t>
      </w:r>
      <w:r w:rsidR="001A209A">
        <w:t>School Calendars</w:t>
      </w:r>
    </w:p>
    <w:p w:rsidR="0040576D" w:rsidRDefault="0040576D" w:rsidP="0040576D">
      <w:pPr>
        <w:widowControl w:val="0"/>
        <w:jc w:val="left"/>
      </w:pPr>
    </w:p>
    <w:p w:rsidR="0040576D" w:rsidRDefault="0040576D" w:rsidP="0040576D">
      <w:pPr>
        <w:widowControl w:val="0"/>
        <w:jc w:val="left"/>
      </w:pPr>
    </w:p>
    <w:p w:rsidR="0040576D" w:rsidRDefault="0040576D" w:rsidP="0040576D">
      <w:pPr>
        <w:widowControl w:val="0"/>
        <w:tabs>
          <w:tab w:val="center" w:pos="590"/>
          <w:tab w:val="center" w:pos="1440"/>
          <w:tab w:val="left" w:pos="1872"/>
          <w:tab w:val="left" w:pos="9187"/>
        </w:tabs>
        <w:jc w:val="left"/>
      </w:pPr>
      <w:r w:rsidRPr="0040576D">
        <w:rPr>
          <w:b/>
        </w:rPr>
        <w:t>HISTORY OF LEGISLATIVE ACTIONS</w:t>
      </w:r>
    </w:p>
    <w:p w:rsidR="0040576D" w:rsidRDefault="0040576D" w:rsidP="0040576D">
      <w:pPr>
        <w:widowControl w:val="0"/>
        <w:tabs>
          <w:tab w:val="center" w:pos="590"/>
          <w:tab w:val="center" w:pos="1440"/>
          <w:tab w:val="left" w:pos="1872"/>
          <w:tab w:val="left" w:pos="9187"/>
        </w:tabs>
        <w:jc w:val="left"/>
      </w:pPr>
    </w:p>
    <w:p w:rsidR="0040576D" w:rsidRPr="0040576D" w:rsidRDefault="0040576D" w:rsidP="0040576D">
      <w:pPr>
        <w:widowControl w:val="0"/>
        <w:tabs>
          <w:tab w:val="center" w:pos="590"/>
          <w:tab w:val="center" w:pos="1440"/>
          <w:tab w:val="left" w:pos="1872"/>
          <w:tab w:val="left" w:pos="9187"/>
        </w:tabs>
        <w:jc w:val="left"/>
      </w:pPr>
      <w:r w:rsidRPr="0040576D">
        <w:rPr>
          <w:u w:val="single"/>
        </w:rPr>
        <w:tab/>
        <w:t>Date</w:t>
      </w:r>
      <w:r w:rsidRPr="0040576D">
        <w:rPr>
          <w:u w:val="single"/>
        </w:rPr>
        <w:tab/>
        <w:t>Body</w:t>
      </w:r>
      <w:r w:rsidRPr="0040576D">
        <w:rPr>
          <w:u w:val="single"/>
        </w:rPr>
        <w:tab/>
        <w:t>Action Description with journal page number</w:t>
      </w:r>
      <w:r w:rsidRPr="0040576D">
        <w:rPr>
          <w:u w:val="single"/>
        </w:rPr>
        <w:tab/>
      </w:r>
      <w:bookmarkStart w:id="0" w:name="_GoBack"/>
      <w:bookmarkEnd w:id="0"/>
    </w:p>
    <w:p w:rsidR="0045725D" w:rsidRDefault="0045725D" w:rsidP="0045725D">
      <w:pPr>
        <w:widowControl w:val="0"/>
        <w:tabs>
          <w:tab w:val="right" w:pos="1008"/>
          <w:tab w:val="left" w:pos="1152"/>
          <w:tab w:val="left" w:pos="1872"/>
          <w:tab w:val="left" w:pos="9187"/>
        </w:tabs>
        <w:ind w:left="2088" w:hanging="2088"/>
        <w:jc w:val="left"/>
      </w:pPr>
      <w:r>
        <w:tab/>
        <w:t>2/27/2013</w:t>
      </w:r>
      <w:r>
        <w:tab/>
        <w:t>House</w:t>
      </w:r>
      <w:r>
        <w:tab/>
      </w:r>
      <w:r w:rsidRPr="00725DA3">
        <w:t>Introduced and read first time (</w:t>
      </w:r>
      <w:hyperlink r:id="rId7" w:history="1">
        <w:r w:rsidRPr="00725DA3">
          <w:rPr>
            <w:rStyle w:val="Hyperlink"/>
          </w:rPr>
          <w:t>House Journal</w:t>
        </w:r>
        <w:r w:rsidRPr="00725DA3">
          <w:rPr>
            <w:rStyle w:val="Hyperlink"/>
          </w:rPr>
          <w:noBreakHyphen/>
          <w:t>page 92</w:t>
        </w:r>
      </w:hyperlink>
      <w:r w:rsidRPr="00725DA3">
        <w:t>)</w:t>
      </w:r>
    </w:p>
    <w:p w:rsidR="0045725D" w:rsidRDefault="0045725D" w:rsidP="0045725D">
      <w:pPr>
        <w:widowControl w:val="0"/>
        <w:tabs>
          <w:tab w:val="right" w:pos="1008"/>
          <w:tab w:val="left" w:pos="1152"/>
          <w:tab w:val="left" w:pos="1872"/>
          <w:tab w:val="left" w:pos="9187"/>
        </w:tabs>
        <w:ind w:left="2088" w:hanging="2088"/>
        <w:jc w:val="left"/>
      </w:pPr>
      <w:r>
        <w:tab/>
        <w:t>2/27/2013</w:t>
      </w:r>
      <w:r>
        <w:tab/>
        <w:t>House</w:t>
      </w:r>
      <w:r>
        <w:tab/>
      </w:r>
      <w:r w:rsidRPr="00725DA3">
        <w:t>Referred to Co</w:t>
      </w:r>
      <w:r>
        <w:t xml:space="preserve">mmittee on </w:t>
      </w:r>
      <w:r w:rsidRPr="00725DA3">
        <w:rPr>
          <w:b/>
        </w:rPr>
        <w:t>Education and Public Works</w:t>
      </w:r>
      <w:r w:rsidRPr="00725DA3">
        <w:t xml:space="preserve"> (</w:t>
      </w:r>
      <w:hyperlink r:id="rId8" w:history="1">
        <w:r w:rsidRPr="00725DA3">
          <w:rPr>
            <w:rStyle w:val="Hyperlink"/>
          </w:rPr>
          <w:t>House Journal</w:t>
        </w:r>
        <w:r w:rsidRPr="00725DA3">
          <w:rPr>
            <w:rStyle w:val="Hyperlink"/>
          </w:rPr>
          <w:noBreakHyphen/>
          <w:t>page 92</w:t>
        </w:r>
      </w:hyperlink>
      <w:r w:rsidRPr="00725DA3">
        <w:t>)</w:t>
      </w:r>
    </w:p>
    <w:p w:rsidR="0045725D" w:rsidRDefault="0045725D" w:rsidP="0045725D">
      <w:pPr>
        <w:widowControl w:val="0"/>
        <w:tabs>
          <w:tab w:val="right" w:pos="1008"/>
          <w:tab w:val="left" w:pos="1152"/>
          <w:tab w:val="left" w:pos="1872"/>
          <w:tab w:val="left" w:pos="9187"/>
        </w:tabs>
        <w:ind w:left="2088" w:hanging="2088"/>
        <w:jc w:val="left"/>
      </w:pPr>
      <w:r>
        <w:tab/>
        <w:t>3/5/2013</w:t>
      </w:r>
      <w:r>
        <w:tab/>
        <w:t>House</w:t>
      </w:r>
      <w:r>
        <w:tab/>
      </w:r>
      <w:r w:rsidRPr="00725DA3">
        <w:t>Member(s) request name added as sponsor: Delleney</w:t>
      </w:r>
    </w:p>
    <w:p w:rsidR="0045725D" w:rsidRDefault="0045725D" w:rsidP="0045725D">
      <w:pPr>
        <w:widowControl w:val="0"/>
        <w:tabs>
          <w:tab w:val="right" w:pos="1008"/>
          <w:tab w:val="left" w:pos="1152"/>
          <w:tab w:val="left" w:pos="1872"/>
          <w:tab w:val="left" w:pos="9187"/>
        </w:tabs>
        <w:ind w:left="2088" w:hanging="2088"/>
        <w:jc w:val="left"/>
      </w:pPr>
      <w:r>
        <w:tab/>
        <w:t>3/20/2013</w:t>
      </w:r>
      <w:r>
        <w:tab/>
        <w:t>House</w:t>
      </w:r>
      <w:r>
        <w:tab/>
      </w:r>
      <w:r w:rsidRPr="00725DA3">
        <w:t>Member(s) request name added as sponsor: Powers Norrell</w:t>
      </w:r>
    </w:p>
    <w:p w:rsidR="0045725D" w:rsidRDefault="0045725D" w:rsidP="0045725D">
      <w:pPr>
        <w:widowControl w:val="0"/>
        <w:tabs>
          <w:tab w:val="right" w:pos="1008"/>
          <w:tab w:val="left" w:pos="1152"/>
          <w:tab w:val="left" w:pos="1872"/>
          <w:tab w:val="left" w:pos="9187"/>
        </w:tabs>
        <w:ind w:left="2088" w:hanging="2088"/>
        <w:jc w:val="left"/>
      </w:pPr>
    </w:p>
    <w:p w:rsidR="0040576D" w:rsidRPr="0040576D" w:rsidRDefault="0040576D" w:rsidP="0040576D">
      <w:pPr>
        <w:widowControl w:val="0"/>
        <w:tabs>
          <w:tab w:val="right" w:pos="1008"/>
          <w:tab w:val="left" w:pos="1152"/>
          <w:tab w:val="left" w:pos="1872"/>
          <w:tab w:val="left" w:pos="9187"/>
        </w:tabs>
        <w:ind w:left="2088" w:hanging="2088"/>
        <w:jc w:val="left"/>
      </w:pPr>
    </w:p>
    <w:p w:rsidR="0040576D" w:rsidRDefault="0040576D" w:rsidP="0040576D">
      <w:pPr>
        <w:widowControl w:val="0"/>
        <w:jc w:val="left"/>
      </w:pPr>
      <w:r w:rsidRPr="0040576D">
        <w:rPr>
          <w:b/>
        </w:rPr>
        <w:t>VERSIONS OF THIS BILL</w:t>
      </w:r>
    </w:p>
    <w:p w:rsidR="0040576D" w:rsidRDefault="0040576D" w:rsidP="0040576D">
      <w:pPr>
        <w:widowControl w:val="0"/>
        <w:jc w:val="left"/>
      </w:pPr>
    </w:p>
    <w:p w:rsidR="0040576D" w:rsidRDefault="006A0C80" w:rsidP="0040576D">
      <w:pPr>
        <w:widowControl w:val="0"/>
        <w:jc w:val="left"/>
      </w:pPr>
      <w:hyperlink r:id="rId9" w:history="1">
        <w:r w:rsidR="0040576D">
          <w:rPr>
            <w:rStyle w:val="Hyperlink"/>
          </w:rPr>
          <w:t>2/27/2013</w:t>
        </w:r>
      </w:hyperlink>
    </w:p>
    <w:p w:rsidR="0040576D" w:rsidRDefault="0040576D" w:rsidP="0040576D"/>
    <w:p w:rsidR="0040576D" w:rsidRDefault="0040576D" w:rsidP="0040576D">
      <w:pPr>
        <w:sectPr w:rsidR="0040576D" w:rsidSect="0040576D">
          <w:pgSz w:w="12240" w:h="15840" w:code="1"/>
          <w:pgMar w:top="1080" w:right="1440" w:bottom="1080" w:left="1440" w:header="720" w:footer="720" w:gutter="0"/>
          <w:cols w:space="720"/>
          <w:noEndnote/>
          <w:docGrid w:linePitch="360"/>
        </w:sectPr>
      </w:pPr>
    </w:p>
    <w:p w:rsidR="00102573" w:rsidRDefault="00102573" w:rsidP="00102573">
      <w:pPr>
        <w:pStyle w:val="BillDots"/>
      </w:pPr>
    </w:p>
    <w:p w:rsidR="00102573" w:rsidRDefault="00102573" w:rsidP="00102573">
      <w:pPr>
        <w:pStyle w:val="Numbersforbill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3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234" w:rsidRDefault="00475234" w:rsidP="0047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AUTHORITY OF EACH LOCAL SCHOOL DISTRICT BOARD OF TRUSTEES TO ESTABLISH ANNUAL SCHOOL CALENDARS FOR SCHOOLS UNDER ITS JURISDICTION, SO AS TO ADD THE AUTHORITY TO ESTABLISH THE OPENING DATE FOR THE ANNUAL SCHOOL CALENDAR</w:t>
      </w:r>
      <w:r w:rsidR="0042661D">
        <w:t xml:space="preserve"> OF</w:t>
      </w:r>
      <w:r>
        <w:t xml:space="preserve"> THESE SCHOOLS, AND TO ELIMINATE A CONFLICTING PROVISION.</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234">
        <w:t>Section 59</w:t>
      </w:r>
      <w:r w:rsidR="00475234">
        <w:noBreakHyphen/>
        <w:t>1</w:t>
      </w:r>
      <w:r w:rsidR="00475234">
        <w:noBreakHyphen/>
        <w:t>425</w:t>
      </w:r>
      <w:r w:rsidR="001B2F32">
        <w:t>(A)</w:t>
      </w:r>
      <w:r w:rsidR="007D7A5B">
        <w:t xml:space="preserve"> of the 1976 Code</w:t>
      </w:r>
      <w:r w:rsidR="00475234">
        <w:t>, as added by Act 260 of 2006, is amended to read:</w:t>
      </w:r>
    </w:p>
    <w:p w:rsidR="00475234" w:rsidRDefault="0047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234" w:rsidRDefault="0047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rPr>
        <w:t xml:space="preserve"> </w:t>
      </w:r>
      <w:r>
        <w:rPr>
          <w:color w:val="000000"/>
          <w:u w:val="single"/>
        </w:rPr>
        <w:t>to include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475234">
        <w:rPr>
          <w:strike/>
          <w:color w:val="000000"/>
        </w:rPr>
        <w:t>However, beginning with the 2007</w:t>
      </w:r>
      <w:r>
        <w:rPr>
          <w:strike/>
          <w:color w:val="000000"/>
        </w:rPr>
        <w:noBreakHyphen/>
      </w:r>
      <w:r w:rsidRPr="00475234">
        <w:rPr>
          <w:strike/>
          <w:color w:val="000000"/>
        </w:rPr>
        <w:t>2008 school year the opening date for students must not be before the third Monday in August, except for schools operating on a year</w:t>
      </w:r>
      <w:r>
        <w:rPr>
          <w:strike/>
          <w:color w:val="000000"/>
        </w:rPr>
        <w:noBreakHyphen/>
      </w:r>
      <w:r w:rsidRPr="00475234">
        <w:rPr>
          <w:strike/>
          <w:color w:val="000000"/>
        </w:rPr>
        <w:t>round modified school calendar.</w:t>
      </w:r>
      <w:r w:rsidRPr="00C732DF">
        <w:rPr>
          <w:color w:val="000000"/>
        </w:rPr>
        <w:t xml:space="preserve">  Three days must be used for collegial professional development based upon the educational standards as required by Section 59</w:t>
      </w:r>
      <w:r>
        <w:rPr>
          <w:color w:val="000000"/>
        </w:rPr>
        <w:noBreakHyphen/>
      </w:r>
      <w:r w:rsidRPr="00C732DF">
        <w:rPr>
          <w:color w:val="000000"/>
        </w:rPr>
        <w:t>18</w:t>
      </w:r>
      <w:r>
        <w:rPr>
          <w:color w:val="000000"/>
        </w:rPr>
        <w:noBreakHyphen/>
      </w:r>
      <w:r w:rsidRPr="00C732DF">
        <w:rPr>
          <w:color w:val="000000"/>
        </w:rPr>
        <w:t>300.  The professional development shall address, at a minimum, academic achievement standards including strengthening teachers</w:t>
      </w:r>
      <w:r w:rsidRPr="00475234">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w:t>
      </w:r>
      <w:r w:rsidRPr="00C732DF">
        <w:rPr>
          <w:color w:val="000000"/>
        </w:rPr>
        <w:lastRenderedPageBreak/>
        <w:t>parent conferences.  The number of instructional hours in an instructional day may vary according to local board policy and does not have to be uniform among the schools in the district.</w:t>
      </w:r>
      <w:r>
        <w:rPr>
          <w:color w:val="000000"/>
        </w:rPr>
        <w:t>”</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234">
        <w:t>2</w:t>
      </w:r>
      <w:r>
        <w:t>.</w:t>
      </w:r>
      <w:r>
        <w:tab/>
        <w:t>This act takes effect upon approval by the Governor.</w:t>
      </w:r>
    </w:p>
    <w:p w:rsidR="005B4DE5" w:rsidRDefault="00475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DE5" w:rsidRDefault="005B4DE5" w:rsidP="0040576D">
      <w:pPr>
        <w:suppressAutoHyphens/>
      </w:pPr>
    </w:p>
    <w:sectPr w:rsidR="005B4DE5" w:rsidSect="0040576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3E7" w:rsidRDefault="008063E7" w:rsidP="009F0C77">
      <w:r>
        <w:separator/>
      </w:r>
    </w:p>
  </w:endnote>
  <w:endnote w:type="continuationSeparator" w:id="0">
    <w:p w:rsidR="008063E7" w:rsidRDefault="00806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F13F13-E0DE-4B37-9426-51AB99FE3D37}"/>
    <w:embedBold r:id="rId2" w:fontKey="{DBD58A49-EB84-4279-A831-50667285C3C9}"/>
  </w:font>
  <w:font w:name="Calibri">
    <w:panose1 w:val="020F0502020204030204"/>
    <w:charset w:val="00"/>
    <w:family w:val="swiss"/>
    <w:pitch w:val="variable"/>
    <w:sig w:usb0="E10002FF" w:usb1="4000ACFF" w:usb2="00000009" w:usb3="00000000" w:csb0="0000019F" w:csb1="00000000"/>
    <w:embedRegular r:id="rId3" w:fontKey="{ED65CF3C-47DE-4BA6-A01E-C8E55A2BBC9F}"/>
  </w:font>
  <w:font w:name="Tahoma">
    <w:panose1 w:val="020B0604030504040204"/>
    <w:charset w:val="00"/>
    <w:family w:val="swiss"/>
    <w:pitch w:val="variable"/>
    <w:sig w:usb0="21002A87" w:usb1="80000000" w:usb2="00000008" w:usb3="00000000" w:csb0="000101FF" w:csb1="00000000"/>
    <w:embedRegular r:id="rId4" w:fontKey="{3369CB50-5B95-46BF-9F87-DB1EA087EC43}"/>
  </w:font>
  <w:font w:name="Cambria">
    <w:panose1 w:val="02040503050406030204"/>
    <w:charset w:val="00"/>
    <w:family w:val="roman"/>
    <w:pitch w:val="variable"/>
    <w:sig w:usb0="E00002FF" w:usb1="400004FF" w:usb2="00000000" w:usb3="00000000" w:csb0="0000019F" w:csb1="00000000"/>
    <w:embedRegular r:id="rId5" w:fontKey="{F0D173AC-162A-4984-A529-D29C2B4E5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76D" w:rsidRPr="005B4DE5" w:rsidRDefault="0040576D" w:rsidP="005B4DE5">
    <w:pPr>
      <w:pStyle w:val="Footer"/>
      <w:tabs>
        <w:tab w:val="clear" w:pos="4680"/>
        <w:tab w:val="clear" w:pos="9360"/>
        <w:tab w:val="center" w:pos="2995"/>
      </w:tabs>
      <w:spacing w:before="120"/>
    </w:pPr>
    <w:r>
      <w:t>[3648]</w:t>
    </w:r>
    <w:r>
      <w:tab/>
    </w:r>
    <w:r w:rsidR="00976054">
      <w:fldChar w:fldCharType="begin"/>
    </w:r>
    <w:r w:rsidR="00976054">
      <w:instrText xml:space="preserve"> PAGE  \* MERGEFORMAT </w:instrText>
    </w:r>
    <w:r w:rsidR="00976054">
      <w:fldChar w:fldCharType="separate"/>
    </w:r>
    <w:r w:rsidR="006A0C80">
      <w:rPr>
        <w:noProof/>
      </w:rPr>
      <w:t>1</w:t>
    </w:r>
    <w:r w:rsidR="009760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3E7" w:rsidRDefault="008063E7" w:rsidP="009F0C77">
      <w:r>
        <w:separator/>
      </w:r>
    </w:p>
  </w:footnote>
  <w:footnote w:type="continuationSeparator" w:id="0">
    <w:p w:rsidR="008063E7" w:rsidRDefault="00806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2AB13"/>
    <w:docVar w:name="CoverBillType" w:val="b"/>
    <w:docVar w:name="docpath" w:val="L:\Council\bills\AGM\19922AB13.DOCX"/>
    <w:docVar w:name="dvBillNumber" w:val="3648"/>
    <w:docVar w:name="dvBillNumberPrefix" w:val="H. "/>
    <w:docVar w:name="dvOriginalBody" w:val="House"/>
    <w:docVar w:name="dvSteno" w:val="AGM"/>
    <w:docVar w:name="NameofBody" w:val="h"/>
    <w:docVar w:name="vgroup2" w:val="Council"/>
  </w:docVars>
  <w:rsids>
    <w:rsidRoot w:val="00EC6931"/>
    <w:rsid w:val="00011869"/>
    <w:rsid w:val="00057DCE"/>
    <w:rsid w:val="000E1785"/>
    <w:rsid w:val="000F40FA"/>
    <w:rsid w:val="00102573"/>
    <w:rsid w:val="0010776B"/>
    <w:rsid w:val="00133E66"/>
    <w:rsid w:val="001435A3"/>
    <w:rsid w:val="001A209A"/>
    <w:rsid w:val="001B2F32"/>
    <w:rsid w:val="001D08F2"/>
    <w:rsid w:val="001D525B"/>
    <w:rsid w:val="001D7F4F"/>
    <w:rsid w:val="001E54FB"/>
    <w:rsid w:val="002321B6"/>
    <w:rsid w:val="00243DBD"/>
    <w:rsid w:val="0024418A"/>
    <w:rsid w:val="00250967"/>
    <w:rsid w:val="002543C8"/>
    <w:rsid w:val="00284AAE"/>
    <w:rsid w:val="002E5912"/>
    <w:rsid w:val="00301B21"/>
    <w:rsid w:val="00314692"/>
    <w:rsid w:val="00325348"/>
    <w:rsid w:val="0032732C"/>
    <w:rsid w:val="00336AD0"/>
    <w:rsid w:val="0037079A"/>
    <w:rsid w:val="003B2FFE"/>
    <w:rsid w:val="003D01E8"/>
    <w:rsid w:val="003D1EC4"/>
    <w:rsid w:val="003D7920"/>
    <w:rsid w:val="003E5288"/>
    <w:rsid w:val="003F6D79"/>
    <w:rsid w:val="0040576D"/>
    <w:rsid w:val="0041760A"/>
    <w:rsid w:val="00417C01"/>
    <w:rsid w:val="0042661D"/>
    <w:rsid w:val="00455F10"/>
    <w:rsid w:val="0045725D"/>
    <w:rsid w:val="00475234"/>
    <w:rsid w:val="004809EE"/>
    <w:rsid w:val="004E7D54"/>
    <w:rsid w:val="005273C6"/>
    <w:rsid w:val="00530A69"/>
    <w:rsid w:val="00545593"/>
    <w:rsid w:val="005715C4"/>
    <w:rsid w:val="00577C6C"/>
    <w:rsid w:val="005B4DE5"/>
    <w:rsid w:val="005C2FE2"/>
    <w:rsid w:val="005E2BC9"/>
    <w:rsid w:val="00605102"/>
    <w:rsid w:val="006215AA"/>
    <w:rsid w:val="006913C9"/>
    <w:rsid w:val="0069470D"/>
    <w:rsid w:val="006A0C80"/>
    <w:rsid w:val="00734F00"/>
    <w:rsid w:val="007A70AE"/>
    <w:rsid w:val="007D7A5B"/>
    <w:rsid w:val="008063E7"/>
    <w:rsid w:val="00833FC4"/>
    <w:rsid w:val="008362E8"/>
    <w:rsid w:val="008A1768"/>
    <w:rsid w:val="008C68BB"/>
    <w:rsid w:val="008F0F33"/>
    <w:rsid w:val="008F4429"/>
    <w:rsid w:val="0094021A"/>
    <w:rsid w:val="00976054"/>
    <w:rsid w:val="009B44AF"/>
    <w:rsid w:val="009C6A0B"/>
    <w:rsid w:val="009F0C77"/>
    <w:rsid w:val="009F4DD1"/>
    <w:rsid w:val="00A41684"/>
    <w:rsid w:val="00A64E80"/>
    <w:rsid w:val="00A72BCD"/>
    <w:rsid w:val="00A741D9"/>
    <w:rsid w:val="00A833AB"/>
    <w:rsid w:val="00A9741D"/>
    <w:rsid w:val="00AD4B17"/>
    <w:rsid w:val="00AF4BE6"/>
    <w:rsid w:val="00B412D4"/>
    <w:rsid w:val="00BB37B3"/>
    <w:rsid w:val="00BC238A"/>
    <w:rsid w:val="00BE3C22"/>
    <w:rsid w:val="00C0345E"/>
    <w:rsid w:val="00C3483A"/>
    <w:rsid w:val="00C74E9D"/>
    <w:rsid w:val="00C82FD3"/>
    <w:rsid w:val="00C92819"/>
    <w:rsid w:val="00CC6B7B"/>
    <w:rsid w:val="00CD2089"/>
    <w:rsid w:val="00D73A67"/>
    <w:rsid w:val="00D970A9"/>
    <w:rsid w:val="00DF3845"/>
    <w:rsid w:val="00E41911"/>
    <w:rsid w:val="00E92EEF"/>
    <w:rsid w:val="00EC6931"/>
    <w:rsid w:val="00F11606"/>
    <w:rsid w:val="00F24442"/>
    <w:rsid w:val="00F50AE3"/>
    <w:rsid w:val="00F67CF1"/>
    <w:rsid w:val="00F706E9"/>
    <w:rsid w:val="00F840F0"/>
    <w:rsid w:val="00FB0D0D"/>
    <w:rsid w:val="00FB43B4"/>
    <w:rsid w:val="00FE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BBBF10-C510-4B1B-9BA0-0108530C0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F32"/>
    <w:rPr>
      <w:rFonts w:ascii="Tahoma" w:hAnsi="Tahoma" w:cs="Tahoma"/>
      <w:sz w:val="16"/>
      <w:szCs w:val="16"/>
    </w:rPr>
  </w:style>
  <w:style w:type="character" w:customStyle="1" w:styleId="BalloonTextChar">
    <w:name w:val="Balloon Text Char"/>
    <w:basedOn w:val="DefaultParagraphFont"/>
    <w:link w:val="BalloonText"/>
    <w:uiPriority w:val="99"/>
    <w:semiHidden/>
    <w:rsid w:val="001B2F32"/>
    <w:rPr>
      <w:rFonts w:ascii="Tahoma" w:eastAsia="Times New Roman" w:hAnsi="Tahoma" w:cs="Tahoma"/>
      <w:sz w:val="16"/>
      <w:szCs w:val="16"/>
    </w:rPr>
  </w:style>
  <w:style w:type="character" w:styleId="Hyperlink">
    <w:name w:val="Hyperlink"/>
    <w:basedOn w:val="DefaultParagraphFont"/>
    <w:uiPriority w:val="99"/>
    <w:unhideWhenUsed/>
    <w:rsid w:val="004057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48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20D6C-5CD5-4183-B666-8550E5644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435</Words>
  <Characters>2481</Characters>
  <Application>Microsoft Office Word</Application>
  <DocSecurity>0</DocSecurity>
  <Lines>20</Lines>
  <Paragraphs>5</Paragraphs>
  <ScaleCrop>false</ScaleCrop>
  <Company>LPITS</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3648: School Calendars - South Carolina Legislature Online</dc:title>
  <dc:creator>angiemorgan</dc:creator>
  <cp:lastModifiedBy>N Cumfer</cp:lastModifiedBy>
  <cp:revision>9</cp:revision>
  <cp:lastPrinted>2013-02-27T18:20:00Z</cp:lastPrinted>
  <dcterms:created xsi:type="dcterms:W3CDTF">2013-02-27T20:54:00Z</dcterms:created>
  <dcterms:modified xsi:type="dcterms:W3CDTF">2014-12-05T16:40:00Z</dcterms:modified>
</cp:coreProperties>
</file>