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13E" w:rsidRDefault="00B1113E" w:rsidP="00B1113E">
      <w:pPr>
        <w:widowControl w:val="0"/>
        <w:jc w:val="center"/>
      </w:pPr>
      <w:r w:rsidRPr="00B1113E">
        <w:rPr>
          <w:b/>
        </w:rPr>
        <w:t>South Carolina General Assembly</w:t>
      </w:r>
    </w:p>
    <w:p w:rsidR="00B1113E" w:rsidRDefault="00B1113E" w:rsidP="00B1113E">
      <w:pPr>
        <w:widowControl w:val="0"/>
        <w:jc w:val="center"/>
      </w:pPr>
      <w:r>
        <w:t>120th Session, 2013-2014</w:t>
      </w:r>
    </w:p>
    <w:p w:rsidR="00B1113E" w:rsidRDefault="00B1113E" w:rsidP="00B1113E">
      <w:pPr>
        <w:widowControl w:val="0"/>
        <w:jc w:val="left"/>
      </w:pPr>
    </w:p>
    <w:p w:rsidR="00B1113E" w:rsidRDefault="00B1113E" w:rsidP="00B1113E">
      <w:pPr>
        <w:widowControl w:val="0"/>
        <w:jc w:val="left"/>
        <w:rPr>
          <w:b/>
        </w:rPr>
      </w:pPr>
      <w:r w:rsidRPr="00B1113E">
        <w:rPr>
          <w:b/>
        </w:rPr>
        <w:t>H. 4000</w:t>
      </w:r>
    </w:p>
    <w:p w:rsidR="00B1113E" w:rsidRDefault="00B1113E" w:rsidP="00B1113E">
      <w:pPr>
        <w:widowControl w:val="0"/>
        <w:jc w:val="left"/>
        <w:rPr>
          <w:b/>
        </w:rPr>
      </w:pPr>
    </w:p>
    <w:p w:rsidR="00B1113E" w:rsidRDefault="00B1113E" w:rsidP="00B1113E">
      <w:pPr>
        <w:widowControl w:val="0"/>
        <w:jc w:val="left"/>
      </w:pPr>
      <w:r w:rsidRPr="00B1113E">
        <w:rPr>
          <w:b/>
        </w:rPr>
        <w:t>STATUS INFORMATION</w:t>
      </w:r>
    </w:p>
    <w:p w:rsidR="00B1113E" w:rsidRDefault="00B1113E" w:rsidP="00B1113E">
      <w:pPr>
        <w:widowControl w:val="0"/>
        <w:jc w:val="left"/>
      </w:pPr>
    </w:p>
    <w:p w:rsidR="00B1113E" w:rsidRDefault="00B1113E" w:rsidP="00B1113E">
      <w:pPr>
        <w:widowControl w:val="0"/>
        <w:jc w:val="left"/>
      </w:pPr>
      <w:r>
        <w:t>House Resolution</w:t>
      </w:r>
    </w:p>
    <w:p w:rsidR="00B1113E" w:rsidRDefault="00B1113E" w:rsidP="00B1113E">
      <w:pPr>
        <w:widowControl w:val="0"/>
        <w:jc w:val="left"/>
      </w:pPr>
      <w:r>
        <w:t>Sponsors: Rep. Forrester</w:t>
      </w:r>
    </w:p>
    <w:p w:rsidR="00B1113E" w:rsidRDefault="00B1113E" w:rsidP="00B1113E">
      <w:pPr>
        <w:widowControl w:val="0"/>
        <w:jc w:val="left"/>
      </w:pPr>
      <w:r>
        <w:t>Document Path: l:\council\bills\rm\1237htc13.docx</w:t>
      </w:r>
    </w:p>
    <w:p w:rsidR="00B1113E" w:rsidRDefault="00B1113E" w:rsidP="00B1113E">
      <w:pPr>
        <w:widowControl w:val="0"/>
        <w:jc w:val="left"/>
      </w:pPr>
    </w:p>
    <w:p w:rsidR="00B1113E" w:rsidRDefault="00B1113E" w:rsidP="00B1113E">
      <w:pPr>
        <w:widowControl w:val="0"/>
        <w:jc w:val="left"/>
      </w:pPr>
      <w:r>
        <w:t>Introduced in the House on April 23, 2013</w:t>
      </w:r>
    </w:p>
    <w:p w:rsidR="00B1113E" w:rsidRDefault="00B1113E" w:rsidP="00B1113E">
      <w:pPr>
        <w:widowControl w:val="0"/>
        <w:jc w:val="left"/>
      </w:pPr>
      <w:r>
        <w:t>Adopted by the House on April 23, 2013</w:t>
      </w:r>
    </w:p>
    <w:p w:rsidR="00B1113E" w:rsidRDefault="00B1113E" w:rsidP="00B1113E">
      <w:pPr>
        <w:widowControl w:val="0"/>
        <w:jc w:val="left"/>
      </w:pPr>
    </w:p>
    <w:p w:rsidR="00B1113E" w:rsidRDefault="00B1113E" w:rsidP="00B1113E">
      <w:pPr>
        <w:widowControl w:val="0"/>
        <w:jc w:val="left"/>
      </w:pPr>
      <w:r>
        <w:t xml:space="preserve">Summary: </w:t>
      </w:r>
      <w:r w:rsidR="00602590">
        <w:t>Tindall Corporation</w:t>
      </w:r>
    </w:p>
    <w:p w:rsidR="00B1113E" w:rsidRDefault="00B1113E" w:rsidP="00B1113E">
      <w:pPr>
        <w:widowControl w:val="0"/>
        <w:jc w:val="left"/>
      </w:pPr>
    </w:p>
    <w:p w:rsidR="00B1113E" w:rsidRDefault="00B1113E" w:rsidP="00B1113E">
      <w:pPr>
        <w:widowControl w:val="0"/>
        <w:jc w:val="left"/>
      </w:pPr>
    </w:p>
    <w:p w:rsidR="00B1113E" w:rsidRDefault="00B1113E" w:rsidP="00B111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13E">
        <w:rPr>
          <w:b/>
        </w:rPr>
        <w:t>HISTORY OF LEGISLATIVE ACTIONS</w:t>
      </w:r>
    </w:p>
    <w:p w:rsidR="00B1113E" w:rsidRDefault="00B1113E" w:rsidP="00B111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113E" w:rsidRPr="00B1113E" w:rsidRDefault="00B1113E" w:rsidP="00B111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13E">
        <w:rPr>
          <w:u w:val="single"/>
        </w:rPr>
        <w:tab/>
        <w:t>Date</w:t>
      </w:r>
      <w:r w:rsidRPr="00B1113E">
        <w:rPr>
          <w:u w:val="single"/>
        </w:rPr>
        <w:tab/>
        <w:t>Body</w:t>
      </w:r>
      <w:r w:rsidRPr="00B1113E">
        <w:rPr>
          <w:u w:val="single"/>
        </w:rPr>
        <w:tab/>
        <w:t>Action Description with journal page number</w:t>
      </w:r>
      <w:r w:rsidRPr="00B1113E">
        <w:rPr>
          <w:u w:val="single"/>
        </w:rPr>
        <w:tab/>
      </w:r>
      <w:bookmarkStart w:id="0" w:name="_GoBack"/>
      <w:bookmarkEnd w:id="0"/>
    </w:p>
    <w:p w:rsidR="00925F88" w:rsidRDefault="00925F88" w:rsidP="00925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House</w:t>
      </w:r>
      <w:r>
        <w:tab/>
      </w:r>
      <w:r w:rsidRPr="00AF25C7">
        <w:t>Introduced and adopted (</w:t>
      </w:r>
      <w:hyperlink r:id="rId7" w:history="1">
        <w:r w:rsidRPr="00AF25C7">
          <w:rPr>
            <w:rStyle w:val="Hyperlink"/>
          </w:rPr>
          <w:t>House Journal</w:t>
        </w:r>
        <w:r w:rsidRPr="00AF25C7">
          <w:rPr>
            <w:rStyle w:val="Hyperlink"/>
          </w:rPr>
          <w:noBreakHyphen/>
          <w:t>page 82</w:t>
        </w:r>
      </w:hyperlink>
      <w:r w:rsidRPr="00AF25C7">
        <w:t>)</w:t>
      </w:r>
    </w:p>
    <w:p w:rsidR="00925F88" w:rsidRDefault="00925F88" w:rsidP="00925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13E" w:rsidRPr="00B1113E" w:rsidRDefault="00B1113E" w:rsidP="00B11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13E" w:rsidRDefault="00B1113E" w:rsidP="00B1113E">
      <w:r w:rsidRPr="00B1113E">
        <w:rPr>
          <w:b/>
        </w:rPr>
        <w:t>VERSIONS OF THIS BILL</w:t>
      </w:r>
    </w:p>
    <w:p w:rsidR="00B1113E" w:rsidRDefault="00B1113E" w:rsidP="00B1113E"/>
    <w:p w:rsidR="00B1113E" w:rsidRDefault="00EC3456" w:rsidP="00B1113E">
      <w:hyperlink r:id="rId8" w:history="1">
        <w:r w:rsidR="00B1113E">
          <w:rPr>
            <w:rStyle w:val="Hyperlink"/>
          </w:rPr>
          <w:t>4/23/2013</w:t>
        </w:r>
      </w:hyperlink>
    </w:p>
    <w:p w:rsidR="00B1113E" w:rsidRDefault="00B1113E" w:rsidP="00B1113E"/>
    <w:p w:rsidR="00B1113E" w:rsidRDefault="00B1113E" w:rsidP="00B1113E">
      <w:pPr>
        <w:sectPr w:rsidR="00B1113E" w:rsidSect="00B111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1F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1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C7BC0">
        <w:t xml:space="preserve">RECOGNIZE TINDALL CORPORATION </w:t>
      </w:r>
      <w:r w:rsidR="005337F0">
        <w:t>OF</w:t>
      </w:r>
      <w:r w:rsidR="004C7BC0">
        <w:t xml:space="preserve"> SPARTANBURG AT THE CELEBRATION OF ITS FIFTIETH ANNIVERSARY AND TO CONGRATULATE ITS </w:t>
      </w:r>
      <w:r w:rsidR="0088670B">
        <w:t>CHAIRMAN AND CEO</w:t>
      </w:r>
      <w:r w:rsidR="004C7BC0">
        <w:t>, WILLIAM “BILL” LOWNDES III, ON HALF A CENTURY OF OUTSTANDINGLY SUCCESSFUL ENTREPRENEURIAL ENDEAVORS.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49A2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10CC">
        <w:t xml:space="preserve">the South Carolina House of Representatives is pleased to learn that </w:t>
      </w:r>
      <w:r w:rsidR="00CA49A2">
        <w:t>Tindall Corporation of Spartanburg</w:t>
      </w:r>
      <w:r w:rsidR="0088670B">
        <w:t>, led by Chairman and CEO William “Bill” Lowndes III,</w:t>
      </w:r>
      <w:r w:rsidR="00CA49A2">
        <w:t xml:space="preserve"> is celebrating its fiftieth anniversary </w:t>
      </w:r>
      <w:r w:rsidR="00034CD7">
        <w:t xml:space="preserve">on May 1, </w:t>
      </w:r>
      <w:r w:rsidR="00CA49A2">
        <w:t>2013; and</w:t>
      </w:r>
    </w:p>
    <w:p w:rsidR="00CA268F" w:rsidRDefault="00CA26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6A9" w:rsidRDefault="00CA49A2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2926">
        <w:t>in</w:t>
      </w:r>
      <w:r w:rsidR="000A4060">
        <w:t xml:space="preserve"> </w:t>
      </w:r>
      <w:r w:rsidR="00052926">
        <w:t xml:space="preserve">1963, </w:t>
      </w:r>
      <w:r w:rsidR="00DE76A9">
        <w:rPr>
          <w:color w:val="000000" w:themeColor="text1"/>
          <w:u w:color="000000" w:themeColor="text1"/>
        </w:rPr>
        <w:t>Spartanburg</w:t>
      </w:r>
      <w:r w:rsidR="00DE76A9" w:rsidRPr="00762988">
        <w:rPr>
          <w:color w:val="000000" w:themeColor="text1"/>
          <w:u w:color="000000" w:themeColor="text1"/>
        </w:rPr>
        <w:t xml:space="preserve"> business legend </w:t>
      </w:r>
      <w:r w:rsidR="00CA268F">
        <w:rPr>
          <w:color w:val="000000" w:themeColor="text1"/>
          <w:u w:color="000000" w:themeColor="text1"/>
        </w:rPr>
        <w:t xml:space="preserve">and Citadel graduate </w:t>
      </w:r>
      <w:r w:rsidR="00DE76A9">
        <w:rPr>
          <w:color w:val="000000" w:themeColor="text1"/>
          <w:u w:color="000000" w:themeColor="text1"/>
        </w:rPr>
        <w:t>B</w:t>
      </w:r>
      <w:r w:rsidR="00DE76A9" w:rsidRPr="00762988">
        <w:rPr>
          <w:color w:val="000000" w:themeColor="text1"/>
          <w:u w:color="000000" w:themeColor="text1"/>
        </w:rPr>
        <w:t>ill Lowndes</w:t>
      </w:r>
      <w:r w:rsidR="00052926">
        <w:rPr>
          <w:color w:val="000000" w:themeColor="text1"/>
          <w:u w:color="000000" w:themeColor="text1"/>
        </w:rPr>
        <w:t xml:space="preserve"> </w:t>
      </w:r>
      <w:r w:rsidR="00DE76A9">
        <w:rPr>
          <w:color w:val="000000" w:themeColor="text1"/>
          <w:u w:color="000000" w:themeColor="text1"/>
        </w:rPr>
        <w:t xml:space="preserve">purchased </w:t>
      </w:r>
      <w:r w:rsidR="00DE76A9" w:rsidRPr="00762988">
        <w:rPr>
          <w:color w:val="000000" w:themeColor="text1"/>
          <w:u w:color="000000" w:themeColor="text1"/>
        </w:rPr>
        <w:t>a tiny five</w:t>
      </w:r>
      <w:r w:rsidR="00EE42D9">
        <w:rPr>
          <w:color w:val="000000" w:themeColor="text1"/>
          <w:u w:color="000000" w:themeColor="text1"/>
        </w:rPr>
        <w:noBreakHyphen/>
      </w:r>
      <w:r w:rsidR="00DE76A9" w:rsidRPr="00762988">
        <w:rPr>
          <w:color w:val="000000" w:themeColor="text1"/>
          <w:u w:color="000000" w:themeColor="text1"/>
        </w:rPr>
        <w:t>employee operation off Howard Gap Road</w:t>
      </w:r>
      <w:r w:rsidR="00DE76A9">
        <w:rPr>
          <w:color w:val="000000" w:themeColor="text1"/>
          <w:u w:color="000000" w:themeColor="text1"/>
        </w:rPr>
        <w:t xml:space="preserve"> called Tindall Concrete Pipe Corporation; and</w:t>
      </w: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2988">
        <w:rPr>
          <w:color w:val="000000" w:themeColor="text1"/>
          <w:u w:color="000000" w:themeColor="text1"/>
        </w:rPr>
        <w:t>immediately roll</w:t>
      </w:r>
      <w:r>
        <w:rPr>
          <w:color w:val="000000" w:themeColor="text1"/>
          <w:u w:color="000000" w:themeColor="text1"/>
        </w:rPr>
        <w:t>ing</w:t>
      </w:r>
      <w:r w:rsidRPr="00762988">
        <w:rPr>
          <w:color w:val="000000" w:themeColor="text1"/>
          <w:u w:color="000000" w:themeColor="text1"/>
        </w:rPr>
        <w:t xml:space="preserve"> up his sleeves </w:t>
      </w:r>
      <w:r>
        <w:rPr>
          <w:color w:val="000000" w:themeColor="text1"/>
          <w:u w:color="000000" w:themeColor="text1"/>
        </w:rPr>
        <w:t>for some hard work, h</w:t>
      </w:r>
      <w:r w:rsidRPr="00762988">
        <w:rPr>
          <w:color w:val="000000" w:themeColor="text1"/>
          <w:u w:color="000000" w:themeColor="text1"/>
        </w:rPr>
        <w:t xml:space="preserve">e spent </w:t>
      </w:r>
      <w:r>
        <w:rPr>
          <w:color w:val="000000" w:themeColor="text1"/>
          <w:u w:color="000000" w:themeColor="text1"/>
        </w:rPr>
        <w:t>years b</w:t>
      </w:r>
      <w:r w:rsidRPr="00762988">
        <w:rPr>
          <w:color w:val="000000" w:themeColor="text1"/>
          <w:u w:color="000000" w:themeColor="text1"/>
        </w:rPr>
        <w:t>uilding the company into one of the largest manufacturers of precast, prestressed concrete products and building systems in the United States</w:t>
      </w:r>
      <w:r>
        <w:rPr>
          <w:color w:val="000000" w:themeColor="text1"/>
          <w:u w:color="000000" w:themeColor="text1"/>
        </w:rPr>
        <w:t>; and</w:t>
      </w: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62988">
        <w:rPr>
          <w:color w:val="000000" w:themeColor="text1"/>
          <w:u w:color="000000" w:themeColor="text1"/>
        </w:rPr>
        <w:t>ince 2005, the company has posted annual revenues in excess of $200 million</w:t>
      </w:r>
      <w:r>
        <w:rPr>
          <w:color w:val="000000" w:themeColor="text1"/>
          <w:u w:color="000000" w:themeColor="text1"/>
        </w:rPr>
        <w:t xml:space="preserve"> and ha</w:t>
      </w:r>
      <w:r w:rsidRPr="00762988">
        <w:rPr>
          <w:color w:val="000000" w:themeColor="text1"/>
          <w:u w:color="000000" w:themeColor="text1"/>
        </w:rPr>
        <w:t xml:space="preserve">s completed more than </w:t>
      </w:r>
      <w:r>
        <w:rPr>
          <w:color w:val="000000" w:themeColor="text1"/>
          <w:u w:color="000000" w:themeColor="text1"/>
        </w:rPr>
        <w:t>ten thousand</w:t>
      </w:r>
      <w:r w:rsidRPr="00762988">
        <w:rPr>
          <w:color w:val="000000" w:themeColor="text1"/>
          <w:u w:color="000000" w:themeColor="text1"/>
        </w:rPr>
        <w:t xml:space="preserve"> precast projects</w:t>
      </w:r>
      <w:r>
        <w:rPr>
          <w:color w:val="000000" w:themeColor="text1"/>
          <w:u w:color="000000" w:themeColor="text1"/>
        </w:rPr>
        <w:t xml:space="preserve">. Tindall </w:t>
      </w:r>
      <w:r w:rsidRPr="00762988">
        <w:rPr>
          <w:color w:val="000000" w:themeColor="text1"/>
          <w:u w:color="000000" w:themeColor="text1"/>
        </w:rPr>
        <w:t xml:space="preserve">boasts </w:t>
      </w:r>
      <w:r>
        <w:rPr>
          <w:color w:val="000000" w:themeColor="text1"/>
          <w:u w:color="000000" w:themeColor="text1"/>
        </w:rPr>
        <w:t xml:space="preserve">eight hundred forty </w:t>
      </w:r>
      <w:r w:rsidRPr="00762988">
        <w:rPr>
          <w:color w:val="000000" w:themeColor="text1"/>
          <w:u w:color="000000" w:themeColor="text1"/>
        </w:rPr>
        <w:t xml:space="preserve">employees and five manufacturing facilities in </w:t>
      </w:r>
      <w:r>
        <w:rPr>
          <w:color w:val="000000" w:themeColor="text1"/>
          <w:u w:color="000000" w:themeColor="text1"/>
        </w:rPr>
        <w:t xml:space="preserve">South Carolina, </w:t>
      </w:r>
      <w:r w:rsidRPr="00762988">
        <w:rPr>
          <w:color w:val="000000" w:themeColor="text1"/>
          <w:u w:color="000000" w:themeColor="text1"/>
        </w:rPr>
        <w:t xml:space="preserve">Mississippi, Virginia, </w:t>
      </w:r>
      <w:r>
        <w:rPr>
          <w:color w:val="000000" w:themeColor="text1"/>
          <w:u w:color="000000" w:themeColor="text1"/>
        </w:rPr>
        <w:t>Georgia,</w:t>
      </w:r>
      <w:r w:rsidRPr="0076298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Texas; and</w:t>
      </w: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862697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76A9" w:rsidRPr="00762988">
        <w:rPr>
          <w:color w:val="000000" w:themeColor="text1"/>
          <w:u w:color="000000" w:themeColor="text1"/>
        </w:rPr>
        <w:t>Tindall</w:t>
      </w:r>
      <w:r w:rsidR="00EE42D9" w:rsidRPr="00EE42D9">
        <w:rPr>
          <w:color w:val="000000" w:themeColor="text1"/>
          <w:u w:color="000000" w:themeColor="text1"/>
        </w:rPr>
        <w:t>’</w:t>
      </w:r>
      <w:r w:rsidR="00DE76A9" w:rsidRPr="00762988">
        <w:rPr>
          <w:color w:val="000000" w:themeColor="text1"/>
          <w:u w:color="000000" w:themeColor="text1"/>
        </w:rPr>
        <w:t xml:space="preserve">s </w:t>
      </w:r>
      <w:r w:rsidR="00CA268F">
        <w:rPr>
          <w:color w:val="000000" w:themeColor="text1"/>
          <w:u w:color="000000" w:themeColor="text1"/>
        </w:rPr>
        <w:t xml:space="preserve">diverse </w:t>
      </w:r>
      <w:r w:rsidR="00DE76A9" w:rsidRPr="00762988">
        <w:rPr>
          <w:color w:val="000000" w:themeColor="text1"/>
          <w:u w:color="000000" w:themeColor="text1"/>
        </w:rPr>
        <w:t xml:space="preserve">business </w:t>
      </w:r>
      <w:r w:rsidR="00CA268F">
        <w:rPr>
          <w:color w:val="000000" w:themeColor="text1"/>
          <w:u w:color="000000" w:themeColor="text1"/>
        </w:rPr>
        <w:t xml:space="preserve">now </w:t>
      </w:r>
      <w:r w:rsidR="00DE76A9" w:rsidRPr="00762988">
        <w:rPr>
          <w:color w:val="000000" w:themeColor="text1"/>
          <w:u w:color="000000" w:themeColor="text1"/>
        </w:rPr>
        <w:t>encompasses the industrial, mixed</w:t>
      </w:r>
      <w:r w:rsidR="00EE42D9">
        <w:rPr>
          <w:color w:val="000000" w:themeColor="text1"/>
          <w:u w:color="000000" w:themeColor="text1"/>
        </w:rPr>
        <w:noBreakHyphen/>
      </w:r>
      <w:r w:rsidR="00DE76A9" w:rsidRPr="00762988">
        <w:rPr>
          <w:color w:val="000000" w:themeColor="text1"/>
          <w:u w:color="000000" w:themeColor="text1"/>
        </w:rPr>
        <w:t>use, corrections, architectural wall panel, commercial, education, parking structure</w:t>
      </w:r>
      <w:r w:rsidR="00DE76A9">
        <w:rPr>
          <w:color w:val="000000" w:themeColor="text1"/>
          <w:u w:color="000000" w:themeColor="text1"/>
        </w:rPr>
        <w:t>,</w:t>
      </w:r>
      <w:r w:rsidR="00DE76A9" w:rsidRPr="00762988">
        <w:rPr>
          <w:color w:val="000000" w:themeColor="text1"/>
          <w:u w:color="000000" w:themeColor="text1"/>
        </w:rPr>
        <w:t xml:space="preserve"> and utility markets</w:t>
      </w:r>
      <w:r w:rsidR="00DE76A9">
        <w:rPr>
          <w:color w:val="000000" w:themeColor="text1"/>
          <w:u w:color="000000" w:themeColor="text1"/>
        </w:rPr>
        <w:t>; and</w:t>
      </w:r>
    </w:p>
    <w:p w:rsidR="00DE76A9" w:rsidRPr="00762988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Bill Lo</w:t>
      </w:r>
      <w:r w:rsidRPr="00762988">
        <w:rPr>
          <w:color w:val="000000" w:themeColor="text1"/>
          <w:u w:color="000000" w:themeColor="text1"/>
        </w:rPr>
        <w:t>wndes</w:t>
      </w:r>
      <w:r w:rsidR="00EE42D9" w:rsidRPr="00EE42D9">
        <w:rPr>
          <w:color w:val="000000" w:themeColor="text1"/>
          <w:u w:color="000000" w:themeColor="text1"/>
        </w:rPr>
        <w:t>’</w:t>
      </w:r>
      <w:r w:rsidRPr="00762988">
        <w:rPr>
          <w:color w:val="000000" w:themeColor="text1"/>
          <w:u w:color="000000" w:themeColor="text1"/>
        </w:rPr>
        <w:t xml:space="preserve"> forward thinking</w:t>
      </w:r>
      <w:r>
        <w:rPr>
          <w:color w:val="000000" w:themeColor="text1"/>
          <w:u w:color="000000" w:themeColor="text1"/>
        </w:rPr>
        <w:t xml:space="preserve">, </w:t>
      </w:r>
      <w:r w:rsidRPr="00762988">
        <w:rPr>
          <w:color w:val="000000" w:themeColor="text1"/>
          <w:u w:color="000000" w:themeColor="text1"/>
        </w:rPr>
        <w:t>ability to attract and keep top talent</w:t>
      </w:r>
      <w:r>
        <w:rPr>
          <w:color w:val="000000" w:themeColor="text1"/>
          <w:u w:color="000000" w:themeColor="text1"/>
        </w:rPr>
        <w:t>,</w:t>
      </w:r>
      <w:r w:rsidRPr="00A458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62988">
        <w:rPr>
          <w:color w:val="000000" w:themeColor="text1"/>
          <w:u w:color="000000" w:themeColor="text1"/>
        </w:rPr>
        <w:t xml:space="preserve">willingness to go above and beyond to serve </w:t>
      </w:r>
      <w:r>
        <w:rPr>
          <w:color w:val="000000" w:themeColor="text1"/>
          <w:u w:color="000000" w:themeColor="text1"/>
        </w:rPr>
        <w:t>his</w:t>
      </w:r>
      <w:r w:rsidRPr="00762988">
        <w:rPr>
          <w:color w:val="000000" w:themeColor="text1"/>
          <w:u w:color="000000" w:themeColor="text1"/>
        </w:rPr>
        <w:t xml:space="preserve"> customers </w:t>
      </w:r>
      <w:r>
        <w:rPr>
          <w:color w:val="000000" w:themeColor="text1"/>
          <w:u w:color="000000" w:themeColor="text1"/>
        </w:rPr>
        <w:t xml:space="preserve">are </w:t>
      </w:r>
      <w:r w:rsidRPr="00762988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 xml:space="preserve">a few </w:t>
      </w:r>
      <w:r w:rsidRPr="00762988">
        <w:rPr>
          <w:color w:val="000000" w:themeColor="text1"/>
          <w:u w:color="000000" w:themeColor="text1"/>
        </w:rPr>
        <w:t xml:space="preserve">keys to </w:t>
      </w:r>
      <w:r>
        <w:rPr>
          <w:color w:val="000000" w:themeColor="text1"/>
          <w:u w:color="000000" w:themeColor="text1"/>
        </w:rPr>
        <w:t xml:space="preserve">his </w:t>
      </w:r>
      <w:r w:rsidRPr="00762988">
        <w:rPr>
          <w:color w:val="000000" w:themeColor="text1"/>
          <w:u w:color="000000" w:themeColor="text1"/>
        </w:rPr>
        <w:t xml:space="preserve">success </w:t>
      </w:r>
      <w:r>
        <w:rPr>
          <w:color w:val="000000" w:themeColor="text1"/>
          <w:u w:color="000000" w:themeColor="text1"/>
        </w:rPr>
        <w:t xml:space="preserve">with Tindall </w:t>
      </w:r>
      <w:r w:rsidRPr="00762988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 xml:space="preserve">. Additionally, he </w:t>
      </w:r>
      <w:r w:rsidRPr="00762988">
        <w:rPr>
          <w:color w:val="000000" w:themeColor="text1"/>
          <w:u w:color="000000" w:themeColor="text1"/>
        </w:rPr>
        <w:t>has focused on innovation, quality</w:t>
      </w:r>
      <w:r>
        <w:rPr>
          <w:color w:val="000000" w:themeColor="text1"/>
          <w:u w:color="000000" w:themeColor="text1"/>
        </w:rPr>
        <w:t xml:space="preserve"> </w:t>
      </w:r>
      <w:r w:rsidR="00CD0F1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continuous </w:t>
      </w:r>
      <w:r w:rsidR="00CD0F13">
        <w:rPr>
          <w:color w:val="000000" w:themeColor="text1"/>
          <w:u w:color="000000" w:themeColor="text1"/>
        </w:rPr>
        <w:t xml:space="preserve">quality </w:t>
      </w:r>
      <w:r>
        <w:rPr>
          <w:color w:val="000000" w:themeColor="text1"/>
          <w:u w:color="000000" w:themeColor="text1"/>
        </w:rPr>
        <w:t>improvement</w:t>
      </w:r>
      <w:r w:rsidRPr="00762988">
        <w:rPr>
          <w:color w:val="000000" w:themeColor="text1"/>
          <w:u w:color="000000" w:themeColor="text1"/>
        </w:rPr>
        <w:t>, safety</w:t>
      </w:r>
      <w:r>
        <w:rPr>
          <w:color w:val="000000" w:themeColor="text1"/>
          <w:u w:color="000000" w:themeColor="text1"/>
        </w:rPr>
        <w:t xml:space="preserve">, </w:t>
      </w:r>
      <w:r w:rsidRPr="00762988">
        <w:rPr>
          <w:color w:val="000000" w:themeColor="text1"/>
          <w:u w:color="000000" w:themeColor="text1"/>
        </w:rPr>
        <w:t>precision</w:t>
      </w:r>
      <w:r>
        <w:rPr>
          <w:color w:val="000000" w:themeColor="text1"/>
          <w:u w:color="000000" w:themeColor="text1"/>
        </w:rPr>
        <w:t>, a</w:t>
      </w:r>
      <w:r w:rsidRPr="00762988">
        <w:rPr>
          <w:color w:val="000000" w:themeColor="text1"/>
          <w:u w:color="000000" w:themeColor="text1"/>
        </w:rPr>
        <w:t>nd a dedicated research and development group</w:t>
      </w:r>
      <w:r>
        <w:rPr>
          <w:color w:val="000000" w:themeColor="text1"/>
          <w:u w:color="000000" w:themeColor="text1"/>
        </w:rPr>
        <w:t>; and</w:t>
      </w:r>
    </w:p>
    <w:p w:rsidR="00DE76A9" w:rsidRPr="00762988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8DC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20CB">
        <w:rPr>
          <w:color w:val="000000" w:themeColor="text1"/>
          <w:u w:color="000000" w:themeColor="text1"/>
        </w:rPr>
        <w:t>Bill</w:t>
      </w:r>
      <w:r w:rsidR="001173F9">
        <w:rPr>
          <w:color w:val="000000" w:themeColor="text1"/>
          <w:u w:color="000000" w:themeColor="text1"/>
        </w:rPr>
        <w:t xml:space="preserve"> has not gone unappreciated. I</w:t>
      </w:r>
      <w:r w:rsidRPr="00762988">
        <w:rPr>
          <w:color w:val="000000" w:themeColor="text1"/>
          <w:u w:color="000000" w:themeColor="text1"/>
        </w:rPr>
        <w:t xml:space="preserve">n 2006, </w:t>
      </w:r>
      <w:r w:rsidR="005A2DBF">
        <w:rPr>
          <w:color w:val="000000" w:themeColor="text1"/>
          <w:u w:color="000000" w:themeColor="text1"/>
        </w:rPr>
        <w:t>he</w:t>
      </w:r>
      <w:r w:rsidR="00A71FD1">
        <w:rPr>
          <w:color w:val="000000" w:themeColor="text1"/>
          <w:u w:color="000000" w:themeColor="text1"/>
        </w:rPr>
        <w:t xml:space="preserve"> </w:t>
      </w:r>
      <w:r w:rsidRPr="00762988">
        <w:rPr>
          <w:color w:val="000000" w:themeColor="text1"/>
          <w:u w:color="000000" w:themeColor="text1"/>
        </w:rPr>
        <w:t>received the Order of the Palmetto, the state</w:t>
      </w:r>
      <w:r w:rsidR="00EE42D9" w:rsidRPr="00EE42D9">
        <w:rPr>
          <w:color w:val="000000" w:themeColor="text1"/>
          <w:u w:color="000000" w:themeColor="text1"/>
        </w:rPr>
        <w:t>’</w:t>
      </w:r>
      <w:r w:rsidRPr="00762988">
        <w:rPr>
          <w:color w:val="000000" w:themeColor="text1"/>
          <w:u w:color="000000" w:themeColor="text1"/>
        </w:rPr>
        <w:t>s high</w:t>
      </w:r>
      <w:r>
        <w:rPr>
          <w:color w:val="000000" w:themeColor="text1"/>
          <w:u w:color="000000" w:themeColor="text1"/>
        </w:rPr>
        <w:t xml:space="preserve">est civilian honor, from </w:t>
      </w:r>
      <w:r w:rsidRPr="00762988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ernor</w:t>
      </w:r>
      <w:r w:rsidRPr="00762988">
        <w:rPr>
          <w:color w:val="000000" w:themeColor="text1"/>
          <w:u w:color="000000" w:themeColor="text1"/>
        </w:rPr>
        <w:t xml:space="preserve"> Mark Sanford.</w:t>
      </w:r>
      <w:r>
        <w:rPr>
          <w:color w:val="000000" w:themeColor="text1"/>
          <w:u w:color="000000" w:themeColor="text1"/>
        </w:rPr>
        <w:t xml:space="preserve"> Other </w:t>
      </w:r>
      <w:r w:rsidR="00B6350F">
        <w:rPr>
          <w:color w:val="000000" w:themeColor="text1"/>
          <w:u w:color="000000" w:themeColor="text1"/>
        </w:rPr>
        <w:t xml:space="preserve">honors </w:t>
      </w:r>
      <w:r>
        <w:rPr>
          <w:color w:val="000000" w:themeColor="text1"/>
          <w:u w:color="000000" w:themeColor="text1"/>
        </w:rPr>
        <w:t xml:space="preserve">also have come </w:t>
      </w:r>
      <w:r w:rsidR="00E444C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this modest </w:t>
      </w:r>
      <w:r w:rsidR="00E05DB3">
        <w:rPr>
          <w:color w:val="000000" w:themeColor="text1"/>
          <w:u w:color="000000" w:themeColor="text1"/>
        </w:rPr>
        <w:t>octogenarian</w:t>
      </w:r>
      <w:r>
        <w:rPr>
          <w:color w:val="000000" w:themeColor="text1"/>
          <w:u w:color="000000" w:themeColor="text1"/>
        </w:rPr>
        <w:t xml:space="preserve">, such as </w:t>
      </w:r>
      <w:r w:rsidR="008545CD">
        <w:rPr>
          <w:color w:val="000000" w:themeColor="text1"/>
          <w:u w:color="000000" w:themeColor="text1"/>
        </w:rPr>
        <w:t xml:space="preserve">being named </w:t>
      </w:r>
      <w:r w:rsidRPr="00762988">
        <w:rPr>
          <w:color w:val="000000" w:themeColor="text1"/>
          <w:u w:color="000000" w:themeColor="text1"/>
        </w:rPr>
        <w:t xml:space="preserve">Spartanburg County Executive of the Year </w:t>
      </w:r>
      <w:r>
        <w:rPr>
          <w:color w:val="000000" w:themeColor="text1"/>
          <w:u w:color="000000" w:themeColor="text1"/>
        </w:rPr>
        <w:t>(</w:t>
      </w:r>
      <w:r w:rsidRPr="00762988">
        <w:rPr>
          <w:color w:val="000000" w:themeColor="text1"/>
          <w:u w:color="000000" w:themeColor="text1"/>
        </w:rPr>
        <w:t>Professional Secretaries International</w:t>
      </w:r>
      <w:r>
        <w:rPr>
          <w:color w:val="000000" w:themeColor="text1"/>
          <w:u w:color="000000" w:themeColor="text1"/>
        </w:rPr>
        <w:t xml:space="preserve">, 1995) and </w:t>
      </w:r>
      <w:r w:rsidRPr="00762988">
        <w:rPr>
          <w:color w:val="000000" w:themeColor="text1"/>
          <w:u w:color="000000" w:themeColor="text1"/>
        </w:rPr>
        <w:t>Lion</w:t>
      </w:r>
      <w:r w:rsidR="00EE42D9" w:rsidRPr="00EE42D9">
        <w:rPr>
          <w:color w:val="000000" w:themeColor="text1"/>
          <w:u w:color="000000" w:themeColor="text1"/>
        </w:rPr>
        <w:t>’</w:t>
      </w:r>
      <w:r w:rsidRPr="00762988">
        <w:rPr>
          <w:color w:val="000000" w:themeColor="text1"/>
          <w:u w:color="000000" w:themeColor="text1"/>
        </w:rPr>
        <w:t>s Club Citizen of the Year</w:t>
      </w:r>
      <w:r>
        <w:rPr>
          <w:color w:val="000000" w:themeColor="text1"/>
          <w:u w:color="000000" w:themeColor="text1"/>
        </w:rPr>
        <w:t xml:space="preserve"> (1997)</w:t>
      </w:r>
      <w:r w:rsidR="005858DC">
        <w:rPr>
          <w:color w:val="000000" w:themeColor="text1"/>
          <w:u w:color="000000" w:themeColor="text1"/>
        </w:rPr>
        <w:t>; and</w:t>
      </w:r>
    </w:p>
    <w:p w:rsidR="005858DC" w:rsidRDefault="005858DC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Pr="00762988" w:rsidRDefault="005858DC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4D1D">
        <w:rPr>
          <w:color w:val="000000" w:themeColor="text1"/>
          <w:u w:color="000000" w:themeColor="text1"/>
        </w:rPr>
        <w:t>because he strongly believes in active participation in the community</w:t>
      </w:r>
      <w:r w:rsidR="00DE76A9">
        <w:rPr>
          <w:color w:val="000000" w:themeColor="text1"/>
          <w:u w:color="000000" w:themeColor="text1"/>
        </w:rPr>
        <w:t>, Bill is an a</w:t>
      </w:r>
      <w:r w:rsidR="00DE76A9" w:rsidRPr="00762988">
        <w:rPr>
          <w:color w:val="000000" w:themeColor="text1"/>
          <w:u w:color="000000" w:themeColor="text1"/>
        </w:rPr>
        <w:t xml:space="preserve">ctive member and leader of the South Carolina Historical Society, Spartanburg Conservation Endowment, </w:t>
      </w:r>
      <w:r w:rsidR="00DE76A9">
        <w:rPr>
          <w:color w:val="000000" w:themeColor="text1"/>
          <w:u w:color="000000" w:themeColor="text1"/>
        </w:rPr>
        <w:t xml:space="preserve">and </w:t>
      </w:r>
      <w:r w:rsidR="00DE76A9" w:rsidRPr="00762988">
        <w:rPr>
          <w:color w:val="000000" w:themeColor="text1"/>
          <w:u w:color="000000" w:themeColor="text1"/>
        </w:rPr>
        <w:t>Foundation of Economics and Environment</w:t>
      </w:r>
      <w:r w:rsidR="00416CC6">
        <w:rPr>
          <w:color w:val="000000" w:themeColor="text1"/>
          <w:u w:color="000000" w:themeColor="text1"/>
        </w:rPr>
        <w:t xml:space="preserve">, as well as </w:t>
      </w:r>
      <w:r w:rsidR="00DE76A9">
        <w:rPr>
          <w:color w:val="000000" w:themeColor="text1"/>
          <w:u w:color="000000" w:themeColor="text1"/>
        </w:rPr>
        <w:t>a f</w:t>
      </w:r>
      <w:r w:rsidR="00DE76A9" w:rsidRPr="00762988">
        <w:rPr>
          <w:color w:val="000000" w:themeColor="text1"/>
          <w:u w:color="000000" w:themeColor="text1"/>
        </w:rPr>
        <w:t xml:space="preserve">ormer director </w:t>
      </w:r>
      <w:r w:rsidR="00DE76A9">
        <w:rPr>
          <w:color w:val="000000" w:themeColor="text1"/>
          <w:u w:color="000000" w:themeColor="text1"/>
        </w:rPr>
        <w:t xml:space="preserve">or board member of numerous entities, among them </w:t>
      </w:r>
      <w:r w:rsidR="00DE76A9" w:rsidRPr="00762988">
        <w:rPr>
          <w:color w:val="000000" w:themeColor="text1"/>
          <w:u w:color="000000" w:themeColor="text1"/>
        </w:rPr>
        <w:t>Carolina Southern Bank</w:t>
      </w:r>
      <w:r w:rsidR="00DE76A9">
        <w:rPr>
          <w:color w:val="000000" w:themeColor="text1"/>
          <w:u w:color="000000" w:themeColor="text1"/>
        </w:rPr>
        <w:t>, L</w:t>
      </w:r>
      <w:r w:rsidR="00DE76A9" w:rsidRPr="00762988">
        <w:rPr>
          <w:color w:val="000000" w:themeColor="text1"/>
          <w:u w:color="000000" w:themeColor="text1"/>
        </w:rPr>
        <w:t>iberty Mutual Insurance Company</w:t>
      </w:r>
      <w:r w:rsidR="00DE76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DE76A9">
        <w:rPr>
          <w:color w:val="000000" w:themeColor="text1"/>
          <w:u w:color="000000" w:themeColor="text1"/>
        </w:rPr>
        <w:t>S</w:t>
      </w:r>
      <w:r w:rsidR="00DE76A9" w:rsidRPr="00762988">
        <w:rPr>
          <w:color w:val="000000" w:themeColor="text1"/>
          <w:u w:color="000000" w:themeColor="text1"/>
        </w:rPr>
        <w:t>partanburg Chamber of Commerce</w:t>
      </w:r>
      <w:r>
        <w:rPr>
          <w:color w:val="000000" w:themeColor="text1"/>
          <w:u w:color="000000" w:themeColor="text1"/>
        </w:rPr>
        <w:t xml:space="preserve">. He is </w:t>
      </w:r>
      <w:r w:rsidR="00DE76A9">
        <w:rPr>
          <w:color w:val="000000" w:themeColor="text1"/>
          <w:u w:color="000000" w:themeColor="text1"/>
        </w:rPr>
        <w:t>p</w:t>
      </w:r>
      <w:r w:rsidR="00DE76A9" w:rsidRPr="00762988">
        <w:rPr>
          <w:color w:val="000000" w:themeColor="text1"/>
          <w:u w:color="000000" w:themeColor="text1"/>
        </w:rPr>
        <w:t>ast president of the Spartanburg Rotary Club</w:t>
      </w:r>
      <w:r>
        <w:rPr>
          <w:color w:val="000000" w:themeColor="text1"/>
          <w:u w:color="000000" w:themeColor="text1"/>
        </w:rPr>
        <w:t xml:space="preserve"> and </w:t>
      </w:r>
      <w:r w:rsidR="00DE76A9">
        <w:rPr>
          <w:color w:val="000000" w:themeColor="text1"/>
          <w:u w:color="000000" w:themeColor="text1"/>
        </w:rPr>
        <w:t>p</w:t>
      </w:r>
      <w:r w:rsidR="00DE76A9" w:rsidRPr="00762988">
        <w:rPr>
          <w:color w:val="000000" w:themeColor="text1"/>
          <w:u w:color="000000" w:themeColor="text1"/>
        </w:rPr>
        <w:t>ast chairman of the South Carolina Policy Council Education Foundation</w:t>
      </w:r>
      <w:r w:rsidR="00DE76A9">
        <w:rPr>
          <w:color w:val="000000" w:themeColor="text1"/>
          <w:u w:color="000000" w:themeColor="text1"/>
        </w:rPr>
        <w:t xml:space="preserve">. A man of faith, Bill Lowndes </w:t>
      </w:r>
      <w:r>
        <w:rPr>
          <w:color w:val="000000" w:themeColor="text1"/>
          <w:u w:color="000000" w:themeColor="text1"/>
        </w:rPr>
        <w:t xml:space="preserve">is </w:t>
      </w:r>
      <w:r w:rsidR="00DE76A9">
        <w:rPr>
          <w:color w:val="000000" w:themeColor="text1"/>
          <w:u w:color="000000" w:themeColor="text1"/>
        </w:rPr>
        <w:t>a me</w:t>
      </w:r>
      <w:r w:rsidR="00DE76A9" w:rsidRPr="00762988">
        <w:rPr>
          <w:color w:val="000000" w:themeColor="text1"/>
          <w:u w:color="000000" w:themeColor="text1"/>
        </w:rPr>
        <w:t xml:space="preserve">mber of the Church of the Advent and </w:t>
      </w:r>
      <w:r w:rsidR="00DE76A9">
        <w:rPr>
          <w:color w:val="000000" w:themeColor="text1"/>
          <w:u w:color="000000" w:themeColor="text1"/>
        </w:rPr>
        <w:t>has served there a</w:t>
      </w:r>
      <w:r w:rsidR="00DE76A9" w:rsidRPr="00762988">
        <w:rPr>
          <w:color w:val="000000" w:themeColor="text1"/>
          <w:u w:color="000000" w:themeColor="text1"/>
        </w:rPr>
        <w:t xml:space="preserve">s </w:t>
      </w:r>
      <w:r w:rsidR="00DE76A9">
        <w:rPr>
          <w:color w:val="000000" w:themeColor="text1"/>
          <w:u w:color="000000" w:themeColor="text1"/>
        </w:rPr>
        <w:t>v</w:t>
      </w:r>
      <w:r w:rsidR="00DE76A9" w:rsidRPr="00762988">
        <w:rPr>
          <w:color w:val="000000" w:themeColor="text1"/>
          <w:u w:color="000000" w:themeColor="text1"/>
        </w:rPr>
        <w:t xml:space="preserve">estryman and </w:t>
      </w:r>
      <w:r w:rsidR="00DE76A9">
        <w:rPr>
          <w:color w:val="000000" w:themeColor="text1"/>
          <w:u w:color="000000" w:themeColor="text1"/>
        </w:rPr>
        <w:t>j</w:t>
      </w:r>
      <w:r w:rsidR="00DE76A9" w:rsidRPr="00762988">
        <w:rPr>
          <w:color w:val="000000" w:themeColor="text1"/>
          <w:u w:color="000000" w:themeColor="text1"/>
        </w:rPr>
        <w:t xml:space="preserve">unior </w:t>
      </w:r>
      <w:r w:rsidR="00DE76A9">
        <w:rPr>
          <w:color w:val="000000" w:themeColor="text1"/>
          <w:u w:color="000000" w:themeColor="text1"/>
        </w:rPr>
        <w:t>w</w:t>
      </w:r>
      <w:r w:rsidR="00DE76A9" w:rsidRPr="00762988">
        <w:rPr>
          <w:color w:val="000000" w:themeColor="text1"/>
          <w:u w:color="000000" w:themeColor="text1"/>
        </w:rPr>
        <w:t>arden</w:t>
      </w:r>
      <w:r w:rsidR="00DE76A9">
        <w:rPr>
          <w:color w:val="000000" w:themeColor="text1"/>
          <w:u w:color="000000" w:themeColor="text1"/>
        </w:rPr>
        <w:t>; and</w:t>
      </w:r>
    </w:p>
    <w:p w:rsidR="00E34D1D" w:rsidRDefault="00E34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FCE" w:rsidRDefault="00C218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their significant contribution</w:t>
      </w:r>
      <w:r w:rsidR="00862697">
        <w:t>s</w:t>
      </w:r>
      <w:r>
        <w:t xml:space="preserve"> to the prosperity of the Palmetto State, the House of Representatives takes great pleasure in honoring Tindall Corporation and its dynamic </w:t>
      </w:r>
      <w:r w:rsidR="00581649">
        <w:t>entrepreneurial heart</w:t>
      </w:r>
      <w:r>
        <w:t>, Bill Lowndes, on the occasion of the company</w:t>
      </w:r>
      <w:r w:rsidR="00EE42D9" w:rsidRPr="00EE42D9">
        <w:t>’</w:t>
      </w:r>
      <w:r>
        <w:t xml:space="preserve">s fiftieth anniversary. </w:t>
      </w:r>
      <w:r w:rsidR="00361FCE">
        <w:t>Now, therefore,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68F" w:rsidRDefault="00361FCE" w:rsidP="00CA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A268F" w:rsidRPr="00CA268F">
        <w:rPr>
          <w:color w:val="000000" w:themeColor="text1"/>
        </w:rPr>
        <w:t xml:space="preserve"> </w:t>
      </w:r>
      <w:r w:rsidR="00CA268F">
        <w:rPr>
          <w:color w:val="000000" w:themeColor="text1"/>
        </w:rPr>
        <w:t>the members of the South Carolina House of Representatives, by this resolution, r</w:t>
      </w:r>
      <w:r w:rsidR="00CA268F">
        <w:t xml:space="preserve">ecognize Tindall Corporation of Spartanburg at the celebration of its fiftieth anniversary and congratulate its </w:t>
      </w:r>
      <w:r w:rsidR="005E140E">
        <w:t>chairman and CEO</w:t>
      </w:r>
      <w:r w:rsidR="00CA268F">
        <w:t>, William “Bill” Lowndes III, on half a century of outstandingly successful entrepreneurial endeavors.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D2D39">
        <w:t xml:space="preserve">provided </w:t>
      </w:r>
      <w:r>
        <w:t>to</w:t>
      </w:r>
      <w:r w:rsidR="00CD2D39">
        <w:t xml:space="preserve"> </w:t>
      </w:r>
      <w:r w:rsidR="00194E5C">
        <w:t>Tindall Corporation</w:t>
      </w:r>
      <w:r w:rsidR="00CD2D39">
        <w:t>.</w:t>
      </w:r>
    </w:p>
    <w:p w:rsidR="00EF5E51" w:rsidRDefault="00EE42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E51" w:rsidRDefault="00EF5E51" w:rsidP="00B1113E">
      <w:pPr>
        <w:suppressAutoHyphens/>
      </w:pPr>
    </w:p>
    <w:sectPr w:rsidR="00EF5E51" w:rsidSect="00B111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21D" w:rsidRDefault="008D721D" w:rsidP="009F0C77">
      <w:r>
        <w:separator/>
      </w:r>
    </w:p>
  </w:endnote>
  <w:endnote w:type="continuationSeparator" w:id="0">
    <w:p w:rsidR="008D721D" w:rsidRDefault="008D7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882D33-C9EE-4A32-A331-3AB2CFBB0CFA}"/>
    <w:embedBold r:id="rId2" w:fontKey="{B2729578-1EA6-4210-AA68-D49885AD55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12079D-3C04-4447-A597-7E350E8041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950E5B1-E4FA-4BB3-9A94-DD8EA8EDF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5124CF-3AA6-4206-8C81-AFDDA005E2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13E" w:rsidRPr="00EF5E51" w:rsidRDefault="00B1113E" w:rsidP="00EF5E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[4000]</w:t>
    </w:r>
    <w:r>
      <w:tab/>
    </w:r>
    <w:r w:rsidR="00CD366C">
      <w:fldChar w:fldCharType="begin"/>
    </w:r>
    <w:r w:rsidR="00CD366C">
      <w:instrText xml:space="preserve"> PAGE  \* MERGEFORMAT </w:instrText>
    </w:r>
    <w:r w:rsidR="00CD366C">
      <w:fldChar w:fldCharType="separate"/>
    </w:r>
    <w:r w:rsidR="00EC3456">
      <w:rPr>
        <w:noProof/>
      </w:rPr>
      <w:t>1</w:t>
    </w:r>
    <w:r w:rsidR="00CD36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21D" w:rsidRDefault="008D721D" w:rsidP="009F0C77">
      <w:r>
        <w:separator/>
      </w:r>
    </w:p>
  </w:footnote>
  <w:footnote w:type="continuationSeparator" w:id="0">
    <w:p w:rsidR="008D721D" w:rsidRDefault="008D7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7HTC13"/>
    <w:docVar w:name="CoverBillType" w:val="r"/>
    <w:docVar w:name="docpath" w:val="L:\Council\bills\RM\1237HTC13.DOCX"/>
    <w:docVar w:name="dvBillNumber" w:val="40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4BA8"/>
    <w:rsid w:val="00011869"/>
    <w:rsid w:val="00034CD7"/>
    <w:rsid w:val="00052926"/>
    <w:rsid w:val="00066420"/>
    <w:rsid w:val="000A4060"/>
    <w:rsid w:val="000E1785"/>
    <w:rsid w:val="000F40FA"/>
    <w:rsid w:val="0010776B"/>
    <w:rsid w:val="001173F9"/>
    <w:rsid w:val="00133E66"/>
    <w:rsid w:val="001435A3"/>
    <w:rsid w:val="001920CB"/>
    <w:rsid w:val="00194E5C"/>
    <w:rsid w:val="001D08F2"/>
    <w:rsid w:val="001D525B"/>
    <w:rsid w:val="001D7F4F"/>
    <w:rsid w:val="002321B6"/>
    <w:rsid w:val="00250967"/>
    <w:rsid w:val="002543C8"/>
    <w:rsid w:val="00284AAE"/>
    <w:rsid w:val="002B7018"/>
    <w:rsid w:val="002E5912"/>
    <w:rsid w:val="00301B21"/>
    <w:rsid w:val="00325348"/>
    <w:rsid w:val="0032732C"/>
    <w:rsid w:val="00336AD0"/>
    <w:rsid w:val="00341865"/>
    <w:rsid w:val="00361FCE"/>
    <w:rsid w:val="0037079A"/>
    <w:rsid w:val="00390367"/>
    <w:rsid w:val="003C2750"/>
    <w:rsid w:val="003D01E8"/>
    <w:rsid w:val="003E5288"/>
    <w:rsid w:val="003F6D79"/>
    <w:rsid w:val="00416CC6"/>
    <w:rsid w:val="0041760A"/>
    <w:rsid w:val="00417C01"/>
    <w:rsid w:val="004809EE"/>
    <w:rsid w:val="004C7BC0"/>
    <w:rsid w:val="004E7D54"/>
    <w:rsid w:val="005273C6"/>
    <w:rsid w:val="00530A69"/>
    <w:rsid w:val="005337F0"/>
    <w:rsid w:val="00545593"/>
    <w:rsid w:val="00577C6C"/>
    <w:rsid w:val="00581649"/>
    <w:rsid w:val="005858DC"/>
    <w:rsid w:val="005A2770"/>
    <w:rsid w:val="005A2DBF"/>
    <w:rsid w:val="005C2FE2"/>
    <w:rsid w:val="005D6D2E"/>
    <w:rsid w:val="005E140E"/>
    <w:rsid w:val="005E2A86"/>
    <w:rsid w:val="005E2BC9"/>
    <w:rsid w:val="00602590"/>
    <w:rsid w:val="00605102"/>
    <w:rsid w:val="006215AA"/>
    <w:rsid w:val="006913C9"/>
    <w:rsid w:val="0069470D"/>
    <w:rsid w:val="006F4BA8"/>
    <w:rsid w:val="0072176E"/>
    <w:rsid w:val="00734F00"/>
    <w:rsid w:val="007531BC"/>
    <w:rsid w:val="007A70AE"/>
    <w:rsid w:val="008362E8"/>
    <w:rsid w:val="0084643B"/>
    <w:rsid w:val="008545CD"/>
    <w:rsid w:val="00862697"/>
    <w:rsid w:val="0088670B"/>
    <w:rsid w:val="008A1768"/>
    <w:rsid w:val="008D721D"/>
    <w:rsid w:val="008F0F33"/>
    <w:rsid w:val="008F4429"/>
    <w:rsid w:val="00925F88"/>
    <w:rsid w:val="0094021A"/>
    <w:rsid w:val="009906FE"/>
    <w:rsid w:val="009B44AF"/>
    <w:rsid w:val="009C6A0B"/>
    <w:rsid w:val="009D5BFB"/>
    <w:rsid w:val="009F0C77"/>
    <w:rsid w:val="009F4DD1"/>
    <w:rsid w:val="00A41684"/>
    <w:rsid w:val="00A64E80"/>
    <w:rsid w:val="00A71FD1"/>
    <w:rsid w:val="00A72BCD"/>
    <w:rsid w:val="00A741D9"/>
    <w:rsid w:val="00A833AB"/>
    <w:rsid w:val="00A84396"/>
    <w:rsid w:val="00A9741D"/>
    <w:rsid w:val="00AD4B17"/>
    <w:rsid w:val="00B1113E"/>
    <w:rsid w:val="00B412D4"/>
    <w:rsid w:val="00B6350F"/>
    <w:rsid w:val="00BE3C22"/>
    <w:rsid w:val="00C0345E"/>
    <w:rsid w:val="00C218B7"/>
    <w:rsid w:val="00C3483A"/>
    <w:rsid w:val="00C74E9D"/>
    <w:rsid w:val="00C82FD3"/>
    <w:rsid w:val="00C92819"/>
    <w:rsid w:val="00CA268F"/>
    <w:rsid w:val="00CA49A2"/>
    <w:rsid w:val="00CC6B7B"/>
    <w:rsid w:val="00CD0F13"/>
    <w:rsid w:val="00CD2089"/>
    <w:rsid w:val="00CD2D39"/>
    <w:rsid w:val="00CD366C"/>
    <w:rsid w:val="00D73A67"/>
    <w:rsid w:val="00D810CC"/>
    <w:rsid w:val="00D970A9"/>
    <w:rsid w:val="00DE76A9"/>
    <w:rsid w:val="00DF3845"/>
    <w:rsid w:val="00E05DB3"/>
    <w:rsid w:val="00E34D1D"/>
    <w:rsid w:val="00E41911"/>
    <w:rsid w:val="00E444C4"/>
    <w:rsid w:val="00E92EEF"/>
    <w:rsid w:val="00EC3456"/>
    <w:rsid w:val="00EE42D9"/>
    <w:rsid w:val="00EF5E51"/>
    <w:rsid w:val="00F24442"/>
    <w:rsid w:val="00F478BE"/>
    <w:rsid w:val="00F50AE3"/>
    <w:rsid w:val="00F67CF1"/>
    <w:rsid w:val="00F702F5"/>
    <w:rsid w:val="00F71D5A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560BC6E-4A5E-483F-9AEE-8B3105C9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2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11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00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F281C-BEE7-4722-9114-ADA31451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4000: Tindall Corporation - South Carolina Legislature Online</dc:title>
  <dc:creator>McDowell</dc:creator>
  <cp:lastModifiedBy>N Cumfer</cp:lastModifiedBy>
  <cp:revision>7</cp:revision>
  <cp:lastPrinted>2013-04-22T20:28:00Z</cp:lastPrinted>
  <dcterms:created xsi:type="dcterms:W3CDTF">2013-04-23T16:52:00Z</dcterms:created>
  <dcterms:modified xsi:type="dcterms:W3CDTF">2014-12-05T16:48:00Z</dcterms:modified>
</cp:coreProperties>
</file>