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C1B" w:rsidRDefault="00F94C1B" w:rsidP="00F94C1B">
      <w:pPr>
        <w:widowControl w:val="0"/>
        <w:jc w:val="center"/>
      </w:pPr>
      <w:r w:rsidRPr="00F94C1B">
        <w:rPr>
          <w:b/>
        </w:rPr>
        <w:t>South Carolina General Assembly</w:t>
      </w:r>
    </w:p>
    <w:p w:rsidR="00F94C1B" w:rsidRDefault="00F94C1B" w:rsidP="00F94C1B">
      <w:pPr>
        <w:widowControl w:val="0"/>
        <w:jc w:val="center"/>
      </w:pPr>
      <w:r>
        <w:t>120th Session, 2013-2014</w:t>
      </w:r>
    </w:p>
    <w:p w:rsidR="00F94C1B" w:rsidRDefault="00F94C1B" w:rsidP="00F94C1B">
      <w:pPr>
        <w:widowControl w:val="0"/>
        <w:jc w:val="left"/>
      </w:pPr>
    </w:p>
    <w:p w:rsidR="00F94C1B" w:rsidRDefault="00F94C1B" w:rsidP="00F94C1B">
      <w:pPr>
        <w:widowControl w:val="0"/>
        <w:jc w:val="left"/>
        <w:rPr>
          <w:b/>
        </w:rPr>
      </w:pPr>
      <w:r w:rsidRPr="00F94C1B">
        <w:rPr>
          <w:b/>
        </w:rPr>
        <w:t>H. 4533</w:t>
      </w:r>
    </w:p>
    <w:p w:rsidR="00F94C1B" w:rsidRDefault="00F94C1B" w:rsidP="00F94C1B">
      <w:pPr>
        <w:widowControl w:val="0"/>
        <w:jc w:val="left"/>
        <w:rPr>
          <w:b/>
        </w:rPr>
      </w:pPr>
    </w:p>
    <w:p w:rsidR="00F94C1B" w:rsidRDefault="00F94C1B" w:rsidP="00F94C1B">
      <w:pPr>
        <w:widowControl w:val="0"/>
        <w:jc w:val="left"/>
      </w:pPr>
      <w:r w:rsidRPr="00F94C1B">
        <w:rPr>
          <w:b/>
        </w:rPr>
        <w:t>STATUS INFORMATION</w:t>
      </w:r>
    </w:p>
    <w:p w:rsidR="00F94C1B" w:rsidRDefault="00F94C1B" w:rsidP="00F94C1B">
      <w:pPr>
        <w:widowControl w:val="0"/>
        <w:jc w:val="left"/>
      </w:pPr>
    </w:p>
    <w:p w:rsidR="00F94C1B" w:rsidRDefault="00F94C1B" w:rsidP="00F94C1B">
      <w:pPr>
        <w:widowControl w:val="0"/>
        <w:jc w:val="left"/>
      </w:pPr>
      <w:r>
        <w:t>Concurrent Resolution</w:t>
      </w:r>
    </w:p>
    <w:p w:rsidR="00F94C1B" w:rsidRDefault="00F94C1B" w:rsidP="00F94C1B">
      <w:pPr>
        <w:widowControl w:val="0"/>
        <w:jc w:val="left"/>
      </w:pPr>
      <w:r>
        <w:t>Sponsors: Rep. Pope</w:t>
      </w:r>
    </w:p>
    <w:p w:rsidR="00F94C1B" w:rsidRDefault="00F94C1B" w:rsidP="00F94C1B">
      <w:pPr>
        <w:widowControl w:val="0"/>
        <w:jc w:val="left"/>
      </w:pPr>
      <w:r>
        <w:t>Document Path: l:\council\bills\gm\29847vr14.docx</w:t>
      </w:r>
    </w:p>
    <w:p w:rsidR="00137C88" w:rsidRDefault="00137C88" w:rsidP="00F94C1B">
      <w:pPr>
        <w:widowControl w:val="0"/>
        <w:jc w:val="left"/>
      </w:pPr>
      <w:r>
        <w:t>Companion/Similar bill(s): 1326</w:t>
      </w:r>
    </w:p>
    <w:p w:rsidR="00F94C1B" w:rsidRDefault="00F94C1B" w:rsidP="00F94C1B">
      <w:pPr>
        <w:widowControl w:val="0"/>
        <w:jc w:val="left"/>
      </w:pPr>
    </w:p>
    <w:p w:rsidR="00937181" w:rsidRDefault="00937181" w:rsidP="00F94C1B">
      <w:pPr>
        <w:widowControl w:val="0"/>
        <w:jc w:val="left"/>
      </w:pPr>
      <w:r>
        <w:t>Introduced in the House on January 22, 2014</w:t>
      </w:r>
    </w:p>
    <w:p w:rsidR="00937181" w:rsidRDefault="00937181" w:rsidP="00F94C1B">
      <w:pPr>
        <w:widowControl w:val="0"/>
        <w:jc w:val="left"/>
      </w:pPr>
      <w:r>
        <w:t>Introduced in the Senate on January 22, 2014</w:t>
      </w:r>
    </w:p>
    <w:p w:rsidR="00937181" w:rsidRDefault="00937181" w:rsidP="00F94C1B">
      <w:pPr>
        <w:widowControl w:val="0"/>
        <w:jc w:val="left"/>
      </w:pPr>
      <w:r>
        <w:t>Adopted by the General Assembly on January 22, 2014</w:t>
      </w:r>
    </w:p>
    <w:p w:rsidR="00937181" w:rsidRDefault="00937181" w:rsidP="00F94C1B">
      <w:pPr>
        <w:widowControl w:val="0"/>
        <w:jc w:val="left"/>
      </w:pPr>
    </w:p>
    <w:p w:rsidR="00F94C1B" w:rsidRDefault="00F94C1B" w:rsidP="00F94C1B">
      <w:pPr>
        <w:widowControl w:val="0"/>
        <w:jc w:val="left"/>
      </w:pPr>
      <w:r>
        <w:t xml:space="preserve">Summary: </w:t>
      </w:r>
      <w:r w:rsidR="0069375E">
        <w:t>Bethel Presbyterian Church</w:t>
      </w:r>
    </w:p>
    <w:p w:rsidR="00F94C1B" w:rsidRDefault="00F94C1B" w:rsidP="00F94C1B">
      <w:pPr>
        <w:widowControl w:val="0"/>
        <w:jc w:val="left"/>
      </w:pPr>
    </w:p>
    <w:p w:rsidR="00F94C1B" w:rsidRDefault="00F94C1B" w:rsidP="00F94C1B">
      <w:pPr>
        <w:widowControl w:val="0"/>
        <w:jc w:val="left"/>
      </w:pPr>
    </w:p>
    <w:p w:rsidR="00F94C1B" w:rsidRDefault="00F94C1B" w:rsidP="00F94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C1B">
        <w:rPr>
          <w:b/>
        </w:rPr>
        <w:t>HISTORY OF LEGISLATIVE ACTIONS</w:t>
      </w:r>
    </w:p>
    <w:p w:rsidR="00F94C1B" w:rsidRDefault="00F94C1B" w:rsidP="00F94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4C1B" w:rsidRPr="00F94C1B" w:rsidRDefault="00F94C1B" w:rsidP="00F94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C1B">
        <w:rPr>
          <w:u w:val="single"/>
        </w:rPr>
        <w:tab/>
        <w:t>Date</w:t>
      </w:r>
      <w:r w:rsidRPr="00F94C1B">
        <w:rPr>
          <w:u w:val="single"/>
        </w:rPr>
        <w:tab/>
        <w:t>Body</w:t>
      </w:r>
      <w:r w:rsidRPr="00F94C1B">
        <w:rPr>
          <w:u w:val="single"/>
        </w:rPr>
        <w:tab/>
        <w:t>Action Description with journal page number</w:t>
      </w:r>
      <w:r w:rsidRPr="00F94C1B">
        <w:rPr>
          <w:u w:val="single"/>
        </w:rPr>
        <w:tab/>
      </w:r>
      <w:bookmarkStart w:id="0" w:name="_GoBack"/>
      <w:bookmarkEnd w:id="0"/>
    </w:p>
    <w:p w:rsidR="004257AF" w:rsidRDefault="004257AF" w:rsidP="00425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EC1AF7">
        <w:t>Introdu</w:t>
      </w:r>
      <w:r>
        <w:t xml:space="preserve">ced, adopted, sent to Senate </w:t>
      </w:r>
      <w:r w:rsidRPr="00EC1AF7">
        <w:t>(</w:t>
      </w:r>
      <w:hyperlink r:id="rId7" w:history="1">
        <w:r w:rsidRPr="00EC1AF7">
          <w:rPr>
            <w:rStyle w:val="Hyperlink"/>
          </w:rPr>
          <w:t>House Journal</w:t>
        </w:r>
        <w:r w:rsidRPr="00EC1AF7">
          <w:rPr>
            <w:rStyle w:val="Hyperlink"/>
          </w:rPr>
          <w:noBreakHyphen/>
          <w:t>page 11</w:t>
        </w:r>
      </w:hyperlink>
      <w:r w:rsidRPr="00EC1AF7">
        <w:t>)</w:t>
      </w:r>
    </w:p>
    <w:p w:rsidR="004257AF" w:rsidRDefault="004257AF" w:rsidP="00425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Senate</w:t>
      </w:r>
      <w:r>
        <w:tab/>
      </w:r>
      <w:r w:rsidRPr="00EC1AF7">
        <w:t>Introduced, ado</w:t>
      </w:r>
      <w:r>
        <w:t xml:space="preserve">pted, returned with concurrence </w:t>
      </w:r>
      <w:r w:rsidRPr="00EC1AF7">
        <w:t>(</w:t>
      </w:r>
      <w:hyperlink r:id="rId8" w:history="1">
        <w:r w:rsidRPr="00EC1AF7">
          <w:rPr>
            <w:rStyle w:val="Hyperlink"/>
          </w:rPr>
          <w:t>Senate Journal</w:t>
        </w:r>
        <w:r w:rsidRPr="00EC1AF7">
          <w:rPr>
            <w:rStyle w:val="Hyperlink"/>
          </w:rPr>
          <w:noBreakHyphen/>
          <w:t>page 7</w:t>
        </w:r>
      </w:hyperlink>
      <w:r w:rsidRPr="00EC1AF7">
        <w:t>)</w:t>
      </w:r>
    </w:p>
    <w:p w:rsidR="004257AF" w:rsidRDefault="004257AF" w:rsidP="004257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C1B" w:rsidRPr="00F94C1B" w:rsidRDefault="00F94C1B" w:rsidP="00F94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C1B" w:rsidRDefault="00F94C1B" w:rsidP="00F94C1B">
      <w:r w:rsidRPr="00F94C1B">
        <w:rPr>
          <w:b/>
        </w:rPr>
        <w:t>VERSIONS OF THIS BILL</w:t>
      </w:r>
    </w:p>
    <w:p w:rsidR="00F94C1B" w:rsidRDefault="00F94C1B" w:rsidP="00F94C1B"/>
    <w:p w:rsidR="00F94C1B" w:rsidRDefault="009603F0" w:rsidP="00F94C1B">
      <w:hyperlink r:id="rId9" w:history="1">
        <w:r w:rsidR="00F94C1B">
          <w:rPr>
            <w:rStyle w:val="Hyperlink"/>
          </w:rPr>
          <w:t>1/22/2014</w:t>
        </w:r>
      </w:hyperlink>
    </w:p>
    <w:p w:rsidR="00F94C1B" w:rsidRDefault="00F94C1B" w:rsidP="00F94C1B"/>
    <w:p w:rsidR="00F94C1B" w:rsidRDefault="00F94C1B" w:rsidP="00F94C1B">
      <w:pPr>
        <w:sectPr w:rsidR="00F94C1B" w:rsidSect="00F94C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1F15E5" w:rsidRDefault="0010776B" w:rsidP="001D7F4F">
      <w:pPr>
        <w:pStyle w:val="BillDots"/>
        <w:rPr>
          <w:b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6B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4F4B88">
        <w:rPr>
          <w:color w:val="000000" w:themeColor="text1"/>
          <w:u w:color="000000" w:themeColor="text1"/>
        </w:rPr>
        <w:t>BETHEL PRESBYTERIAN</w:t>
      </w:r>
      <w:r>
        <w:rPr>
          <w:color w:val="000000" w:themeColor="text1"/>
          <w:u w:color="000000" w:themeColor="text1"/>
        </w:rPr>
        <w:t xml:space="preserve"> CHURCH OF YORK COUNTY, UPON THE CELEBRATION OF ITS </w:t>
      </w:r>
      <w:r w:rsidR="001F15E5">
        <w:rPr>
          <w:color w:val="000000" w:themeColor="text1"/>
          <w:u w:color="000000" w:themeColor="text1"/>
        </w:rPr>
        <w:t>TWO HUNDRED FIFTY YEAR</w:t>
      </w:r>
      <w:r>
        <w:rPr>
          <w:color w:val="000000" w:themeColor="text1"/>
          <w:u w:color="000000" w:themeColor="text1"/>
        </w:rPr>
        <w:t xml:space="preserve"> </w:t>
      </w:r>
      <w:r w:rsidR="001F15E5">
        <w:rPr>
          <w:color w:val="000000" w:themeColor="text1"/>
          <w:u w:color="000000" w:themeColor="text1"/>
        </w:rPr>
        <w:t xml:space="preserve">ANNIVERSARY </w:t>
      </w:r>
      <w:r>
        <w:rPr>
          <w:color w:val="000000" w:themeColor="text1"/>
          <w:u w:color="000000" w:themeColor="text1"/>
        </w:rPr>
        <w:t>AND TO COMMEND THE LONG AND BENEFICIAL IMPACT THAT THE CHURCH HAS HAD ON ITS COMMUNITY, STATE, AND NATION.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BD8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156E">
        <w:t>the members of the South Carolina General Assembly are pleased to learn that Bethel Presbyterian Church in Clover is celebrating its two hundred fiftieth anniversary of ministry; and</w:t>
      </w:r>
    </w:p>
    <w:p w:rsidR="00E3156E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48" w:rsidRDefault="00760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</w:t>
      </w:r>
      <w:r w:rsidRPr="004F4B88">
        <w:rPr>
          <w:color w:val="000000" w:themeColor="text1"/>
          <w:u w:color="000000" w:themeColor="text1"/>
        </w:rPr>
        <w:t>ounded in 1764,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</w:t>
      </w:r>
      <w:r w:rsidRPr="004F4B88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with its rich</w:t>
      </w:r>
      <w:r w:rsidRPr="004F4B88">
        <w:rPr>
          <w:color w:val="000000" w:themeColor="text1"/>
          <w:u w:color="000000" w:themeColor="text1"/>
        </w:rPr>
        <w:t xml:space="preserve"> history predates </w:t>
      </w:r>
      <w:r>
        <w:rPr>
          <w:color w:val="000000" w:themeColor="text1"/>
          <w:u w:color="000000" w:themeColor="text1"/>
        </w:rPr>
        <w:t xml:space="preserve">the Revolutionary War and the United </w:t>
      </w:r>
      <w:r w:rsidRPr="004F4B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F4B88">
        <w:rPr>
          <w:color w:val="000000" w:themeColor="text1"/>
          <w:u w:color="000000" w:themeColor="text1"/>
        </w:rPr>
        <w:t xml:space="preserve"> itself</w:t>
      </w:r>
      <w:r>
        <w:rPr>
          <w:color w:val="000000" w:themeColor="text1"/>
          <w:u w:color="000000" w:themeColor="text1"/>
        </w:rPr>
        <w:t>; and</w:t>
      </w:r>
    </w:p>
    <w:p w:rsidR="00760C48" w:rsidRDefault="00760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56E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many of </w:t>
      </w:r>
      <w:r w:rsidR="00D84653">
        <w:t>Bethel</w:t>
      </w:r>
      <w:r w:rsidR="00C57626" w:rsidRPr="00C57626">
        <w:t>’</w:t>
      </w:r>
      <w:r>
        <w:t xml:space="preserve">s members </w:t>
      </w:r>
      <w:r w:rsidR="00C57626">
        <w:t>enjoy</w:t>
      </w:r>
      <w:r>
        <w:t xml:space="preserve"> family lineage </w:t>
      </w:r>
      <w:r w:rsidR="004E5BB1">
        <w:t>dating</w:t>
      </w:r>
      <w:r>
        <w:t xml:space="preserve"> back to </w:t>
      </w:r>
      <w:r w:rsidR="00ED2523">
        <w:t>the late eighteenth century</w:t>
      </w:r>
      <w:r w:rsidR="00D84653">
        <w:t xml:space="preserve">, and some </w:t>
      </w:r>
      <w:r w:rsidR="00D84653" w:rsidRPr="004F4B88">
        <w:rPr>
          <w:color w:val="000000" w:themeColor="text1"/>
          <w:u w:color="000000" w:themeColor="text1"/>
        </w:rPr>
        <w:t>have ancestors</w:t>
      </w:r>
      <w:r w:rsidR="00C57626">
        <w:rPr>
          <w:color w:val="000000" w:themeColor="text1"/>
          <w:u w:color="000000" w:themeColor="text1"/>
        </w:rPr>
        <w:t xml:space="preserve"> who were</w:t>
      </w:r>
      <w:r w:rsidR="00D84653" w:rsidRPr="004F4B88">
        <w:rPr>
          <w:color w:val="000000" w:themeColor="text1"/>
          <w:u w:color="000000" w:themeColor="text1"/>
        </w:rPr>
        <w:t xml:space="preserve"> buried </w:t>
      </w:r>
      <w:r w:rsidR="00C57626">
        <w:rPr>
          <w:color w:val="000000" w:themeColor="text1"/>
          <w:u w:color="000000" w:themeColor="text1"/>
        </w:rPr>
        <w:t>as early as</w:t>
      </w:r>
      <w:r w:rsidR="00C57626" w:rsidRPr="004F4B88">
        <w:rPr>
          <w:color w:val="000000" w:themeColor="text1"/>
          <w:u w:color="000000" w:themeColor="text1"/>
        </w:rPr>
        <w:t xml:space="preserve"> the late 1700s</w:t>
      </w:r>
      <w:r w:rsidR="00C57626">
        <w:rPr>
          <w:color w:val="000000" w:themeColor="text1"/>
          <w:u w:color="000000" w:themeColor="text1"/>
        </w:rPr>
        <w:t xml:space="preserve"> </w:t>
      </w:r>
      <w:r w:rsidR="00D84653" w:rsidRPr="004F4B88">
        <w:rPr>
          <w:color w:val="000000" w:themeColor="text1"/>
          <w:u w:color="000000" w:themeColor="text1"/>
        </w:rPr>
        <w:t>in the adjoining cemetery</w:t>
      </w:r>
      <w:r w:rsidR="00D84653">
        <w:t>; and</w:t>
      </w:r>
    </w:p>
    <w:p w:rsidR="00E3156E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D52" w:rsidRDefault="00823D52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1471">
        <w:rPr>
          <w:color w:val="000000" w:themeColor="text1"/>
          <w:u w:color="000000" w:themeColor="text1"/>
        </w:rPr>
        <w:t>t</w:t>
      </w:r>
      <w:r w:rsidR="00690EEA" w:rsidRPr="004F4B88">
        <w:rPr>
          <w:color w:val="000000" w:themeColor="text1"/>
          <w:u w:color="000000" w:themeColor="text1"/>
        </w:rPr>
        <w:t xml:space="preserve">he church </w:t>
      </w:r>
      <w:r w:rsidR="00690EEA">
        <w:rPr>
          <w:color w:val="000000" w:themeColor="text1"/>
          <w:u w:color="000000" w:themeColor="text1"/>
        </w:rPr>
        <w:t>had</w:t>
      </w:r>
      <w:r w:rsidR="00690EEA" w:rsidRPr="004F4B88">
        <w:rPr>
          <w:color w:val="000000" w:themeColor="text1"/>
          <w:u w:color="000000" w:themeColor="text1"/>
        </w:rPr>
        <w:t xml:space="preserve"> </w:t>
      </w:r>
      <w:r w:rsidR="00690EEA">
        <w:rPr>
          <w:color w:val="000000" w:themeColor="text1"/>
          <w:u w:color="000000" w:themeColor="text1"/>
        </w:rPr>
        <w:t xml:space="preserve">existed </w:t>
      </w:r>
      <w:r w:rsidR="004E5BB1">
        <w:rPr>
          <w:color w:val="000000" w:themeColor="text1"/>
          <w:u w:color="000000" w:themeColor="text1"/>
        </w:rPr>
        <w:t>just over</w:t>
      </w:r>
      <w:r w:rsidR="00690EEA">
        <w:rPr>
          <w:color w:val="000000" w:themeColor="text1"/>
          <w:u w:color="000000" w:themeColor="text1"/>
        </w:rPr>
        <w:t xml:space="preserve"> a</w:t>
      </w:r>
      <w:r w:rsidR="006D1471">
        <w:rPr>
          <w:color w:val="000000" w:themeColor="text1"/>
          <w:u w:color="000000" w:themeColor="text1"/>
        </w:rPr>
        <w:t xml:space="preserve"> decade at</w:t>
      </w:r>
      <w:r w:rsidR="00690EEA" w:rsidRPr="004F4B88">
        <w:rPr>
          <w:color w:val="000000" w:themeColor="text1"/>
          <w:u w:color="000000" w:themeColor="text1"/>
        </w:rPr>
        <w:t xml:space="preserve"> the</w:t>
      </w:r>
      <w:r w:rsidR="006D1471">
        <w:rPr>
          <w:color w:val="000000" w:themeColor="text1"/>
          <w:u w:color="000000" w:themeColor="text1"/>
        </w:rPr>
        <w:t xml:space="preserve"> onset of the </w:t>
      </w:r>
      <w:r w:rsidR="00690EEA" w:rsidRPr="004F4B88">
        <w:rPr>
          <w:color w:val="000000" w:themeColor="text1"/>
          <w:u w:color="000000" w:themeColor="text1"/>
        </w:rPr>
        <w:t>Revolutionary War</w:t>
      </w:r>
      <w:r w:rsidR="004E5BB1">
        <w:rPr>
          <w:color w:val="000000" w:themeColor="text1"/>
          <w:u w:color="000000" w:themeColor="text1"/>
        </w:rPr>
        <w:t>,</w:t>
      </w:r>
      <w:r w:rsidR="00690EEA" w:rsidRPr="004F4B88">
        <w:rPr>
          <w:color w:val="000000" w:themeColor="text1"/>
          <w:u w:color="000000" w:themeColor="text1"/>
        </w:rPr>
        <w:t xml:space="preserve"> </w:t>
      </w:r>
      <w:r w:rsidR="003C4BB2">
        <w:rPr>
          <w:color w:val="000000" w:themeColor="text1"/>
          <w:u w:color="000000" w:themeColor="text1"/>
        </w:rPr>
        <w:t xml:space="preserve">which </w:t>
      </w:r>
      <w:r w:rsidR="00690EEA">
        <w:rPr>
          <w:color w:val="000000" w:themeColor="text1"/>
          <w:u w:color="000000" w:themeColor="text1"/>
        </w:rPr>
        <w:t>divid</w:t>
      </w:r>
      <w:r w:rsidR="003C4BB2">
        <w:rPr>
          <w:color w:val="000000" w:themeColor="text1"/>
          <w:u w:color="000000" w:themeColor="text1"/>
        </w:rPr>
        <w:t>ed</w:t>
      </w:r>
      <w:r w:rsidR="00690EEA">
        <w:rPr>
          <w:color w:val="000000" w:themeColor="text1"/>
          <w:u w:color="000000" w:themeColor="text1"/>
        </w:rPr>
        <w:t xml:space="preserve"> the State </w:t>
      </w:r>
      <w:r w:rsidR="00690EEA" w:rsidRPr="004F4B88">
        <w:rPr>
          <w:color w:val="000000" w:themeColor="text1"/>
          <w:u w:color="000000" w:themeColor="text1"/>
        </w:rPr>
        <w:t>politically</w:t>
      </w:r>
      <w:r w:rsidR="00200077">
        <w:rPr>
          <w:color w:val="000000" w:themeColor="text1"/>
          <w:u w:color="000000" w:themeColor="text1"/>
        </w:rPr>
        <w:t xml:space="preserve">.  </w:t>
      </w:r>
      <w:r w:rsidR="00C57626">
        <w:rPr>
          <w:color w:val="000000" w:themeColor="text1"/>
          <w:u w:color="000000" w:themeColor="text1"/>
        </w:rPr>
        <w:t>Although s</w:t>
      </w:r>
      <w:r w:rsidRPr="004F4B88">
        <w:rPr>
          <w:color w:val="000000" w:themeColor="text1"/>
          <w:u w:color="000000" w:themeColor="text1"/>
        </w:rPr>
        <w:t xml:space="preserve">upport </w:t>
      </w:r>
      <w:r w:rsidR="00690EEA">
        <w:rPr>
          <w:color w:val="000000" w:themeColor="text1"/>
          <w:u w:color="000000" w:themeColor="text1"/>
        </w:rPr>
        <w:t>for the wa</w:t>
      </w:r>
      <w:r w:rsidR="006D1471">
        <w:rPr>
          <w:color w:val="000000" w:themeColor="text1"/>
          <w:u w:color="000000" w:themeColor="text1"/>
        </w:rPr>
        <w:t>r</w:t>
      </w:r>
      <w:r w:rsidR="00690E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</w:t>
      </w:r>
      <w:r w:rsidRPr="004F4B88">
        <w:rPr>
          <w:color w:val="000000" w:themeColor="text1"/>
          <w:u w:color="000000" w:themeColor="text1"/>
        </w:rPr>
        <w:t xml:space="preserve"> Upstate was </w:t>
      </w:r>
      <w:r w:rsidR="00690EEA">
        <w:rPr>
          <w:color w:val="000000" w:themeColor="text1"/>
          <w:u w:color="000000" w:themeColor="text1"/>
        </w:rPr>
        <w:t>riddled with conflict</w:t>
      </w:r>
      <w:r w:rsidRPr="004F4B88">
        <w:rPr>
          <w:color w:val="000000" w:themeColor="text1"/>
          <w:u w:color="000000" w:themeColor="text1"/>
        </w:rPr>
        <w:t>, Bethel</w:t>
      </w:r>
      <w:r w:rsidR="00C57626" w:rsidRPr="00C57626">
        <w:rPr>
          <w:color w:val="000000" w:themeColor="text1"/>
          <w:u w:color="000000" w:themeColor="text1"/>
        </w:rPr>
        <w:t>’</w:t>
      </w:r>
      <w:r w:rsidRPr="004F4B88">
        <w:rPr>
          <w:color w:val="000000" w:themeColor="text1"/>
          <w:u w:color="000000" w:themeColor="text1"/>
        </w:rPr>
        <w:t>s congregation unanimous</w:t>
      </w:r>
      <w:r>
        <w:rPr>
          <w:color w:val="000000" w:themeColor="text1"/>
          <w:u w:color="000000" w:themeColor="text1"/>
        </w:rPr>
        <w:t>ly stood in opposition to</w:t>
      </w:r>
      <w:r w:rsidRPr="004F4B88">
        <w:rPr>
          <w:color w:val="000000" w:themeColor="text1"/>
          <w:u w:color="000000" w:themeColor="text1"/>
        </w:rPr>
        <w:t xml:space="preserve"> British rule</w:t>
      </w:r>
      <w:r>
        <w:rPr>
          <w:color w:val="000000" w:themeColor="text1"/>
          <w:u w:color="000000" w:themeColor="text1"/>
        </w:rPr>
        <w:t>; and</w:t>
      </w:r>
    </w:p>
    <w:p w:rsidR="00823D52" w:rsidRDefault="00823D52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52" w:rsidRDefault="00823D52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the </w:t>
      </w:r>
      <w:r w:rsidRPr="004F4B88">
        <w:rPr>
          <w:color w:val="000000" w:themeColor="text1"/>
          <w:u w:color="000000" w:themeColor="text1"/>
        </w:rPr>
        <w:t>Civil War</w:t>
      </w:r>
      <w:r>
        <w:rPr>
          <w:color w:val="000000" w:themeColor="text1"/>
          <w:u w:color="000000" w:themeColor="text1"/>
        </w:rPr>
        <w:t>,</w:t>
      </w:r>
      <w:r w:rsidRPr="004F4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F4B88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roster</w:t>
      </w:r>
      <w:r w:rsidRPr="004F4B88">
        <w:rPr>
          <w:color w:val="000000" w:themeColor="text1"/>
          <w:u w:color="000000" w:themeColor="text1"/>
        </w:rPr>
        <w:t xml:space="preserve"> included </w:t>
      </w:r>
      <w:r>
        <w:rPr>
          <w:color w:val="000000" w:themeColor="text1"/>
          <w:u w:color="000000" w:themeColor="text1"/>
        </w:rPr>
        <w:t>almost one hundred</w:t>
      </w:r>
      <w:r w:rsidRPr="004F4B88">
        <w:rPr>
          <w:color w:val="000000" w:themeColor="text1"/>
          <w:u w:color="000000" w:themeColor="text1"/>
        </w:rPr>
        <w:t xml:space="preserve"> slaves, </w:t>
      </w:r>
      <w:r>
        <w:rPr>
          <w:color w:val="000000" w:themeColor="text1"/>
          <w:u w:color="000000" w:themeColor="text1"/>
        </w:rPr>
        <w:t>and</w:t>
      </w:r>
      <w:r w:rsidRPr="004F4B88">
        <w:rPr>
          <w:color w:val="000000" w:themeColor="text1"/>
          <w:u w:color="000000" w:themeColor="text1"/>
        </w:rPr>
        <w:t xml:space="preserve"> several black church members learned how to read the Bible at Bethel despite statewide laws that banned slaves from becoming literate</w:t>
      </w:r>
      <w:r>
        <w:rPr>
          <w:color w:val="000000" w:themeColor="text1"/>
          <w:u w:color="000000" w:themeColor="text1"/>
        </w:rPr>
        <w:t>; and</w:t>
      </w:r>
    </w:p>
    <w:p w:rsidR="002A5B20" w:rsidRPr="004F4B88" w:rsidRDefault="002A5B20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52" w:rsidRDefault="00760C4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on Sunday, January 12, 2014, </w:t>
      </w:r>
      <w:r w:rsidR="00587BD8" w:rsidRPr="004F4B88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began the year</w:t>
      </w:r>
      <w:r w:rsidR="003C4B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celebration of </w:t>
      </w:r>
      <w:r w:rsidR="00823D52">
        <w:rPr>
          <w:color w:val="000000" w:themeColor="text1"/>
          <w:u w:color="000000" w:themeColor="text1"/>
        </w:rPr>
        <w:t>its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sestercentennial</w:t>
      </w:r>
      <w:r w:rsidR="00587BD8" w:rsidRPr="004F4B88">
        <w:rPr>
          <w:color w:val="000000" w:themeColor="text1"/>
          <w:u w:color="000000" w:themeColor="text1"/>
        </w:rPr>
        <w:t xml:space="preserve"> anniversary</w:t>
      </w:r>
      <w:r w:rsidR="00823D52">
        <w:rPr>
          <w:color w:val="000000" w:themeColor="text1"/>
          <w:u w:color="000000" w:themeColor="text1"/>
        </w:rPr>
        <w:t>,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 w:rsidR="00823D52" w:rsidRPr="004F4B88">
        <w:rPr>
          <w:color w:val="000000" w:themeColor="text1"/>
          <w:u w:color="000000" w:themeColor="text1"/>
        </w:rPr>
        <w:t>which will feature several events</w:t>
      </w:r>
      <w:r w:rsidR="00C57626">
        <w:rPr>
          <w:color w:val="000000" w:themeColor="text1"/>
          <w:u w:color="000000" w:themeColor="text1"/>
        </w:rPr>
        <w:t>,</w:t>
      </w:r>
      <w:r w:rsidR="00823D52" w:rsidRPr="004F4B88">
        <w:rPr>
          <w:color w:val="000000" w:themeColor="text1"/>
          <w:u w:color="000000" w:themeColor="text1"/>
        </w:rPr>
        <w:t xml:space="preserve"> conclud</w:t>
      </w:r>
      <w:r w:rsidR="00C57626">
        <w:rPr>
          <w:color w:val="000000" w:themeColor="text1"/>
          <w:u w:color="000000" w:themeColor="text1"/>
        </w:rPr>
        <w:t>ing</w:t>
      </w:r>
      <w:r w:rsidR="00823D52" w:rsidRPr="004F4B88">
        <w:rPr>
          <w:color w:val="000000" w:themeColor="text1"/>
          <w:u w:color="000000" w:themeColor="text1"/>
        </w:rPr>
        <w:t xml:space="preserve"> in November</w:t>
      </w:r>
      <w:r w:rsidR="00823D52">
        <w:rPr>
          <w:color w:val="000000" w:themeColor="text1"/>
          <w:u w:color="000000" w:themeColor="text1"/>
        </w:rPr>
        <w:t>; and</w:t>
      </w:r>
    </w:p>
    <w:p w:rsidR="00823D52" w:rsidRDefault="00823D52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52" w:rsidRDefault="00823D52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commencement of the festivities, l</w:t>
      </w:r>
      <w:r w:rsidR="00760C48">
        <w:rPr>
          <w:color w:val="000000" w:themeColor="text1"/>
          <w:u w:color="000000" w:themeColor="text1"/>
        </w:rPr>
        <w:t>ongtime church members donned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 w:rsidR="00760C48">
        <w:rPr>
          <w:color w:val="000000" w:themeColor="text1"/>
          <w:u w:color="000000" w:themeColor="text1"/>
        </w:rPr>
        <w:t xml:space="preserve">the </w:t>
      </w:r>
      <w:r w:rsidR="00587BD8" w:rsidRPr="004F4B88">
        <w:rPr>
          <w:color w:val="000000" w:themeColor="text1"/>
          <w:u w:color="000000" w:themeColor="text1"/>
        </w:rPr>
        <w:t>traditional garb</w:t>
      </w:r>
      <w:r w:rsidR="00760C48">
        <w:rPr>
          <w:color w:val="000000" w:themeColor="text1"/>
          <w:u w:color="000000" w:themeColor="text1"/>
        </w:rPr>
        <w:t xml:space="preserve"> of the church</w:t>
      </w:r>
      <w:r w:rsidR="00C57626" w:rsidRPr="00C57626">
        <w:rPr>
          <w:color w:val="000000" w:themeColor="text1"/>
          <w:u w:color="000000" w:themeColor="text1"/>
        </w:rPr>
        <w:t>’</w:t>
      </w:r>
      <w:r w:rsidR="00760C48">
        <w:rPr>
          <w:color w:val="000000" w:themeColor="text1"/>
          <w:u w:color="000000" w:themeColor="text1"/>
        </w:rPr>
        <w:t>s founders and dedicated</w:t>
      </w:r>
      <w:r w:rsidR="00760C48" w:rsidRPr="004F4B88">
        <w:rPr>
          <w:color w:val="000000" w:themeColor="text1"/>
          <w:u w:color="000000" w:themeColor="text1"/>
        </w:rPr>
        <w:t xml:space="preserve"> a new roadside marker in front of </w:t>
      </w:r>
      <w:r>
        <w:rPr>
          <w:color w:val="000000" w:themeColor="text1"/>
          <w:u w:color="000000" w:themeColor="text1"/>
        </w:rPr>
        <w:t>the church</w:t>
      </w:r>
      <w:r w:rsidR="00C57626" w:rsidRPr="00C5762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60C48" w:rsidRPr="004F4B88">
        <w:rPr>
          <w:color w:val="000000" w:themeColor="text1"/>
          <w:u w:color="000000" w:themeColor="text1"/>
        </w:rPr>
        <w:t xml:space="preserve"> main building along Highway 557 near Clover</w:t>
      </w:r>
      <w:r w:rsidR="00760C48">
        <w:rPr>
          <w:color w:val="000000" w:themeColor="text1"/>
          <w:u w:color="000000" w:themeColor="text1"/>
        </w:rPr>
        <w:t>; and</w:t>
      </w:r>
    </w:p>
    <w:p w:rsidR="00587BD8" w:rsidRPr="004F4B88" w:rsidRDefault="00587BD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BD8" w:rsidRDefault="00760C4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87BD8" w:rsidRPr="004F4B88">
        <w:rPr>
          <w:color w:val="000000" w:themeColor="text1"/>
          <w:u w:color="000000" w:themeColor="text1"/>
        </w:rPr>
        <w:t>he marker details the church</w:t>
      </w:r>
      <w:r w:rsidR="00C57626" w:rsidRPr="00C57626">
        <w:rPr>
          <w:color w:val="000000" w:themeColor="text1"/>
          <w:u w:color="000000" w:themeColor="text1"/>
        </w:rPr>
        <w:t>’</w:t>
      </w:r>
      <w:r w:rsidR="00587BD8" w:rsidRPr="004F4B88">
        <w:rPr>
          <w:color w:val="000000" w:themeColor="text1"/>
          <w:u w:color="000000" w:themeColor="text1"/>
        </w:rPr>
        <w:t>s history as the oldest Presbyterian church in York County, founded when traveling conditions and population scarcity made formal wor</w:t>
      </w:r>
      <w:r>
        <w:rPr>
          <w:color w:val="000000" w:themeColor="text1"/>
          <w:u w:color="000000" w:themeColor="text1"/>
        </w:rPr>
        <w:t>ship houses rare in rural areas; and</w:t>
      </w:r>
    </w:p>
    <w:p w:rsidR="00355F75" w:rsidRDefault="00355F75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EEA" w:rsidRDefault="00823D52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87BD8" w:rsidRPr="004F4B88">
        <w:rPr>
          <w:color w:val="000000" w:themeColor="text1"/>
          <w:u w:color="000000" w:themeColor="text1"/>
        </w:rPr>
        <w:t>he church</w:t>
      </w:r>
      <w:r w:rsidR="00C57626" w:rsidRPr="00C57626">
        <w:rPr>
          <w:color w:val="000000" w:themeColor="text1"/>
          <w:u w:color="000000" w:themeColor="text1"/>
        </w:rPr>
        <w:t>’</w:t>
      </w:r>
      <w:r w:rsidR="00587BD8" w:rsidRPr="004F4B88">
        <w:rPr>
          <w:color w:val="000000" w:themeColor="text1"/>
          <w:u w:color="000000" w:themeColor="text1"/>
        </w:rPr>
        <w:t>s current white building, constructed in 1873, is the fourth in its history</w:t>
      </w:r>
      <w:r w:rsidR="00690EEA">
        <w:rPr>
          <w:color w:val="000000" w:themeColor="text1"/>
          <w:u w:color="000000" w:themeColor="text1"/>
        </w:rPr>
        <w:t xml:space="preserve"> after p</w:t>
      </w:r>
      <w:r w:rsidR="00587BD8" w:rsidRPr="004F4B88">
        <w:rPr>
          <w:color w:val="000000" w:themeColor="text1"/>
          <w:u w:color="000000" w:themeColor="text1"/>
        </w:rPr>
        <w:t xml:space="preserve">revious buildings were lost due to fire or </w:t>
      </w:r>
      <w:r w:rsidR="00690EEA">
        <w:rPr>
          <w:color w:val="000000" w:themeColor="text1"/>
          <w:u w:color="000000" w:themeColor="text1"/>
        </w:rPr>
        <w:t xml:space="preserve">were </w:t>
      </w:r>
      <w:r w:rsidR="00587BD8" w:rsidRPr="004F4B88">
        <w:rPr>
          <w:color w:val="000000" w:themeColor="text1"/>
          <w:u w:color="000000" w:themeColor="text1"/>
        </w:rPr>
        <w:t>updated</w:t>
      </w:r>
      <w:r w:rsidR="00690EEA">
        <w:rPr>
          <w:color w:val="000000" w:themeColor="text1"/>
          <w:u w:color="000000" w:themeColor="text1"/>
        </w:rPr>
        <w:t xml:space="preserve">. 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 w:rsidR="00690EEA">
        <w:rPr>
          <w:color w:val="000000" w:themeColor="text1"/>
          <w:u w:color="000000" w:themeColor="text1"/>
        </w:rPr>
        <w:t>T</w:t>
      </w:r>
      <w:r w:rsidR="00587BD8" w:rsidRPr="004F4B88">
        <w:rPr>
          <w:color w:val="000000" w:themeColor="text1"/>
          <w:u w:color="000000" w:themeColor="text1"/>
        </w:rPr>
        <w:t xml:space="preserve">he church cemetery </w:t>
      </w:r>
      <w:r w:rsidR="00690EEA">
        <w:rPr>
          <w:color w:val="000000" w:themeColor="text1"/>
          <w:u w:color="000000" w:themeColor="text1"/>
        </w:rPr>
        <w:t>cradles the grave</w:t>
      </w:r>
      <w:r w:rsidR="00C57626">
        <w:rPr>
          <w:color w:val="000000" w:themeColor="text1"/>
          <w:u w:color="000000" w:themeColor="text1"/>
        </w:rPr>
        <w:t>s</w:t>
      </w:r>
      <w:r w:rsidR="00690EEA">
        <w:rPr>
          <w:color w:val="000000" w:themeColor="text1"/>
          <w:u w:color="000000" w:themeColor="text1"/>
        </w:rPr>
        <w:t xml:space="preserve"> of fifty</w:t>
      </w:r>
      <w:r w:rsidR="00200077">
        <w:rPr>
          <w:color w:val="000000" w:themeColor="text1"/>
          <w:u w:color="000000" w:themeColor="text1"/>
        </w:rPr>
        <w:t>-two</w:t>
      </w:r>
      <w:r w:rsidR="00587BD8" w:rsidRPr="004F4B88">
        <w:rPr>
          <w:color w:val="000000" w:themeColor="text1"/>
          <w:u w:color="000000" w:themeColor="text1"/>
        </w:rPr>
        <w:t xml:space="preserve"> Revolutionary War </w:t>
      </w:r>
      <w:r w:rsidR="00690EEA">
        <w:rPr>
          <w:color w:val="000000" w:themeColor="text1"/>
          <w:u w:color="000000" w:themeColor="text1"/>
        </w:rPr>
        <w:t>soldiers</w:t>
      </w:r>
      <w:r w:rsidR="00587BD8" w:rsidRPr="004F4B88">
        <w:rPr>
          <w:color w:val="000000" w:themeColor="text1"/>
          <w:u w:color="000000" w:themeColor="text1"/>
        </w:rPr>
        <w:t xml:space="preserve">, as well as </w:t>
      </w:r>
      <w:r w:rsidR="00ED2523">
        <w:rPr>
          <w:color w:val="000000" w:themeColor="text1"/>
          <w:u w:color="000000" w:themeColor="text1"/>
        </w:rPr>
        <w:t>s</w:t>
      </w:r>
      <w:r w:rsidR="00200077">
        <w:rPr>
          <w:color w:val="000000" w:themeColor="text1"/>
          <w:u w:color="000000" w:themeColor="text1"/>
        </w:rPr>
        <w:t>eventy-six</w:t>
      </w:r>
      <w:r w:rsidR="00587BD8" w:rsidRPr="004F4B88">
        <w:rPr>
          <w:color w:val="000000" w:themeColor="text1"/>
          <w:u w:color="000000" w:themeColor="text1"/>
        </w:rPr>
        <w:t xml:space="preserve"> Civil War </w:t>
      </w:r>
      <w:r w:rsidR="00690EEA">
        <w:rPr>
          <w:color w:val="000000" w:themeColor="text1"/>
          <w:u w:color="000000" w:themeColor="text1"/>
        </w:rPr>
        <w:t>soldiers</w:t>
      </w:r>
      <w:r w:rsidR="00587BD8" w:rsidRPr="004F4B88">
        <w:rPr>
          <w:color w:val="000000" w:themeColor="text1"/>
          <w:u w:color="000000" w:themeColor="text1"/>
        </w:rPr>
        <w:t xml:space="preserve"> and dozens of other final resting sites for vete</w:t>
      </w:r>
      <w:r w:rsidR="00690EEA">
        <w:rPr>
          <w:color w:val="000000" w:themeColor="text1"/>
          <w:u w:color="000000" w:themeColor="text1"/>
        </w:rPr>
        <w:t>rans of wars from World War I forward; and</w:t>
      </w:r>
    </w:p>
    <w:p w:rsidR="00587BD8" w:rsidRPr="004F4B88" w:rsidRDefault="00587BD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4B88">
        <w:rPr>
          <w:color w:val="000000" w:themeColor="text1"/>
          <w:u w:color="000000" w:themeColor="text1"/>
        </w:rPr>
        <w:t xml:space="preserve"> </w:t>
      </w:r>
    </w:p>
    <w:p w:rsidR="00690EEA" w:rsidRDefault="00690EEA" w:rsidP="00690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F4B88">
        <w:rPr>
          <w:color w:val="000000" w:themeColor="text1"/>
          <w:u w:color="000000" w:themeColor="text1"/>
        </w:rPr>
        <w:t xml:space="preserve">in 1980, </w:t>
      </w:r>
      <w:r>
        <w:rPr>
          <w:color w:val="000000" w:themeColor="text1"/>
          <w:u w:color="000000" w:themeColor="text1"/>
        </w:rPr>
        <w:t>t</w:t>
      </w:r>
      <w:r w:rsidR="00587BD8" w:rsidRPr="004F4B88">
        <w:rPr>
          <w:color w:val="000000" w:themeColor="text1"/>
          <w:u w:color="000000" w:themeColor="text1"/>
        </w:rPr>
        <w:t>he church was placed on the Natio</w:t>
      </w:r>
      <w:r>
        <w:rPr>
          <w:color w:val="000000" w:themeColor="text1"/>
          <w:u w:color="000000" w:themeColor="text1"/>
        </w:rPr>
        <w:t>nal Register of Historic Places</w:t>
      </w:r>
      <w:r w:rsidR="00587BD8" w:rsidRPr="004F4B8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T</w:t>
      </w:r>
      <w:r w:rsidR="00587BD8" w:rsidRPr="004F4B88">
        <w:rPr>
          <w:color w:val="000000" w:themeColor="text1"/>
          <w:u w:color="000000" w:themeColor="text1"/>
        </w:rPr>
        <w:t xml:space="preserve">he church has played a </w:t>
      </w:r>
      <w:r w:rsidR="00C57626">
        <w:rPr>
          <w:color w:val="000000" w:themeColor="text1"/>
          <w:u w:color="000000" w:themeColor="text1"/>
        </w:rPr>
        <w:t>formidable</w:t>
      </w:r>
      <w:r w:rsidR="00587BD8" w:rsidRPr="004F4B88">
        <w:rPr>
          <w:color w:val="000000" w:themeColor="text1"/>
          <w:u w:color="000000" w:themeColor="text1"/>
        </w:rPr>
        <w:t xml:space="preserve"> role in shaping the </w:t>
      </w:r>
      <w:r w:rsidR="00C57626">
        <w:rPr>
          <w:color w:val="000000" w:themeColor="text1"/>
          <w:u w:color="000000" w:themeColor="text1"/>
        </w:rPr>
        <w:t>greater</w:t>
      </w:r>
      <w:r w:rsidR="00587BD8" w:rsidRPr="004F4B88">
        <w:rPr>
          <w:color w:val="000000" w:themeColor="text1"/>
          <w:u w:color="000000" w:themeColor="text1"/>
        </w:rPr>
        <w:t xml:space="preserve"> community with the creation of several daughter churches in the county</w:t>
      </w:r>
      <w:r>
        <w:rPr>
          <w:color w:val="000000" w:themeColor="text1"/>
          <w:u w:color="000000" w:themeColor="text1"/>
        </w:rPr>
        <w:t>,</w:t>
      </w:r>
      <w:r w:rsidR="00587BD8" w:rsidRPr="004F4B88">
        <w:rPr>
          <w:color w:val="000000" w:themeColor="text1"/>
          <w:u w:color="000000" w:themeColor="text1"/>
        </w:rPr>
        <w:t xml:space="preserve"> as well as in Gaston County</w:t>
      </w:r>
      <w:r w:rsidR="00C57626">
        <w:rPr>
          <w:color w:val="000000" w:themeColor="text1"/>
          <w:u w:color="000000" w:themeColor="text1"/>
        </w:rPr>
        <w:t>,</w:t>
      </w:r>
      <w:r w:rsidR="00587BD8" w:rsidRPr="004F4B88">
        <w:rPr>
          <w:color w:val="000000" w:themeColor="text1"/>
          <w:u w:color="000000" w:themeColor="text1"/>
        </w:rPr>
        <w:t xml:space="preserve">  North Carolina. The church has </w:t>
      </w:r>
      <w:r w:rsidR="00C57626">
        <w:rPr>
          <w:color w:val="000000" w:themeColor="text1"/>
          <w:u w:color="000000" w:themeColor="text1"/>
        </w:rPr>
        <w:t xml:space="preserve">also </w:t>
      </w:r>
      <w:r w:rsidR="00587BD8" w:rsidRPr="004F4B88">
        <w:rPr>
          <w:color w:val="000000" w:themeColor="text1"/>
          <w:u w:color="000000" w:themeColor="text1"/>
        </w:rPr>
        <w:t>expan</w:t>
      </w:r>
      <w:r w:rsidR="00C57626">
        <w:rPr>
          <w:color w:val="000000" w:themeColor="text1"/>
          <w:u w:color="000000" w:themeColor="text1"/>
        </w:rPr>
        <w:t>ded</w:t>
      </w:r>
      <w:r w:rsidR="00587BD8" w:rsidRPr="004F4B88">
        <w:rPr>
          <w:color w:val="000000" w:themeColor="text1"/>
          <w:u w:color="000000" w:themeColor="text1"/>
        </w:rPr>
        <w:t xml:space="preserve"> across the </w:t>
      </w:r>
      <w:r w:rsidR="003C4BB2">
        <w:rPr>
          <w:color w:val="000000" w:themeColor="text1"/>
          <w:u w:color="000000" w:themeColor="text1"/>
        </w:rPr>
        <w:t>nation’s</w:t>
      </w:r>
      <w:r w:rsidR="00587BD8" w:rsidRPr="004F4B88">
        <w:rPr>
          <w:color w:val="000000" w:themeColor="text1"/>
          <w:u w:color="000000" w:themeColor="text1"/>
        </w:rPr>
        <w:t xml:space="preserve"> border in</w:t>
      </w:r>
      <w:r w:rsidR="003C4BB2">
        <w:rPr>
          <w:color w:val="000000" w:themeColor="text1"/>
          <w:u w:color="000000" w:themeColor="text1"/>
        </w:rPr>
        <w:t>to</w:t>
      </w:r>
      <w:r w:rsidR="00587BD8" w:rsidRPr="004F4B88">
        <w:rPr>
          <w:color w:val="000000" w:themeColor="text1"/>
          <w:u w:color="000000" w:themeColor="text1"/>
        </w:rPr>
        <w:t xml:space="preserve"> Mon</w:t>
      </w:r>
      <w:r>
        <w:rPr>
          <w:color w:val="000000" w:themeColor="text1"/>
          <w:u w:color="000000" w:themeColor="text1"/>
        </w:rPr>
        <w:t>terrey and other cities across n</w:t>
      </w:r>
      <w:r w:rsidR="00587BD8" w:rsidRPr="004F4B88">
        <w:rPr>
          <w:color w:val="000000" w:themeColor="text1"/>
          <w:u w:color="000000" w:themeColor="text1"/>
        </w:rPr>
        <w:t>orthern Mexico</w:t>
      </w:r>
      <w:r w:rsidR="00C57626">
        <w:rPr>
          <w:color w:val="000000" w:themeColor="text1"/>
          <w:u w:color="000000" w:themeColor="text1"/>
        </w:rPr>
        <w:t>; and</w:t>
      </w:r>
      <w:r w:rsidR="00587BD8" w:rsidRPr="004F4B88">
        <w:rPr>
          <w:color w:val="000000" w:themeColor="text1"/>
          <w:u w:color="000000" w:themeColor="text1"/>
        </w:rPr>
        <w:t xml:space="preserve"> </w:t>
      </w:r>
    </w:p>
    <w:p w:rsidR="00690EEA" w:rsidRDefault="00690EEA" w:rsidP="00690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6B9" w:rsidRDefault="00ED2523" w:rsidP="00EE2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appreciates the meaningful legacy that </w:t>
      </w:r>
      <w:r w:rsidRPr="004F4B88">
        <w:rPr>
          <w:color w:val="000000" w:themeColor="text1"/>
          <w:u w:color="000000" w:themeColor="text1"/>
        </w:rPr>
        <w:t>Bethel Presbyterian</w:t>
      </w:r>
      <w:r>
        <w:rPr>
          <w:color w:val="000000" w:themeColor="text1"/>
          <w:u w:color="000000" w:themeColor="text1"/>
        </w:rPr>
        <w:t xml:space="preserve"> Church has had on the Palmetto State for a quarter of a millennium and celebrates with </w:t>
      </w:r>
      <w:r>
        <w:t>the congregants and church leaders as they continue its rich history</w:t>
      </w:r>
      <w:r w:rsidR="001D06B9">
        <w:t xml:space="preserve">.  Now, therefore, 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2523">
        <w:t xml:space="preserve"> the members of the South Carolina General Assembly, by this resolution,</w:t>
      </w:r>
      <w:r w:rsidR="00EE26B8">
        <w:t xml:space="preserve"> recognize and honor </w:t>
      </w:r>
      <w:r w:rsidR="00EE26B8" w:rsidRPr="004F4B88">
        <w:rPr>
          <w:color w:val="000000" w:themeColor="text1"/>
          <w:u w:color="000000" w:themeColor="text1"/>
        </w:rPr>
        <w:t>Bethel Presbyterian</w:t>
      </w:r>
      <w:r w:rsidR="00EE26B8">
        <w:rPr>
          <w:color w:val="000000" w:themeColor="text1"/>
          <w:u w:color="000000" w:themeColor="text1"/>
        </w:rPr>
        <w:t xml:space="preserve"> Church of York C</w:t>
      </w:r>
      <w:r w:rsidR="009E46CD">
        <w:rPr>
          <w:color w:val="000000" w:themeColor="text1"/>
          <w:u w:color="000000" w:themeColor="text1"/>
        </w:rPr>
        <w:t>o</w:t>
      </w:r>
      <w:r w:rsidR="00EE26B8">
        <w:rPr>
          <w:color w:val="000000" w:themeColor="text1"/>
          <w:u w:color="000000" w:themeColor="text1"/>
        </w:rPr>
        <w:t xml:space="preserve">unty, upon </w:t>
      </w:r>
      <w:r w:rsidR="009E46CD">
        <w:rPr>
          <w:color w:val="000000" w:themeColor="text1"/>
          <w:u w:color="000000" w:themeColor="text1"/>
        </w:rPr>
        <w:t>the celebration of its</w:t>
      </w:r>
      <w:r w:rsidR="00EE26B8">
        <w:rPr>
          <w:color w:val="000000" w:themeColor="text1"/>
          <w:u w:color="000000" w:themeColor="text1"/>
        </w:rPr>
        <w:t xml:space="preserve"> </w:t>
      </w:r>
      <w:r w:rsidR="001F15E5">
        <w:rPr>
          <w:color w:val="000000" w:themeColor="text1"/>
          <w:u w:color="000000" w:themeColor="text1"/>
        </w:rPr>
        <w:t>two hundred fifty year anniversary</w:t>
      </w:r>
      <w:r w:rsidR="00E3156E">
        <w:rPr>
          <w:color w:val="000000" w:themeColor="text1"/>
          <w:u w:color="000000" w:themeColor="text1"/>
        </w:rPr>
        <w:t xml:space="preserve">, and </w:t>
      </w:r>
      <w:r w:rsidR="009E46CD">
        <w:rPr>
          <w:color w:val="000000" w:themeColor="text1"/>
          <w:u w:color="000000" w:themeColor="text1"/>
        </w:rPr>
        <w:t xml:space="preserve">commend the long </w:t>
      </w:r>
      <w:r w:rsidR="00E3156E">
        <w:rPr>
          <w:color w:val="000000" w:themeColor="text1"/>
          <w:u w:color="000000" w:themeColor="text1"/>
        </w:rPr>
        <w:t xml:space="preserve">and beneficial </w:t>
      </w:r>
      <w:r w:rsidR="009E46CD">
        <w:rPr>
          <w:color w:val="000000" w:themeColor="text1"/>
          <w:u w:color="000000" w:themeColor="text1"/>
        </w:rPr>
        <w:t xml:space="preserve">impact </w:t>
      </w:r>
      <w:r w:rsidR="00E3156E">
        <w:rPr>
          <w:color w:val="000000" w:themeColor="text1"/>
          <w:u w:color="000000" w:themeColor="text1"/>
        </w:rPr>
        <w:t xml:space="preserve">that </w:t>
      </w:r>
      <w:r w:rsidR="009E46CD">
        <w:rPr>
          <w:color w:val="000000" w:themeColor="text1"/>
          <w:u w:color="000000" w:themeColor="text1"/>
        </w:rPr>
        <w:t>the church has had on its community, State, and nation.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9E46CD">
        <w:t>opy of this resolution be provi</w:t>
      </w:r>
      <w:r>
        <w:t>ded to</w:t>
      </w:r>
      <w:r w:rsidR="009E46CD">
        <w:t xml:space="preserve"> Reverend John Gess, pastor of Bethel Presbyterian Church.</w:t>
      </w:r>
    </w:p>
    <w:p w:rsidR="00C92CF5" w:rsidRDefault="003C4B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2CF5" w:rsidRDefault="00C92CF5" w:rsidP="00F94C1B">
      <w:pPr>
        <w:suppressAutoHyphens/>
      </w:pPr>
    </w:p>
    <w:sectPr w:rsidR="00C92CF5" w:rsidSect="00F94C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BB1" w:rsidRDefault="004E5BB1" w:rsidP="009F0C77">
      <w:r>
        <w:separator/>
      </w:r>
    </w:p>
  </w:endnote>
  <w:endnote w:type="continuationSeparator" w:id="0">
    <w:p w:rsidR="004E5BB1" w:rsidRDefault="004E5B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C78C50-CC02-47BC-BD7A-CAB8865E8467}"/>
    <w:embedBold r:id="rId2" w:fontKey="{9150B396-4F07-4A35-B353-4C798AF8DA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01DBBF-E843-45FF-97DA-C530AA5011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42F558-A897-48FD-8D36-9DDD19526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A831DD-9CB8-4D64-94ED-25541EB422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C1B" w:rsidRPr="00C92CF5" w:rsidRDefault="00F94C1B" w:rsidP="00C92C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r w:rsidR="003B3129">
      <w:fldChar w:fldCharType="begin"/>
    </w:r>
    <w:r w:rsidR="003B3129">
      <w:instrText xml:space="preserve"> PAGE  \* MERGEFORMAT </w:instrText>
    </w:r>
    <w:r w:rsidR="003B3129">
      <w:fldChar w:fldCharType="separate"/>
    </w:r>
    <w:r w:rsidR="009603F0">
      <w:rPr>
        <w:noProof/>
      </w:rPr>
      <w:t>1</w:t>
    </w:r>
    <w:r w:rsidR="003B31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BB1" w:rsidRDefault="004E5BB1" w:rsidP="009F0C77">
      <w:r>
        <w:separator/>
      </w:r>
    </w:p>
  </w:footnote>
  <w:footnote w:type="continuationSeparator" w:id="0">
    <w:p w:rsidR="004E5BB1" w:rsidRDefault="004E5B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47VR14"/>
    <w:docVar w:name="CoverBillType" w:val="c"/>
    <w:docVar w:name="docpath" w:val="L:\Council\bills\GM\29847VR14.DOCX"/>
    <w:docVar w:name="dvBillNumber" w:val="45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799E"/>
    <w:rsid w:val="00011869"/>
    <w:rsid w:val="00053F4F"/>
    <w:rsid w:val="000E1785"/>
    <w:rsid w:val="000F40FA"/>
    <w:rsid w:val="0010776B"/>
    <w:rsid w:val="0010799E"/>
    <w:rsid w:val="00133E66"/>
    <w:rsid w:val="00137C88"/>
    <w:rsid w:val="001435A3"/>
    <w:rsid w:val="001D06B9"/>
    <w:rsid w:val="001D08F2"/>
    <w:rsid w:val="001D525B"/>
    <w:rsid w:val="001D7F4F"/>
    <w:rsid w:val="001F15E5"/>
    <w:rsid w:val="00200077"/>
    <w:rsid w:val="002321B6"/>
    <w:rsid w:val="00250967"/>
    <w:rsid w:val="002543C8"/>
    <w:rsid w:val="00284AAE"/>
    <w:rsid w:val="002A5B20"/>
    <w:rsid w:val="002E1283"/>
    <w:rsid w:val="002E3BBF"/>
    <w:rsid w:val="002E5912"/>
    <w:rsid w:val="00301B21"/>
    <w:rsid w:val="00325348"/>
    <w:rsid w:val="0032732C"/>
    <w:rsid w:val="00336AD0"/>
    <w:rsid w:val="00355F75"/>
    <w:rsid w:val="0037079A"/>
    <w:rsid w:val="00373AA7"/>
    <w:rsid w:val="003B3129"/>
    <w:rsid w:val="003C4BB2"/>
    <w:rsid w:val="003D01E8"/>
    <w:rsid w:val="003E5288"/>
    <w:rsid w:val="003F6D79"/>
    <w:rsid w:val="00417276"/>
    <w:rsid w:val="0041760A"/>
    <w:rsid w:val="00417C01"/>
    <w:rsid w:val="004257AF"/>
    <w:rsid w:val="004809EE"/>
    <w:rsid w:val="004E5BB1"/>
    <w:rsid w:val="004E7D54"/>
    <w:rsid w:val="005273C6"/>
    <w:rsid w:val="00530A69"/>
    <w:rsid w:val="0054167C"/>
    <w:rsid w:val="00545593"/>
    <w:rsid w:val="00577C6C"/>
    <w:rsid w:val="00587BD8"/>
    <w:rsid w:val="005C2FE2"/>
    <w:rsid w:val="005E2BC9"/>
    <w:rsid w:val="00605102"/>
    <w:rsid w:val="006215AA"/>
    <w:rsid w:val="00690EEA"/>
    <w:rsid w:val="006913C9"/>
    <w:rsid w:val="0069375E"/>
    <w:rsid w:val="0069470D"/>
    <w:rsid w:val="006D1471"/>
    <w:rsid w:val="006F18B8"/>
    <w:rsid w:val="00734F00"/>
    <w:rsid w:val="00760C48"/>
    <w:rsid w:val="007A70AE"/>
    <w:rsid w:val="00823D52"/>
    <w:rsid w:val="008362E8"/>
    <w:rsid w:val="0083690F"/>
    <w:rsid w:val="008A1768"/>
    <w:rsid w:val="008F0F33"/>
    <w:rsid w:val="008F4429"/>
    <w:rsid w:val="00937181"/>
    <w:rsid w:val="0094021A"/>
    <w:rsid w:val="009603F0"/>
    <w:rsid w:val="009B44AF"/>
    <w:rsid w:val="009C6A0B"/>
    <w:rsid w:val="009E46CD"/>
    <w:rsid w:val="009F0C77"/>
    <w:rsid w:val="009F4DD1"/>
    <w:rsid w:val="00A41684"/>
    <w:rsid w:val="00A64E80"/>
    <w:rsid w:val="00A72BCD"/>
    <w:rsid w:val="00A741D9"/>
    <w:rsid w:val="00A833AB"/>
    <w:rsid w:val="00A9741D"/>
    <w:rsid w:val="00AD3224"/>
    <w:rsid w:val="00AD4B17"/>
    <w:rsid w:val="00B412D4"/>
    <w:rsid w:val="00BD2A00"/>
    <w:rsid w:val="00BE3C22"/>
    <w:rsid w:val="00C0345E"/>
    <w:rsid w:val="00C3483A"/>
    <w:rsid w:val="00C57626"/>
    <w:rsid w:val="00C74E9D"/>
    <w:rsid w:val="00C82FD3"/>
    <w:rsid w:val="00C92819"/>
    <w:rsid w:val="00C92CF5"/>
    <w:rsid w:val="00CC6B7B"/>
    <w:rsid w:val="00CD2089"/>
    <w:rsid w:val="00D73A67"/>
    <w:rsid w:val="00D84653"/>
    <w:rsid w:val="00D970A9"/>
    <w:rsid w:val="00DF3845"/>
    <w:rsid w:val="00E3156E"/>
    <w:rsid w:val="00E33E4E"/>
    <w:rsid w:val="00E41911"/>
    <w:rsid w:val="00E44020"/>
    <w:rsid w:val="00E92EEF"/>
    <w:rsid w:val="00EB7FC4"/>
    <w:rsid w:val="00ED2523"/>
    <w:rsid w:val="00EE26B8"/>
    <w:rsid w:val="00F24442"/>
    <w:rsid w:val="00F50AE3"/>
    <w:rsid w:val="00F67CF1"/>
    <w:rsid w:val="00F840F0"/>
    <w:rsid w:val="00F94C1B"/>
    <w:rsid w:val="00FB0D0D"/>
    <w:rsid w:val="00FB43B4"/>
    <w:rsid w:val="00FE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C3FDD2-0F11-4D3C-97C8-466F067B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B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4C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22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33_2014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E2F0F-9655-45BC-B9B6-51E4B9AC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4533: Bethel Presbyterian Church - South Carolina Legislature Online</dc:title>
  <dc:creator>%USERNAME%</dc:creator>
  <cp:lastModifiedBy>N Cumfer</cp:lastModifiedBy>
  <cp:revision>9</cp:revision>
  <cp:lastPrinted>2014-01-21T21:24:00Z</cp:lastPrinted>
  <dcterms:created xsi:type="dcterms:W3CDTF">2014-01-22T19:23:00Z</dcterms:created>
  <dcterms:modified xsi:type="dcterms:W3CDTF">2014-12-05T16:57:00Z</dcterms:modified>
</cp:coreProperties>
</file>