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24B" w:rsidRDefault="0063324B" w:rsidP="0063324B">
      <w:pPr>
        <w:widowControl w:val="0"/>
        <w:jc w:val="center"/>
      </w:pPr>
      <w:r w:rsidRPr="0063324B">
        <w:rPr>
          <w:b/>
        </w:rPr>
        <w:t>South Carolina General Assembly</w:t>
      </w:r>
    </w:p>
    <w:p w:rsidR="0063324B" w:rsidRDefault="0063324B" w:rsidP="0063324B">
      <w:pPr>
        <w:widowControl w:val="0"/>
        <w:jc w:val="center"/>
      </w:pPr>
      <w:r>
        <w:t>120th Session, 2013-2014</w:t>
      </w:r>
    </w:p>
    <w:p w:rsidR="0063324B" w:rsidRDefault="0063324B" w:rsidP="0063324B">
      <w:pPr>
        <w:widowControl w:val="0"/>
        <w:jc w:val="left"/>
      </w:pPr>
    </w:p>
    <w:p w:rsidR="0063324B" w:rsidRDefault="0063324B" w:rsidP="0063324B">
      <w:pPr>
        <w:widowControl w:val="0"/>
        <w:jc w:val="left"/>
        <w:rPr>
          <w:b/>
        </w:rPr>
      </w:pPr>
      <w:r w:rsidRPr="0063324B">
        <w:rPr>
          <w:b/>
        </w:rPr>
        <w:t>H. 4750</w:t>
      </w:r>
    </w:p>
    <w:p w:rsidR="0063324B" w:rsidRDefault="0063324B" w:rsidP="0063324B">
      <w:pPr>
        <w:widowControl w:val="0"/>
        <w:jc w:val="left"/>
        <w:rPr>
          <w:b/>
        </w:rPr>
      </w:pPr>
    </w:p>
    <w:p w:rsidR="0063324B" w:rsidRDefault="0063324B" w:rsidP="0063324B">
      <w:pPr>
        <w:widowControl w:val="0"/>
        <w:jc w:val="left"/>
      </w:pPr>
      <w:r w:rsidRPr="0063324B">
        <w:rPr>
          <w:b/>
        </w:rPr>
        <w:t>STATUS INFORMATION</w:t>
      </w:r>
    </w:p>
    <w:p w:rsidR="0063324B" w:rsidRDefault="0063324B" w:rsidP="0063324B">
      <w:pPr>
        <w:widowControl w:val="0"/>
        <w:jc w:val="left"/>
      </w:pPr>
    </w:p>
    <w:p w:rsidR="0063324B" w:rsidRDefault="0063324B" w:rsidP="0063324B">
      <w:pPr>
        <w:widowControl w:val="0"/>
        <w:jc w:val="left"/>
      </w:pPr>
      <w:r>
        <w:t>Joint Resolution</w:t>
      </w:r>
    </w:p>
    <w:p w:rsidR="0063324B" w:rsidRDefault="0063324B" w:rsidP="0063324B">
      <w:pPr>
        <w:widowControl w:val="0"/>
        <w:jc w:val="left"/>
      </w:pPr>
      <w:r>
        <w:t>Sponsors: Reps. Norrell and Long</w:t>
      </w:r>
    </w:p>
    <w:p w:rsidR="0063324B" w:rsidRDefault="0063324B" w:rsidP="0063324B">
      <w:pPr>
        <w:widowControl w:val="0"/>
        <w:jc w:val="left"/>
      </w:pPr>
      <w:r>
        <w:t>Document Path: l:\council\bills\agm\18134ab14.docx</w:t>
      </w:r>
    </w:p>
    <w:p w:rsidR="0063324B" w:rsidRDefault="0063324B" w:rsidP="0063324B">
      <w:pPr>
        <w:widowControl w:val="0"/>
        <w:jc w:val="left"/>
      </w:pPr>
    </w:p>
    <w:p w:rsidR="00073F07" w:rsidRDefault="00073F07" w:rsidP="0063324B">
      <w:pPr>
        <w:widowControl w:val="0"/>
        <w:jc w:val="left"/>
      </w:pPr>
      <w:r>
        <w:t>Introduced in the House on February 20, 2014</w:t>
      </w:r>
    </w:p>
    <w:p w:rsidR="00073F07" w:rsidRDefault="00073F07" w:rsidP="0063324B">
      <w:pPr>
        <w:widowControl w:val="0"/>
        <w:jc w:val="left"/>
      </w:pPr>
      <w:r>
        <w:t>Introduced in the Senate on February 26, 2014</w:t>
      </w:r>
    </w:p>
    <w:p w:rsidR="00073F07" w:rsidRPr="00073F07" w:rsidRDefault="00073F07" w:rsidP="0063324B">
      <w:pPr>
        <w:widowControl w:val="0"/>
        <w:jc w:val="left"/>
      </w:pPr>
      <w:r>
        <w:t xml:space="preserve">Currently residing in the Senate Committee on </w:t>
      </w:r>
      <w:r w:rsidRPr="00073F07">
        <w:rPr>
          <w:b/>
        </w:rPr>
        <w:t>Education</w:t>
      </w:r>
    </w:p>
    <w:p w:rsidR="00073F07" w:rsidRDefault="00073F07" w:rsidP="0063324B">
      <w:pPr>
        <w:widowControl w:val="0"/>
        <w:jc w:val="left"/>
      </w:pPr>
    </w:p>
    <w:p w:rsidR="0063324B" w:rsidRDefault="0063324B" w:rsidP="0063324B">
      <w:pPr>
        <w:widowControl w:val="0"/>
        <w:jc w:val="left"/>
      </w:pPr>
      <w:r>
        <w:t xml:space="preserve">Summary: </w:t>
      </w:r>
      <w:r w:rsidR="00F86DCB">
        <w:t>Snow days</w:t>
      </w:r>
    </w:p>
    <w:p w:rsidR="0063324B" w:rsidRDefault="0063324B" w:rsidP="0063324B">
      <w:pPr>
        <w:widowControl w:val="0"/>
        <w:jc w:val="left"/>
      </w:pPr>
    </w:p>
    <w:p w:rsidR="0063324B" w:rsidRDefault="0063324B" w:rsidP="0063324B">
      <w:pPr>
        <w:widowControl w:val="0"/>
        <w:jc w:val="left"/>
      </w:pPr>
    </w:p>
    <w:p w:rsidR="0063324B" w:rsidRDefault="0063324B" w:rsidP="0063324B">
      <w:pPr>
        <w:widowControl w:val="0"/>
        <w:tabs>
          <w:tab w:val="center" w:pos="590"/>
          <w:tab w:val="center" w:pos="1440"/>
          <w:tab w:val="left" w:pos="1872"/>
          <w:tab w:val="left" w:pos="9187"/>
        </w:tabs>
        <w:jc w:val="left"/>
      </w:pPr>
      <w:r w:rsidRPr="0063324B">
        <w:rPr>
          <w:b/>
        </w:rPr>
        <w:t>HISTORY OF LEGISLATIVE ACTIONS</w:t>
      </w:r>
    </w:p>
    <w:p w:rsidR="0063324B" w:rsidRDefault="0063324B" w:rsidP="0063324B">
      <w:pPr>
        <w:widowControl w:val="0"/>
        <w:tabs>
          <w:tab w:val="center" w:pos="590"/>
          <w:tab w:val="center" w:pos="1440"/>
          <w:tab w:val="left" w:pos="1872"/>
          <w:tab w:val="left" w:pos="9187"/>
        </w:tabs>
        <w:jc w:val="left"/>
      </w:pPr>
    </w:p>
    <w:p w:rsidR="0063324B" w:rsidRPr="0063324B" w:rsidRDefault="0063324B" w:rsidP="0063324B">
      <w:pPr>
        <w:widowControl w:val="0"/>
        <w:tabs>
          <w:tab w:val="center" w:pos="590"/>
          <w:tab w:val="center" w:pos="1440"/>
          <w:tab w:val="left" w:pos="1872"/>
          <w:tab w:val="left" w:pos="9187"/>
        </w:tabs>
        <w:jc w:val="left"/>
      </w:pPr>
      <w:r w:rsidRPr="0063324B">
        <w:rPr>
          <w:u w:val="single"/>
        </w:rPr>
        <w:tab/>
        <w:t>Date</w:t>
      </w:r>
      <w:r w:rsidRPr="0063324B">
        <w:rPr>
          <w:u w:val="single"/>
        </w:rPr>
        <w:tab/>
        <w:t>Body</w:t>
      </w:r>
      <w:r w:rsidRPr="0063324B">
        <w:rPr>
          <w:u w:val="single"/>
        </w:rPr>
        <w:tab/>
        <w:t>Action Description with journal page number</w:t>
      </w:r>
      <w:r w:rsidRPr="0063324B">
        <w:rPr>
          <w:u w:val="single"/>
        </w:rPr>
        <w:tab/>
      </w:r>
      <w:bookmarkStart w:id="0" w:name="_GoBack"/>
      <w:bookmarkEnd w:id="0"/>
    </w:p>
    <w:p w:rsidR="00741AE2" w:rsidRDefault="00741AE2" w:rsidP="00741AE2">
      <w:pPr>
        <w:widowControl w:val="0"/>
        <w:tabs>
          <w:tab w:val="right" w:pos="1008"/>
          <w:tab w:val="left" w:pos="1152"/>
          <w:tab w:val="left" w:pos="1872"/>
          <w:tab w:val="left" w:pos="9187"/>
        </w:tabs>
        <w:ind w:left="2088" w:hanging="2088"/>
        <w:jc w:val="left"/>
      </w:pPr>
      <w:r>
        <w:tab/>
        <w:t>2/20/2014</w:t>
      </w:r>
      <w:r>
        <w:tab/>
        <w:t>House</w:t>
      </w:r>
      <w:r>
        <w:tab/>
      </w:r>
      <w:r w:rsidRPr="00D334B8">
        <w:t>Introduced, read</w:t>
      </w:r>
      <w:r>
        <w:t xml:space="preserve"> first time, placed on calendar </w:t>
      </w:r>
      <w:r w:rsidRPr="00D334B8">
        <w:t>without reference (</w:t>
      </w:r>
      <w:hyperlink r:id="rId7" w:history="1">
        <w:r w:rsidRPr="00D334B8">
          <w:rPr>
            <w:rStyle w:val="Hyperlink"/>
          </w:rPr>
          <w:t>House Journal</w:t>
        </w:r>
        <w:r w:rsidRPr="00D334B8">
          <w:rPr>
            <w:rStyle w:val="Hyperlink"/>
          </w:rPr>
          <w:noBreakHyphen/>
          <w:t>page 36</w:t>
        </w:r>
      </w:hyperlink>
      <w:r w:rsidRPr="00D334B8">
        <w:t>)</w:t>
      </w:r>
    </w:p>
    <w:p w:rsidR="00741AE2" w:rsidRDefault="00741AE2" w:rsidP="00741AE2">
      <w:pPr>
        <w:widowControl w:val="0"/>
        <w:tabs>
          <w:tab w:val="right" w:pos="1008"/>
          <w:tab w:val="left" w:pos="1152"/>
          <w:tab w:val="left" w:pos="1872"/>
          <w:tab w:val="left" w:pos="9187"/>
        </w:tabs>
        <w:ind w:left="2088" w:hanging="2088"/>
        <w:jc w:val="left"/>
      </w:pPr>
      <w:r>
        <w:tab/>
        <w:t>2/25/2014</w:t>
      </w:r>
      <w:r>
        <w:tab/>
        <w:t>House</w:t>
      </w:r>
      <w:r>
        <w:tab/>
      </w:r>
      <w:r w:rsidRPr="00D334B8">
        <w:t>Read second time (</w:t>
      </w:r>
      <w:hyperlink r:id="rId8" w:history="1">
        <w:r w:rsidRPr="00D334B8">
          <w:rPr>
            <w:rStyle w:val="Hyperlink"/>
          </w:rPr>
          <w:t>House Journal</w:t>
        </w:r>
        <w:r w:rsidRPr="00D334B8">
          <w:rPr>
            <w:rStyle w:val="Hyperlink"/>
          </w:rPr>
          <w:noBreakHyphen/>
          <w:t>page 14</w:t>
        </w:r>
      </w:hyperlink>
      <w:r w:rsidRPr="00D334B8">
        <w:t>)</w:t>
      </w:r>
    </w:p>
    <w:p w:rsidR="00741AE2" w:rsidRDefault="00741AE2" w:rsidP="00741AE2">
      <w:pPr>
        <w:widowControl w:val="0"/>
        <w:tabs>
          <w:tab w:val="right" w:pos="1008"/>
          <w:tab w:val="left" w:pos="1152"/>
          <w:tab w:val="left" w:pos="1872"/>
          <w:tab w:val="left" w:pos="9187"/>
        </w:tabs>
        <w:ind w:left="2088" w:hanging="2088"/>
        <w:jc w:val="left"/>
      </w:pPr>
      <w:r>
        <w:tab/>
        <w:t>2/25/2014</w:t>
      </w:r>
      <w:r>
        <w:tab/>
        <w:t>House</w:t>
      </w:r>
      <w:r>
        <w:tab/>
      </w:r>
      <w:r w:rsidRPr="00D334B8">
        <w:t>Roll call Yeas</w:t>
      </w:r>
      <w:r>
        <w:noBreakHyphen/>
      </w:r>
      <w:r w:rsidRPr="00D334B8">
        <w:t>48  Nays</w:t>
      </w:r>
      <w:r>
        <w:noBreakHyphen/>
      </w:r>
      <w:r w:rsidRPr="00D334B8">
        <w:t>0 (</w:t>
      </w:r>
      <w:hyperlink r:id="rId9" w:history="1">
        <w:r w:rsidRPr="00D334B8">
          <w:rPr>
            <w:rStyle w:val="Hyperlink"/>
          </w:rPr>
          <w:t>House Journal</w:t>
        </w:r>
        <w:r w:rsidRPr="00D334B8">
          <w:rPr>
            <w:rStyle w:val="Hyperlink"/>
          </w:rPr>
          <w:noBreakHyphen/>
          <w:t>page 14</w:t>
        </w:r>
      </w:hyperlink>
      <w:r w:rsidRPr="00D334B8">
        <w:t>)</w:t>
      </w:r>
    </w:p>
    <w:p w:rsidR="00741AE2" w:rsidRDefault="00741AE2" w:rsidP="00741AE2">
      <w:pPr>
        <w:widowControl w:val="0"/>
        <w:tabs>
          <w:tab w:val="right" w:pos="1008"/>
          <w:tab w:val="left" w:pos="1152"/>
          <w:tab w:val="left" w:pos="1872"/>
          <w:tab w:val="left" w:pos="9187"/>
        </w:tabs>
        <w:ind w:left="2088" w:hanging="2088"/>
        <w:jc w:val="left"/>
      </w:pPr>
      <w:r>
        <w:tab/>
        <w:t>2/26/2014</w:t>
      </w:r>
      <w:r>
        <w:tab/>
        <w:t>House</w:t>
      </w:r>
      <w:r>
        <w:tab/>
      </w:r>
      <w:r w:rsidRPr="00D334B8">
        <w:t>Rea</w:t>
      </w:r>
      <w:r>
        <w:t xml:space="preserve">d third time and sent to Senate </w:t>
      </w:r>
      <w:r w:rsidRPr="00D334B8">
        <w:t>(</w:t>
      </w:r>
      <w:hyperlink r:id="rId10" w:history="1">
        <w:r w:rsidRPr="00D334B8">
          <w:rPr>
            <w:rStyle w:val="Hyperlink"/>
          </w:rPr>
          <w:t>House Journal</w:t>
        </w:r>
        <w:r w:rsidRPr="00D334B8">
          <w:rPr>
            <w:rStyle w:val="Hyperlink"/>
          </w:rPr>
          <w:noBreakHyphen/>
          <w:t>page 16</w:t>
        </w:r>
      </w:hyperlink>
      <w:r w:rsidRPr="00D334B8">
        <w:t>)</w:t>
      </w:r>
    </w:p>
    <w:p w:rsidR="00741AE2" w:rsidRDefault="00741AE2" w:rsidP="00741AE2">
      <w:pPr>
        <w:widowControl w:val="0"/>
        <w:tabs>
          <w:tab w:val="right" w:pos="1008"/>
          <w:tab w:val="left" w:pos="1152"/>
          <w:tab w:val="left" w:pos="1872"/>
          <w:tab w:val="left" w:pos="9187"/>
        </w:tabs>
        <w:ind w:left="2088" w:hanging="2088"/>
        <w:jc w:val="left"/>
      </w:pPr>
      <w:r>
        <w:tab/>
        <w:t>2/26/2014</w:t>
      </w:r>
      <w:r>
        <w:tab/>
        <w:t>Senate</w:t>
      </w:r>
      <w:r>
        <w:tab/>
      </w:r>
      <w:r w:rsidRPr="00D334B8">
        <w:t>Introduced and read first time (</w:t>
      </w:r>
      <w:hyperlink r:id="rId11" w:history="1">
        <w:r w:rsidRPr="00D334B8">
          <w:rPr>
            <w:rStyle w:val="Hyperlink"/>
          </w:rPr>
          <w:t>Senate Journal</w:t>
        </w:r>
        <w:r w:rsidRPr="00D334B8">
          <w:rPr>
            <w:rStyle w:val="Hyperlink"/>
          </w:rPr>
          <w:noBreakHyphen/>
          <w:t>page 9</w:t>
        </w:r>
      </w:hyperlink>
      <w:r w:rsidRPr="00D334B8">
        <w:t>)</w:t>
      </w:r>
    </w:p>
    <w:p w:rsidR="00741AE2" w:rsidRDefault="00741AE2" w:rsidP="00741AE2">
      <w:pPr>
        <w:widowControl w:val="0"/>
        <w:tabs>
          <w:tab w:val="right" w:pos="1008"/>
          <w:tab w:val="left" w:pos="1152"/>
          <w:tab w:val="left" w:pos="1872"/>
          <w:tab w:val="left" w:pos="9187"/>
        </w:tabs>
        <w:ind w:left="2088" w:hanging="2088"/>
        <w:jc w:val="left"/>
      </w:pPr>
      <w:r>
        <w:tab/>
        <w:t>2/26/2014</w:t>
      </w:r>
      <w:r>
        <w:tab/>
        <w:t>Senate</w:t>
      </w:r>
      <w:r>
        <w:tab/>
      </w:r>
      <w:r w:rsidRPr="00D334B8">
        <w:t>Ref</w:t>
      </w:r>
      <w:r>
        <w:t xml:space="preserve">erred to Committee on </w:t>
      </w:r>
      <w:r w:rsidRPr="00D334B8">
        <w:rPr>
          <w:b/>
        </w:rPr>
        <w:t>Education</w:t>
      </w:r>
      <w:r>
        <w:t xml:space="preserve"> </w:t>
      </w:r>
      <w:r w:rsidRPr="00D334B8">
        <w:t>(</w:t>
      </w:r>
      <w:hyperlink r:id="rId12" w:history="1">
        <w:r w:rsidRPr="00D334B8">
          <w:rPr>
            <w:rStyle w:val="Hyperlink"/>
          </w:rPr>
          <w:t>Senate Journal</w:t>
        </w:r>
        <w:r w:rsidRPr="00D334B8">
          <w:rPr>
            <w:rStyle w:val="Hyperlink"/>
          </w:rPr>
          <w:noBreakHyphen/>
          <w:t>page 9</w:t>
        </w:r>
      </w:hyperlink>
      <w:r w:rsidRPr="00D334B8">
        <w:t>)</w:t>
      </w:r>
    </w:p>
    <w:p w:rsidR="00741AE2" w:rsidRDefault="00741AE2" w:rsidP="00741AE2">
      <w:pPr>
        <w:widowControl w:val="0"/>
        <w:tabs>
          <w:tab w:val="right" w:pos="1008"/>
          <w:tab w:val="left" w:pos="1152"/>
          <w:tab w:val="left" w:pos="1872"/>
          <w:tab w:val="left" w:pos="9187"/>
        </w:tabs>
        <w:ind w:left="2088" w:hanging="2088"/>
        <w:jc w:val="left"/>
      </w:pPr>
    </w:p>
    <w:p w:rsidR="0063324B" w:rsidRPr="0063324B" w:rsidRDefault="0063324B" w:rsidP="0063324B">
      <w:pPr>
        <w:widowControl w:val="0"/>
        <w:tabs>
          <w:tab w:val="right" w:pos="1008"/>
          <w:tab w:val="left" w:pos="1152"/>
          <w:tab w:val="left" w:pos="1872"/>
          <w:tab w:val="left" w:pos="9187"/>
        </w:tabs>
        <w:ind w:left="2088" w:hanging="2088"/>
        <w:jc w:val="left"/>
      </w:pPr>
    </w:p>
    <w:p w:rsidR="0063324B" w:rsidRDefault="0063324B" w:rsidP="0063324B">
      <w:r w:rsidRPr="0063324B">
        <w:rPr>
          <w:b/>
        </w:rPr>
        <w:t>VERSIONS OF THIS BILL</w:t>
      </w:r>
    </w:p>
    <w:p w:rsidR="0063324B" w:rsidRDefault="0063324B" w:rsidP="0063324B"/>
    <w:p w:rsidR="0063324B" w:rsidRDefault="00A108BA" w:rsidP="0063324B">
      <w:hyperlink r:id="rId13" w:history="1">
        <w:r w:rsidR="0063324B">
          <w:rPr>
            <w:rStyle w:val="Hyperlink"/>
          </w:rPr>
          <w:t>2/20/2014</w:t>
        </w:r>
      </w:hyperlink>
    </w:p>
    <w:p w:rsidR="00A52B7C" w:rsidRDefault="00A108BA" w:rsidP="0063324B">
      <w:hyperlink r:id="rId14" w:history="1">
        <w:r w:rsidR="00A52B7C" w:rsidRPr="00A52B7C">
          <w:rPr>
            <w:rStyle w:val="Hyperlink"/>
          </w:rPr>
          <w:t>2/20/2014-A</w:t>
        </w:r>
      </w:hyperlink>
    </w:p>
    <w:p w:rsidR="0063324B" w:rsidRDefault="0063324B" w:rsidP="0063324B"/>
    <w:p w:rsidR="0063324B" w:rsidRDefault="0063324B" w:rsidP="0063324B">
      <w:pPr>
        <w:sectPr w:rsidR="0063324B" w:rsidSect="0063324B">
          <w:pgSz w:w="12240" w:h="15840" w:code="1"/>
          <w:pgMar w:top="1080" w:right="1440" w:bottom="1080" w:left="1440" w:header="720" w:footer="720" w:gutter="0"/>
          <w:cols w:space="720"/>
          <w:noEndnote/>
          <w:docGrid w:linePitch="360"/>
        </w:sectPr>
      </w:pPr>
    </w:p>
    <w:p w:rsidR="00A52B7C" w:rsidRDefault="00A52B7C" w:rsidP="009D1BCA">
      <w:pPr>
        <w:pStyle w:val="BillDots"/>
      </w:pPr>
      <w:r>
        <w:lastRenderedPageBreak/>
        <w:t>INTRODUCED</w:t>
      </w:r>
    </w:p>
    <w:p w:rsidR="00A52B7C" w:rsidRDefault="00A52B7C" w:rsidP="009D1BCA">
      <w:pPr>
        <w:pStyle w:val="BillDots"/>
      </w:pPr>
      <w:r>
        <w:t>February 20, 2014</w:t>
      </w:r>
    </w:p>
    <w:p w:rsidR="00A52B7C" w:rsidRDefault="00A52B7C" w:rsidP="009D1BCA">
      <w:pPr>
        <w:pStyle w:val="BillDots"/>
      </w:pPr>
    </w:p>
    <w:p w:rsidR="00A52B7C" w:rsidRPr="00AB5511" w:rsidRDefault="00A52B7C" w:rsidP="00AB5511">
      <w:pPr>
        <w:pStyle w:val="BillDots"/>
        <w:tabs>
          <w:tab w:val="clear" w:pos="216"/>
          <w:tab w:val="clear" w:pos="432"/>
          <w:tab w:val="clear" w:pos="648"/>
          <w:tab w:val="clear" w:pos="864"/>
          <w:tab w:val="clear" w:pos="1080"/>
          <w:tab w:val="clear" w:pos="1296"/>
          <w:tab w:val="clear" w:pos="5904"/>
          <w:tab w:val="right" w:pos="5933"/>
        </w:tabs>
      </w:pPr>
      <w:r>
        <w:tab/>
      </w:r>
      <w:r>
        <w:rPr>
          <w:b/>
          <w:sz w:val="36"/>
        </w:rPr>
        <w:t>H. 4750</w:t>
      </w:r>
    </w:p>
    <w:p w:rsidR="00A52B7C" w:rsidRDefault="00A52B7C" w:rsidP="009D1BCA">
      <w:pPr>
        <w:pStyle w:val="BillDots"/>
      </w:pPr>
    </w:p>
    <w:p w:rsidR="00A52B7C" w:rsidRDefault="00A52B7C" w:rsidP="00AB5511">
      <w:pPr>
        <w:pStyle w:val="BillDots"/>
        <w:jc w:val="center"/>
      </w:pPr>
      <w:r>
        <w:t xml:space="preserve">Introduced by </w:t>
      </w:r>
      <w:r w:rsidRPr="005A73D1">
        <w:t>Reps. Norrell and Long</w:t>
      </w:r>
    </w:p>
    <w:p w:rsidR="00A52B7C" w:rsidRDefault="00A52B7C" w:rsidP="009D1BCA">
      <w:pPr>
        <w:pStyle w:val="BillDots"/>
      </w:pPr>
    </w:p>
    <w:p w:rsidR="00A52B7C" w:rsidRDefault="00A52B7C" w:rsidP="009D1BCA">
      <w:pPr>
        <w:pStyle w:val="BillDots"/>
      </w:pPr>
      <w:r>
        <w:t>L. Printed 2/20/14--H.</w:t>
      </w:r>
    </w:p>
    <w:p w:rsidR="00A52B7C" w:rsidRDefault="00A52B7C" w:rsidP="009D1BCA">
      <w:pPr>
        <w:pStyle w:val="BillDots"/>
      </w:pPr>
      <w:r>
        <w:t>Read the first time February 20, 2014.</w:t>
      </w:r>
    </w:p>
    <w:p w:rsidR="00A52B7C" w:rsidRPr="00AB5511" w:rsidRDefault="00A52B7C" w:rsidP="00AB5511">
      <w:pPr>
        <w:pStyle w:val="BillDots"/>
        <w:jc w:val="center"/>
      </w:pPr>
      <w:r>
        <w:rPr>
          <w:u w:val="single"/>
        </w:rPr>
        <w:t>            </w:t>
      </w:r>
    </w:p>
    <w:p w:rsidR="00A52B7C" w:rsidRDefault="00A52B7C" w:rsidP="009D1BCA">
      <w:pPr>
        <w:pStyle w:val="BillDots"/>
      </w:pPr>
    </w:p>
    <w:p w:rsidR="00A52B7C" w:rsidRDefault="00A52B7C" w:rsidP="009D1BCA">
      <w:pPr>
        <w:pStyle w:val="BillDots"/>
        <w:sectPr w:rsidR="00A52B7C" w:rsidSect="00AB551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52B7C" w:rsidRDefault="00A52B7C" w:rsidP="009D1BCA">
      <w:pPr>
        <w:pStyle w:val="BillDots"/>
      </w:pPr>
    </w:p>
    <w:p w:rsidR="00A52B7C" w:rsidRDefault="00A52B7C" w:rsidP="009D1BCA">
      <w:pPr>
        <w:pStyle w:val="Numbersforbills"/>
      </w:pPr>
    </w:p>
    <w:p w:rsidR="00A52B7C" w:rsidRDefault="00A52B7C"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Pr="00325348" w:rsidRDefault="00A52B7C" w:rsidP="0055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Pr="004926FB" w:rsidRDefault="00A52B7C"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26FB">
        <w:t xml:space="preserve">TO PROVIDE THAT THE </w:t>
      </w:r>
      <w:r>
        <w:t>LANCASTER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Any time that public schools, private schools, or home schools in Lancaster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A52B7C" w:rsidRDefault="00A52B7C"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Lancaster County School District;</w:t>
      </w:r>
    </w:p>
    <w:p w:rsidR="00A52B7C" w:rsidRDefault="00A52B7C"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A52B7C" w:rsidRDefault="00A52B7C"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noBreakHyphen/>
        <w:t>teacher in the home school.</w:t>
      </w:r>
    </w:p>
    <w:p w:rsidR="00A52B7C" w:rsidRDefault="00A52B7C"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7C" w:rsidRDefault="00A5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2B7C" w:rsidRDefault="00A52B7C" w:rsidP="0048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12DA" w:rsidRDefault="005512DA" w:rsidP="00A52B7C">
      <w:pPr>
        <w:pStyle w:val="BillDots"/>
      </w:pPr>
    </w:p>
    <w:sectPr w:rsidR="005512DA" w:rsidSect="00AB551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313" w:rsidRDefault="00D31313" w:rsidP="009F0C77">
      <w:r>
        <w:separator/>
      </w:r>
    </w:p>
  </w:endnote>
  <w:endnote w:type="continuationSeparator" w:id="0">
    <w:p w:rsidR="00D31313" w:rsidRDefault="00D31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D3BF8C-DCA9-41D5-81AF-2794D528C8F5}"/>
    <w:embedBold r:id="rId2" w:fontKey="{EF76CE3E-F12C-4D61-AC01-1CDE16BDAC71}"/>
  </w:font>
  <w:font w:name="Calibri">
    <w:panose1 w:val="020F0502020204030204"/>
    <w:charset w:val="00"/>
    <w:family w:val="swiss"/>
    <w:pitch w:val="variable"/>
    <w:sig w:usb0="E10002FF" w:usb1="4000ACFF" w:usb2="00000009" w:usb3="00000000" w:csb0="0000019F" w:csb1="00000000"/>
    <w:embedRegular r:id="rId3" w:fontKey="{E835FB5B-9B9C-4494-8F5B-163FF77315B3}"/>
  </w:font>
  <w:font w:name="Cambria">
    <w:panose1 w:val="02040503050406030204"/>
    <w:charset w:val="00"/>
    <w:family w:val="roman"/>
    <w:pitch w:val="variable"/>
    <w:sig w:usb0="E00002FF" w:usb1="400004FF" w:usb2="00000000" w:usb3="00000000" w:csb0="0000019F" w:csb1="00000000"/>
    <w:embedRegular r:id="rId4" w:fontKey="{98002C3D-B133-4815-B44B-F0B2A6FF3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B7C" w:rsidRPr="005512DA" w:rsidRDefault="00A52B7C" w:rsidP="005512DA">
    <w:pPr>
      <w:pStyle w:val="Footer"/>
      <w:tabs>
        <w:tab w:val="clear" w:pos="4680"/>
        <w:tab w:val="clear" w:pos="9360"/>
        <w:tab w:val="center" w:pos="2995"/>
      </w:tabs>
      <w:spacing w:before="120"/>
    </w:pPr>
    <w:r>
      <w:t>[4750-</w:t>
    </w:r>
    <w:r w:rsidR="00794515">
      <w:fldChar w:fldCharType="begin"/>
    </w:r>
    <w:r w:rsidR="00794515">
      <w:instrText xml:space="preserve"> PAGE  \* MERGEFORMAT </w:instrText>
    </w:r>
    <w:r w:rsidR="00794515">
      <w:fldChar w:fldCharType="separate"/>
    </w:r>
    <w:r w:rsidR="00A108BA">
      <w:rPr>
        <w:noProof/>
      </w:rPr>
      <w:t>1</w:t>
    </w:r>
    <w:r w:rsidR="0079451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511" w:rsidRPr="005512DA" w:rsidRDefault="00A52B7C" w:rsidP="005512DA">
    <w:pPr>
      <w:pStyle w:val="Footer"/>
      <w:tabs>
        <w:tab w:val="clear" w:pos="4680"/>
        <w:tab w:val="clear" w:pos="9360"/>
        <w:tab w:val="center" w:pos="2995"/>
      </w:tabs>
      <w:spacing w:before="120"/>
    </w:pPr>
    <w:r>
      <w:t>[4750]</w:t>
    </w:r>
    <w:r>
      <w:tab/>
    </w:r>
    <w:r w:rsidR="00347D54">
      <w:fldChar w:fldCharType="begin"/>
    </w:r>
    <w:r>
      <w:instrText xml:space="preserve"> PAGE  \* MERGEFORMAT </w:instrText>
    </w:r>
    <w:r w:rsidR="00347D54">
      <w:fldChar w:fldCharType="separate"/>
    </w:r>
    <w:r>
      <w:rPr>
        <w:noProof/>
      </w:rPr>
      <w:t>2</w:t>
    </w:r>
    <w:r w:rsidR="00347D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313" w:rsidRDefault="00D31313" w:rsidP="009F0C77">
      <w:r>
        <w:separator/>
      </w:r>
    </w:p>
  </w:footnote>
  <w:footnote w:type="continuationSeparator" w:id="0">
    <w:p w:rsidR="00D31313" w:rsidRDefault="00D31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4AB14"/>
    <w:docVar w:name="CoverBillType" w:val="j"/>
    <w:docVar w:name="docpath" w:val="L:\Council\bills\AGM\18134AB14.DOCX"/>
    <w:docVar w:name="dvBillNumber" w:val="4750"/>
    <w:docVar w:name="dvBillNumberPrefix" w:val="H. "/>
    <w:docVar w:name="dvOriginalBody" w:val="House"/>
    <w:docVar w:name="dvSteno" w:val="AGM"/>
    <w:docVar w:name="NameofBody" w:val="h"/>
    <w:docVar w:name="vgroup2" w:val="Council"/>
  </w:docVars>
  <w:rsids>
    <w:rsidRoot w:val="000E3286"/>
    <w:rsid w:val="00011869"/>
    <w:rsid w:val="00073F07"/>
    <w:rsid w:val="00075C87"/>
    <w:rsid w:val="00077B82"/>
    <w:rsid w:val="00097941"/>
    <w:rsid w:val="000E1785"/>
    <w:rsid w:val="000E3286"/>
    <w:rsid w:val="000F40FA"/>
    <w:rsid w:val="0010776B"/>
    <w:rsid w:val="00123026"/>
    <w:rsid w:val="00133E66"/>
    <w:rsid w:val="001435A3"/>
    <w:rsid w:val="001665FF"/>
    <w:rsid w:val="001673DD"/>
    <w:rsid w:val="001C6C2D"/>
    <w:rsid w:val="001D08F2"/>
    <w:rsid w:val="001D525B"/>
    <w:rsid w:val="001D7F4F"/>
    <w:rsid w:val="00213769"/>
    <w:rsid w:val="002321B6"/>
    <w:rsid w:val="00250967"/>
    <w:rsid w:val="002543C8"/>
    <w:rsid w:val="00263C0E"/>
    <w:rsid w:val="00284AAE"/>
    <w:rsid w:val="002A296E"/>
    <w:rsid w:val="002E5912"/>
    <w:rsid w:val="00301B21"/>
    <w:rsid w:val="00325348"/>
    <w:rsid w:val="0032732C"/>
    <w:rsid w:val="00336AD0"/>
    <w:rsid w:val="00342FE4"/>
    <w:rsid w:val="00347D54"/>
    <w:rsid w:val="00356A8F"/>
    <w:rsid w:val="0037079A"/>
    <w:rsid w:val="003D01E8"/>
    <w:rsid w:val="003E5288"/>
    <w:rsid w:val="003F6D79"/>
    <w:rsid w:val="00411EF4"/>
    <w:rsid w:val="0041760A"/>
    <w:rsid w:val="00417C01"/>
    <w:rsid w:val="004809EE"/>
    <w:rsid w:val="00486A74"/>
    <w:rsid w:val="004E7D54"/>
    <w:rsid w:val="005024A5"/>
    <w:rsid w:val="005273C6"/>
    <w:rsid w:val="00530A69"/>
    <w:rsid w:val="00545593"/>
    <w:rsid w:val="005512DA"/>
    <w:rsid w:val="00577C6C"/>
    <w:rsid w:val="005C2FE2"/>
    <w:rsid w:val="005D0E41"/>
    <w:rsid w:val="005E2BC9"/>
    <w:rsid w:val="00605102"/>
    <w:rsid w:val="006215AA"/>
    <w:rsid w:val="0063324B"/>
    <w:rsid w:val="006913C9"/>
    <w:rsid w:val="0069470D"/>
    <w:rsid w:val="006B341C"/>
    <w:rsid w:val="00714EDC"/>
    <w:rsid w:val="0072194D"/>
    <w:rsid w:val="00734F00"/>
    <w:rsid w:val="007354C3"/>
    <w:rsid w:val="00741AE2"/>
    <w:rsid w:val="00777491"/>
    <w:rsid w:val="00794515"/>
    <w:rsid w:val="007A70AE"/>
    <w:rsid w:val="007D58EE"/>
    <w:rsid w:val="007F6DAE"/>
    <w:rsid w:val="00825F79"/>
    <w:rsid w:val="008362E8"/>
    <w:rsid w:val="008A1768"/>
    <w:rsid w:val="008F0F33"/>
    <w:rsid w:val="008F4429"/>
    <w:rsid w:val="0094021A"/>
    <w:rsid w:val="009B44AF"/>
    <w:rsid w:val="009C6A0B"/>
    <w:rsid w:val="009D1BCA"/>
    <w:rsid w:val="009F0C77"/>
    <w:rsid w:val="009F4DD1"/>
    <w:rsid w:val="00A108BA"/>
    <w:rsid w:val="00A41684"/>
    <w:rsid w:val="00A52B7C"/>
    <w:rsid w:val="00A64E80"/>
    <w:rsid w:val="00A72BCD"/>
    <w:rsid w:val="00A741D9"/>
    <w:rsid w:val="00A833AB"/>
    <w:rsid w:val="00A9741D"/>
    <w:rsid w:val="00AD4B17"/>
    <w:rsid w:val="00B412D4"/>
    <w:rsid w:val="00BE3C22"/>
    <w:rsid w:val="00C0345E"/>
    <w:rsid w:val="00C3483A"/>
    <w:rsid w:val="00C5773B"/>
    <w:rsid w:val="00C74E9D"/>
    <w:rsid w:val="00C82FD3"/>
    <w:rsid w:val="00C92819"/>
    <w:rsid w:val="00CC63E2"/>
    <w:rsid w:val="00CC6B7B"/>
    <w:rsid w:val="00CD2089"/>
    <w:rsid w:val="00D31313"/>
    <w:rsid w:val="00D35A6B"/>
    <w:rsid w:val="00D73A67"/>
    <w:rsid w:val="00D75954"/>
    <w:rsid w:val="00D970A9"/>
    <w:rsid w:val="00DB1B65"/>
    <w:rsid w:val="00DE08C9"/>
    <w:rsid w:val="00DF3845"/>
    <w:rsid w:val="00E41911"/>
    <w:rsid w:val="00E92EEF"/>
    <w:rsid w:val="00F02492"/>
    <w:rsid w:val="00F24442"/>
    <w:rsid w:val="00F40B96"/>
    <w:rsid w:val="00F50AE3"/>
    <w:rsid w:val="00F67CF1"/>
    <w:rsid w:val="00F82C3B"/>
    <w:rsid w:val="00F840F0"/>
    <w:rsid w:val="00F847AD"/>
    <w:rsid w:val="00F86DC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F1ED76-6BE6-4F6D-B5CB-2D5BB886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3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13" Type="http://schemas.openxmlformats.org/officeDocument/2006/relationships/hyperlink" Target="file:///p:\pprever\2013-14\4750_2014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SJ%20Archive\2014\02-2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6-14.docx" TargetMode="External"/><Relationship Id="rId4" Type="http://schemas.openxmlformats.org/officeDocument/2006/relationships/webSettings" Target="webSettings.xml"/><Relationship Id="rId9" Type="http://schemas.openxmlformats.org/officeDocument/2006/relationships/hyperlink" Target="file:///H:\HJ%20Archive\2014\02-25-14.docx" TargetMode="External"/><Relationship Id="rId14" Type="http://schemas.openxmlformats.org/officeDocument/2006/relationships/hyperlink" Target="file:///p:\pprever\2013-14\4750_2014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65917-ED88-4C00-9465-62D17FE0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4750: Snow days - South Carolina Legislature Online</dc:title>
  <dc:creator>angiemorgan</dc:creator>
  <cp:lastModifiedBy>N Cumfer</cp:lastModifiedBy>
  <cp:revision>12</cp:revision>
  <cp:lastPrinted>2014-02-20T14:54:00Z</cp:lastPrinted>
  <dcterms:created xsi:type="dcterms:W3CDTF">2014-02-20T23:21:00Z</dcterms:created>
  <dcterms:modified xsi:type="dcterms:W3CDTF">2014-12-05T17:02:00Z</dcterms:modified>
</cp:coreProperties>
</file>