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5AE8" w:rsidRDefault="00225AE8" w:rsidP="00225AE8">
      <w:pPr>
        <w:widowControl w:val="0"/>
        <w:jc w:val="center"/>
      </w:pPr>
      <w:r w:rsidRPr="00225AE8">
        <w:rPr>
          <w:b/>
        </w:rPr>
        <w:t>South Carolina General Assembly</w:t>
      </w:r>
    </w:p>
    <w:p w:rsidR="00225AE8" w:rsidRDefault="00225AE8" w:rsidP="00225AE8">
      <w:pPr>
        <w:widowControl w:val="0"/>
        <w:jc w:val="center"/>
      </w:pPr>
      <w:r>
        <w:t>120th Session, 2013-2014</w:t>
      </w:r>
    </w:p>
    <w:p w:rsidR="00225AE8" w:rsidRDefault="00225AE8" w:rsidP="00225AE8">
      <w:pPr>
        <w:widowControl w:val="0"/>
        <w:jc w:val="left"/>
      </w:pPr>
    </w:p>
    <w:p w:rsidR="00225AE8" w:rsidRDefault="00225AE8" w:rsidP="00225AE8">
      <w:pPr>
        <w:widowControl w:val="0"/>
        <w:jc w:val="left"/>
        <w:rPr>
          <w:b/>
        </w:rPr>
      </w:pPr>
      <w:r w:rsidRPr="00225AE8">
        <w:rPr>
          <w:b/>
        </w:rPr>
        <w:t>H. 5026</w:t>
      </w:r>
    </w:p>
    <w:p w:rsidR="00225AE8" w:rsidRDefault="00225AE8" w:rsidP="00225AE8">
      <w:pPr>
        <w:widowControl w:val="0"/>
        <w:jc w:val="left"/>
        <w:rPr>
          <w:b/>
        </w:rPr>
      </w:pPr>
    </w:p>
    <w:p w:rsidR="00225AE8" w:rsidRDefault="00225AE8" w:rsidP="00225AE8">
      <w:pPr>
        <w:widowControl w:val="0"/>
        <w:jc w:val="left"/>
      </w:pPr>
      <w:r w:rsidRPr="00225AE8">
        <w:rPr>
          <w:b/>
        </w:rPr>
        <w:t>STATUS INFORMATION</w:t>
      </w:r>
    </w:p>
    <w:p w:rsidR="00225AE8" w:rsidRDefault="00225AE8" w:rsidP="00225AE8">
      <w:pPr>
        <w:widowControl w:val="0"/>
        <w:jc w:val="left"/>
      </w:pPr>
    </w:p>
    <w:p w:rsidR="00225AE8" w:rsidRDefault="00225AE8" w:rsidP="00225AE8">
      <w:pPr>
        <w:widowControl w:val="0"/>
        <w:jc w:val="left"/>
      </w:pPr>
      <w:r>
        <w:t>General Bill</w:t>
      </w:r>
    </w:p>
    <w:p w:rsidR="00225AE8" w:rsidRDefault="00225AE8" w:rsidP="00225AE8">
      <w:pPr>
        <w:widowControl w:val="0"/>
        <w:jc w:val="left"/>
      </w:pPr>
      <w:r>
        <w:t>Sponsors: Reps. Neal, Anderson, Robinson</w:t>
      </w:r>
      <w:r>
        <w:noBreakHyphen/>
        <w:t>Simpson, King, M.S. McLeod, Cobb</w:t>
      </w:r>
      <w:r>
        <w:noBreakHyphen/>
        <w:t>Hunter, Dillard and Norrell</w:t>
      </w:r>
    </w:p>
    <w:p w:rsidR="00225AE8" w:rsidRDefault="00225AE8" w:rsidP="00225AE8">
      <w:pPr>
        <w:widowControl w:val="0"/>
        <w:jc w:val="left"/>
      </w:pPr>
      <w:r>
        <w:t>Document Path: l:\council\bills\ggs\22578vr14.docx</w:t>
      </w:r>
    </w:p>
    <w:p w:rsidR="00225AE8" w:rsidRDefault="00225AE8" w:rsidP="00225AE8">
      <w:pPr>
        <w:widowControl w:val="0"/>
        <w:jc w:val="left"/>
      </w:pPr>
    </w:p>
    <w:p w:rsidR="00225AE8" w:rsidRDefault="00225AE8" w:rsidP="00225AE8">
      <w:pPr>
        <w:widowControl w:val="0"/>
        <w:jc w:val="left"/>
      </w:pPr>
      <w:r>
        <w:t>Introduced in the House on April 2, 2014</w:t>
      </w:r>
    </w:p>
    <w:p w:rsidR="00225AE8" w:rsidRDefault="00225AE8" w:rsidP="00225AE8">
      <w:pPr>
        <w:widowControl w:val="0"/>
        <w:jc w:val="left"/>
      </w:pPr>
      <w:r>
        <w:t xml:space="preserve">Currently residing in the House Committee on </w:t>
      </w:r>
      <w:r w:rsidRPr="00225AE8">
        <w:rPr>
          <w:b/>
        </w:rPr>
        <w:t>Medical, Military, Public and Municipal Affairs</w:t>
      </w:r>
    </w:p>
    <w:p w:rsidR="00225AE8" w:rsidRDefault="00225AE8" w:rsidP="00225AE8">
      <w:pPr>
        <w:widowControl w:val="0"/>
        <w:jc w:val="left"/>
      </w:pPr>
    </w:p>
    <w:p w:rsidR="00225AE8" w:rsidRDefault="00225AE8" w:rsidP="00225AE8">
      <w:pPr>
        <w:widowControl w:val="0"/>
        <w:jc w:val="left"/>
      </w:pPr>
      <w:r>
        <w:t xml:space="preserve">Summary: </w:t>
      </w:r>
      <w:r w:rsidR="00BE1023">
        <w:t>Health Enterprise Zone Act</w:t>
      </w:r>
    </w:p>
    <w:p w:rsidR="00225AE8" w:rsidRDefault="00225AE8" w:rsidP="00225AE8">
      <w:pPr>
        <w:widowControl w:val="0"/>
        <w:jc w:val="left"/>
      </w:pPr>
    </w:p>
    <w:p w:rsidR="00225AE8" w:rsidRDefault="00225AE8" w:rsidP="00225AE8">
      <w:pPr>
        <w:widowControl w:val="0"/>
        <w:jc w:val="left"/>
      </w:pPr>
    </w:p>
    <w:p w:rsidR="00225AE8" w:rsidRDefault="00225AE8" w:rsidP="00225AE8">
      <w:pPr>
        <w:widowControl w:val="0"/>
        <w:tabs>
          <w:tab w:val="center" w:pos="590"/>
          <w:tab w:val="center" w:pos="1440"/>
          <w:tab w:val="left" w:pos="1872"/>
          <w:tab w:val="left" w:pos="9187"/>
        </w:tabs>
        <w:jc w:val="left"/>
      </w:pPr>
      <w:r w:rsidRPr="00225AE8">
        <w:rPr>
          <w:b/>
        </w:rPr>
        <w:t>HISTORY OF LEGISLATIVE ACTIONS</w:t>
      </w:r>
    </w:p>
    <w:p w:rsidR="00225AE8" w:rsidRDefault="00225AE8" w:rsidP="00225AE8">
      <w:pPr>
        <w:widowControl w:val="0"/>
        <w:tabs>
          <w:tab w:val="center" w:pos="590"/>
          <w:tab w:val="center" w:pos="1440"/>
          <w:tab w:val="left" w:pos="1872"/>
          <w:tab w:val="left" w:pos="9187"/>
        </w:tabs>
        <w:jc w:val="left"/>
      </w:pPr>
    </w:p>
    <w:p w:rsidR="00225AE8" w:rsidRPr="00225AE8" w:rsidRDefault="00225AE8" w:rsidP="00225AE8">
      <w:pPr>
        <w:widowControl w:val="0"/>
        <w:tabs>
          <w:tab w:val="center" w:pos="590"/>
          <w:tab w:val="center" w:pos="1440"/>
          <w:tab w:val="left" w:pos="1872"/>
          <w:tab w:val="left" w:pos="9187"/>
        </w:tabs>
        <w:jc w:val="left"/>
      </w:pPr>
      <w:r w:rsidRPr="00225AE8">
        <w:rPr>
          <w:u w:val="single"/>
        </w:rPr>
        <w:tab/>
        <w:t>Date</w:t>
      </w:r>
      <w:r w:rsidRPr="00225AE8">
        <w:rPr>
          <w:u w:val="single"/>
        </w:rPr>
        <w:tab/>
        <w:t>Body</w:t>
      </w:r>
      <w:r w:rsidRPr="00225AE8">
        <w:rPr>
          <w:u w:val="single"/>
        </w:rPr>
        <w:tab/>
        <w:t>Action Description with journal page number</w:t>
      </w:r>
      <w:r w:rsidRPr="00225AE8">
        <w:rPr>
          <w:u w:val="single"/>
        </w:rPr>
        <w:tab/>
      </w:r>
      <w:bookmarkStart w:id="0" w:name="_GoBack"/>
      <w:bookmarkEnd w:id="0"/>
    </w:p>
    <w:p w:rsidR="002D5474" w:rsidRDefault="002D5474" w:rsidP="002D5474">
      <w:pPr>
        <w:widowControl w:val="0"/>
        <w:tabs>
          <w:tab w:val="right" w:pos="1008"/>
          <w:tab w:val="left" w:pos="1152"/>
          <w:tab w:val="left" w:pos="1872"/>
          <w:tab w:val="left" w:pos="9187"/>
        </w:tabs>
        <w:ind w:left="2088" w:hanging="2088"/>
        <w:jc w:val="left"/>
      </w:pPr>
      <w:r>
        <w:tab/>
        <w:t>4/2/2014</w:t>
      </w:r>
      <w:r>
        <w:tab/>
        <w:t>House</w:t>
      </w:r>
      <w:r>
        <w:tab/>
      </w:r>
      <w:r w:rsidRPr="00234DA1">
        <w:t>Introduced and read first time (</w:t>
      </w:r>
      <w:hyperlink r:id="rId7" w:history="1">
        <w:r w:rsidRPr="00234DA1">
          <w:rPr>
            <w:rStyle w:val="Hyperlink"/>
          </w:rPr>
          <w:t>House Journal</w:t>
        </w:r>
        <w:r w:rsidRPr="00234DA1">
          <w:rPr>
            <w:rStyle w:val="Hyperlink"/>
          </w:rPr>
          <w:noBreakHyphen/>
          <w:t>page 3</w:t>
        </w:r>
      </w:hyperlink>
      <w:r w:rsidRPr="00234DA1">
        <w:t>)</w:t>
      </w:r>
    </w:p>
    <w:p w:rsidR="002D5474" w:rsidRDefault="002D5474" w:rsidP="002D5474">
      <w:pPr>
        <w:widowControl w:val="0"/>
        <w:tabs>
          <w:tab w:val="right" w:pos="1008"/>
          <w:tab w:val="left" w:pos="1152"/>
          <w:tab w:val="left" w:pos="1872"/>
          <w:tab w:val="left" w:pos="9187"/>
        </w:tabs>
        <w:ind w:left="2088" w:hanging="2088"/>
        <w:jc w:val="left"/>
      </w:pPr>
      <w:r>
        <w:tab/>
        <w:t>4/2/2014</w:t>
      </w:r>
      <w:r>
        <w:tab/>
        <w:t>House</w:t>
      </w:r>
      <w:r>
        <w:tab/>
      </w:r>
      <w:r w:rsidRPr="00234DA1">
        <w:t xml:space="preserve">Referred to </w:t>
      </w:r>
      <w:r>
        <w:t xml:space="preserve">Committee on </w:t>
      </w:r>
      <w:r w:rsidRPr="00234DA1">
        <w:rPr>
          <w:b/>
        </w:rPr>
        <w:t>Medical, Military, Public and Municipal Affairs</w:t>
      </w:r>
      <w:r w:rsidRPr="00234DA1">
        <w:t xml:space="preserve"> (</w:t>
      </w:r>
      <w:hyperlink r:id="rId8" w:history="1">
        <w:r w:rsidRPr="00234DA1">
          <w:rPr>
            <w:rStyle w:val="Hyperlink"/>
          </w:rPr>
          <w:t>House Journal</w:t>
        </w:r>
        <w:r w:rsidRPr="00234DA1">
          <w:rPr>
            <w:rStyle w:val="Hyperlink"/>
          </w:rPr>
          <w:noBreakHyphen/>
          <w:t>page 3</w:t>
        </w:r>
      </w:hyperlink>
      <w:r w:rsidRPr="00234DA1">
        <w:t>)</w:t>
      </w:r>
    </w:p>
    <w:p w:rsidR="002D5474" w:rsidRDefault="002D5474" w:rsidP="002D5474">
      <w:pPr>
        <w:widowControl w:val="0"/>
        <w:tabs>
          <w:tab w:val="right" w:pos="1008"/>
          <w:tab w:val="left" w:pos="1152"/>
          <w:tab w:val="left" w:pos="1872"/>
          <w:tab w:val="left" w:pos="9187"/>
        </w:tabs>
        <w:ind w:left="2088" w:hanging="2088"/>
        <w:jc w:val="left"/>
      </w:pPr>
    </w:p>
    <w:p w:rsidR="00225AE8" w:rsidRPr="00225AE8" w:rsidRDefault="00225AE8" w:rsidP="00225AE8">
      <w:pPr>
        <w:widowControl w:val="0"/>
        <w:tabs>
          <w:tab w:val="right" w:pos="1008"/>
          <w:tab w:val="left" w:pos="1152"/>
          <w:tab w:val="left" w:pos="1872"/>
          <w:tab w:val="left" w:pos="9187"/>
        </w:tabs>
        <w:ind w:left="2088" w:hanging="2088"/>
        <w:jc w:val="left"/>
      </w:pPr>
    </w:p>
    <w:p w:rsidR="00225AE8" w:rsidRDefault="00225AE8" w:rsidP="00225AE8">
      <w:pPr>
        <w:widowControl w:val="0"/>
        <w:jc w:val="left"/>
      </w:pPr>
      <w:r w:rsidRPr="00225AE8">
        <w:rPr>
          <w:b/>
        </w:rPr>
        <w:t>VERSIONS OF THIS BILL</w:t>
      </w:r>
    </w:p>
    <w:p w:rsidR="00225AE8" w:rsidRDefault="00225AE8" w:rsidP="00225AE8">
      <w:pPr>
        <w:widowControl w:val="0"/>
        <w:jc w:val="left"/>
      </w:pPr>
    </w:p>
    <w:p w:rsidR="00225AE8" w:rsidRDefault="00026906" w:rsidP="00225AE8">
      <w:pPr>
        <w:widowControl w:val="0"/>
        <w:jc w:val="left"/>
      </w:pPr>
      <w:hyperlink r:id="rId9" w:history="1">
        <w:r w:rsidR="00225AE8">
          <w:rPr>
            <w:rStyle w:val="Hyperlink"/>
          </w:rPr>
          <w:t>4/2/2014</w:t>
        </w:r>
      </w:hyperlink>
    </w:p>
    <w:p w:rsidR="00225AE8" w:rsidRDefault="00225AE8" w:rsidP="00225AE8"/>
    <w:p w:rsidR="00225AE8" w:rsidRDefault="00225AE8" w:rsidP="00225AE8">
      <w:pPr>
        <w:sectPr w:rsidR="00225AE8" w:rsidSect="00225AE8">
          <w:pgSz w:w="12240" w:h="15840" w:code="1"/>
          <w:pgMar w:top="1080" w:right="1440" w:bottom="1080" w:left="1440" w:header="720" w:footer="720" w:gutter="0"/>
          <w:cols w:space="720"/>
          <w:noEndnote/>
          <w:docGrid w:linePitch="360"/>
        </w:sectPr>
      </w:pPr>
    </w:p>
    <w:p w:rsidR="00723695" w:rsidRDefault="00723695" w:rsidP="00723695">
      <w:pPr>
        <w:pStyle w:val="BillDots"/>
      </w:pPr>
    </w:p>
    <w:p w:rsidR="00723695" w:rsidRDefault="00723695" w:rsidP="00723695">
      <w:pPr>
        <w:pStyle w:val="Numbersforbills"/>
      </w:pPr>
    </w:p>
    <w:p w:rsidR="00723695" w:rsidRDefault="00723695" w:rsidP="00723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695" w:rsidRDefault="00723695" w:rsidP="00723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695" w:rsidRDefault="00723695" w:rsidP="00723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695" w:rsidRDefault="00723695" w:rsidP="00723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695" w:rsidRDefault="00723695" w:rsidP="00723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D2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3551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5A2623"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9927F9">
        <w:rPr>
          <w:color w:val="000000" w:themeColor="text1"/>
          <w:u w:color="000000" w:themeColor="text1"/>
        </w:rPr>
        <w:t>TO AMEND THE CODE OF LAWS OF SOUTH CAROLINA, 1976, SO AS TO ENACT THE “</w:t>
      </w:r>
      <w:r>
        <w:rPr>
          <w:color w:val="000000" w:themeColor="text1"/>
          <w:u w:color="000000" w:themeColor="text1"/>
        </w:rPr>
        <w:t>HEALTH ENTERPRISE ZONE ACT</w:t>
      </w:r>
      <w:r w:rsidRPr="009927F9">
        <w:rPr>
          <w:color w:val="000000" w:themeColor="text1"/>
          <w:u w:color="000000" w:themeColor="text1"/>
        </w:rPr>
        <w:t xml:space="preserve">” BY ADDING CHAPTER </w:t>
      </w:r>
      <w:r>
        <w:rPr>
          <w:color w:val="000000" w:themeColor="text1"/>
          <w:u w:color="000000" w:themeColor="text1"/>
        </w:rPr>
        <w:t>140</w:t>
      </w:r>
      <w:r w:rsidRPr="009927F9">
        <w:rPr>
          <w:color w:val="000000" w:themeColor="text1"/>
          <w:u w:color="000000" w:themeColor="text1"/>
        </w:rPr>
        <w:t xml:space="preserve"> TO TITLE </w:t>
      </w:r>
      <w:r>
        <w:rPr>
          <w:color w:val="000000" w:themeColor="text1"/>
          <w:u w:color="000000" w:themeColor="text1"/>
        </w:rPr>
        <w:t>44</w:t>
      </w:r>
      <w:r w:rsidRPr="009927F9">
        <w:rPr>
          <w:color w:val="000000" w:themeColor="text1"/>
          <w:u w:color="000000" w:themeColor="text1"/>
        </w:rPr>
        <w:t xml:space="preserve"> SO AS TO </w:t>
      </w:r>
      <w:r>
        <w:rPr>
          <w:color w:val="000000" w:themeColor="text1"/>
          <w:u w:color="000000" w:themeColor="text1"/>
        </w:rPr>
        <w:t>AUTHORIZE THE ESTABLISHMENT OF HEALTH ENTERPRISE ZONES IN CERTAIN AREAS OF THE STATE BASED ON DOCUMENTED HEALTH DISPARITIES AND POOR HEALTH OUTCOMES AND SUBJECT TO THE APPROVAL OF THE DIRECTOR OF THE DEPARTMENT OF HEALTH AND ENVIRONMENTAL CONTROL; TO ESTABLISH CRITERIA FOR CONSIDERATION AND AWARD OF THE DESIGNATION; TO PROVIDE FOR CERTAIN TAX CREDITS AND LOAN REPAYMENT ASSISTANCE FOR HEALTH ENTERPRISE ZONE PRACTITIONERS WHO PRACTICE IN HEALTH ENTERPRISE ZONES AND WHO HIRE CERTAIN STAFF;</w:t>
      </w:r>
      <w:r w:rsidR="00EA2F0B">
        <w:rPr>
          <w:color w:val="000000" w:themeColor="text1"/>
          <w:u w:color="000000" w:themeColor="text1"/>
        </w:rPr>
        <w:t xml:space="preserve"> TO ESTABLISH REQUIREMENTS ADDRESSING SUBMISSION OF INFORMATION TO THE DEPARTMENT OF REVENUE CONCERNING APPLICATIONS FOR TAX CREDITS; TO LIMIT THE TOTAL TAX CREDITS AVAILABLE TO FOUR MILLION </w:t>
      </w:r>
      <w:r w:rsidR="00B27872">
        <w:rPr>
          <w:color w:val="000000" w:themeColor="text1"/>
          <w:u w:color="000000" w:themeColor="text1"/>
        </w:rPr>
        <w:t xml:space="preserve">DOLLARS </w:t>
      </w:r>
      <w:r w:rsidR="00EA2F0B">
        <w:rPr>
          <w:color w:val="000000" w:themeColor="text1"/>
          <w:u w:color="000000" w:themeColor="text1"/>
        </w:rPr>
        <w:t>ANNUALLY DIVIDED EQUALLY BETWEEN AVAILABLE TAX CREDITS;</w:t>
      </w:r>
      <w:r>
        <w:rPr>
          <w:color w:val="000000" w:themeColor="text1"/>
          <w:u w:color="000000" w:themeColor="text1"/>
        </w:rPr>
        <w:t xml:space="preserve"> TO PROVIDE FOR GRANTS TO ORGANIZATIONS RECEIVING THE DESIGNATION AS A HEALTH ENTERPRISE ZONE AND </w:t>
      </w:r>
      <w:r w:rsidR="00B27872">
        <w:rPr>
          <w:color w:val="000000" w:themeColor="text1"/>
          <w:u w:color="000000" w:themeColor="text1"/>
        </w:rPr>
        <w:t xml:space="preserve">TO HEALTH ENTERPRISE ZONE </w:t>
      </w:r>
      <w:r>
        <w:rPr>
          <w:color w:val="000000" w:themeColor="text1"/>
          <w:u w:color="000000" w:themeColor="text1"/>
        </w:rPr>
        <w:t xml:space="preserve">PRACTITIONERS; TO AUTHORIZE THE DEPARTMENT TO PROMULGATE REGULATIONS; </w:t>
      </w:r>
      <w:r w:rsidR="006B511A">
        <w:rPr>
          <w:color w:val="000000" w:themeColor="text1"/>
          <w:u w:color="000000" w:themeColor="text1"/>
        </w:rPr>
        <w:t xml:space="preserve">AND </w:t>
      </w:r>
      <w:r>
        <w:rPr>
          <w:color w:val="000000" w:themeColor="text1"/>
          <w:u w:color="000000" w:themeColor="text1"/>
        </w:rPr>
        <w:t>TO REQUIRE THE DEPARTMENT TO SUBMIT REPORTS TO THE GOVERNOR AND GENERAL ASSEMBLY; AND BY ADDING SECTION 12</w:t>
      </w:r>
      <w:r w:rsidR="007C2796">
        <w:rPr>
          <w:color w:val="000000" w:themeColor="text1"/>
          <w:u w:color="000000" w:themeColor="text1"/>
        </w:rPr>
        <w:noBreakHyphen/>
      </w:r>
      <w:r>
        <w:rPr>
          <w:color w:val="000000" w:themeColor="text1"/>
          <w:u w:color="000000" w:themeColor="text1"/>
        </w:rPr>
        <w:t>6</w:t>
      </w:r>
      <w:r w:rsidR="007C2796">
        <w:rPr>
          <w:color w:val="000000" w:themeColor="text1"/>
          <w:u w:color="000000" w:themeColor="text1"/>
        </w:rPr>
        <w:noBreakHyphen/>
      </w:r>
      <w:r>
        <w:rPr>
          <w:color w:val="000000" w:themeColor="text1"/>
          <w:u w:color="000000" w:themeColor="text1"/>
        </w:rPr>
        <w:t>3775 SO AS TO REFERENCE THE AVAILABILITY OF CERTAIN TAX CREDITS AVAILABLE PURSUANT TO CHAPTER 140, TITLE 44.</w:t>
      </w:r>
    </w:p>
    <w:p w:rsidR="00635514" w:rsidRDefault="006355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35514" w:rsidRDefault="006355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635514" w:rsidRDefault="006355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623" w:rsidRPr="009927F9"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9927F9">
        <w:rPr>
          <w:color w:val="000000" w:themeColor="text1"/>
          <w:u w:color="000000" w:themeColor="text1"/>
        </w:rPr>
        <w:t xml:space="preserve">Title </w:t>
      </w:r>
      <w:r>
        <w:rPr>
          <w:color w:val="000000" w:themeColor="text1"/>
          <w:u w:color="000000" w:themeColor="text1"/>
        </w:rPr>
        <w:t>44</w:t>
      </w:r>
      <w:r w:rsidRPr="009927F9">
        <w:rPr>
          <w:color w:val="000000" w:themeColor="text1"/>
          <w:u w:color="000000" w:themeColor="text1"/>
        </w:rPr>
        <w:t xml:space="preserve"> of the 1976 Code is amended by adding:</w:t>
      </w:r>
    </w:p>
    <w:p w:rsidR="005A2623" w:rsidRPr="009927F9"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2623" w:rsidRPr="009927F9"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 140</w:t>
      </w:r>
    </w:p>
    <w:p w:rsidR="005A2623" w:rsidRPr="009927F9"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A2623"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Health Enterprise Zone Act</w:t>
      </w:r>
    </w:p>
    <w:p w:rsidR="00874D3B" w:rsidRPr="009927F9" w:rsidRDefault="00874D3B"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74D3B" w:rsidRDefault="00874D3B"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7C2796">
        <w:rPr>
          <w:color w:val="000000" w:themeColor="text1"/>
          <w:u w:color="000000" w:themeColor="text1"/>
        </w:rPr>
        <w:noBreakHyphen/>
      </w:r>
      <w:r>
        <w:rPr>
          <w:color w:val="000000" w:themeColor="text1"/>
          <w:u w:color="000000" w:themeColor="text1"/>
        </w:rPr>
        <w:t>140</w:t>
      </w:r>
      <w:r w:rsidR="007C2796">
        <w:rPr>
          <w:color w:val="000000" w:themeColor="text1"/>
          <w:u w:color="000000" w:themeColor="text1"/>
        </w:rPr>
        <w:noBreakHyphen/>
      </w:r>
      <w:r>
        <w:rPr>
          <w:color w:val="000000" w:themeColor="text1"/>
          <w:u w:color="000000" w:themeColor="text1"/>
        </w:rPr>
        <w:t>10.</w:t>
      </w:r>
      <w:r>
        <w:rPr>
          <w:color w:val="000000" w:themeColor="text1"/>
          <w:u w:color="000000" w:themeColor="text1"/>
        </w:rPr>
        <w:tab/>
        <w:t xml:space="preserve">This chapter may be cited as the </w:t>
      </w:r>
      <w:r w:rsidR="007C2796" w:rsidRPr="007C2796">
        <w:rPr>
          <w:color w:val="000000" w:themeColor="text1"/>
          <w:u w:color="000000" w:themeColor="text1"/>
        </w:rPr>
        <w:t>‘</w:t>
      </w:r>
      <w:r>
        <w:rPr>
          <w:color w:val="000000" w:themeColor="text1"/>
          <w:u w:color="000000" w:themeColor="text1"/>
        </w:rPr>
        <w:t>Health Enterprise Zone Act</w:t>
      </w:r>
      <w:r w:rsidR="007C2796" w:rsidRPr="007C2796">
        <w:rPr>
          <w:color w:val="000000" w:themeColor="text1"/>
          <w:u w:color="000000" w:themeColor="text1"/>
        </w:rPr>
        <w:t>’</w:t>
      </w:r>
      <w:r>
        <w:rPr>
          <w:color w:val="000000" w:themeColor="text1"/>
          <w:u w:color="000000" w:themeColor="text1"/>
        </w:rPr>
        <w:t>.</w:t>
      </w:r>
    </w:p>
    <w:p w:rsidR="00874D3B" w:rsidRPr="009927F9" w:rsidRDefault="00874D3B"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2623"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7C2796">
        <w:rPr>
          <w:color w:val="000000" w:themeColor="text1"/>
          <w:u w:color="000000" w:themeColor="text1"/>
        </w:rPr>
        <w:noBreakHyphen/>
      </w:r>
      <w:r w:rsidRPr="00AD32F6">
        <w:rPr>
          <w:color w:val="000000" w:themeColor="text1"/>
          <w:u w:color="000000" w:themeColor="text1"/>
        </w:rPr>
        <w:t>140</w:t>
      </w:r>
      <w:r w:rsidR="007C2796">
        <w:rPr>
          <w:color w:val="000000" w:themeColor="text1"/>
          <w:u w:color="000000" w:themeColor="text1"/>
        </w:rPr>
        <w:noBreakHyphen/>
      </w:r>
      <w:r w:rsidR="00874D3B">
        <w:rPr>
          <w:color w:val="000000" w:themeColor="text1"/>
          <w:u w:color="000000" w:themeColor="text1"/>
        </w:rPr>
        <w:t>2</w:t>
      </w:r>
      <w:r>
        <w:rPr>
          <w:color w:val="000000" w:themeColor="text1"/>
          <w:u w:color="000000" w:themeColor="text1"/>
        </w:rPr>
        <w:t>0</w:t>
      </w:r>
      <w:r w:rsidRPr="00AD32F6">
        <w:rPr>
          <w:color w:val="000000" w:themeColor="text1"/>
          <w:u w:color="000000" w:themeColor="text1"/>
        </w:rPr>
        <w:t>.</w:t>
      </w:r>
      <w:r w:rsidR="0070432A">
        <w:rPr>
          <w:color w:val="000000" w:themeColor="text1"/>
          <w:u w:color="000000" w:themeColor="text1"/>
        </w:rPr>
        <w:tab/>
        <w:t>For purposes of this chapter:</w:t>
      </w:r>
    </w:p>
    <w:p w:rsidR="005A2623" w:rsidRPr="00AD32F6"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7C2796" w:rsidRPr="007C2796">
        <w:rPr>
          <w:color w:val="000000" w:themeColor="text1"/>
          <w:u w:color="000000" w:themeColor="text1"/>
        </w:rPr>
        <w:t>‘</w:t>
      </w:r>
      <w:r>
        <w:rPr>
          <w:color w:val="000000" w:themeColor="text1"/>
          <w:u w:color="000000" w:themeColor="text1"/>
        </w:rPr>
        <w:t>Ar</w:t>
      </w:r>
      <w:r w:rsidRPr="00AD32F6">
        <w:rPr>
          <w:color w:val="000000" w:themeColor="text1"/>
          <w:u w:color="000000" w:themeColor="text1"/>
        </w:rPr>
        <w:t>ea</w:t>
      </w:r>
      <w:r w:rsidR="007C2796" w:rsidRPr="007C2796">
        <w:rPr>
          <w:color w:val="000000" w:themeColor="text1"/>
          <w:u w:color="000000" w:themeColor="text1"/>
        </w:rPr>
        <w:t>’</w:t>
      </w:r>
      <w:r>
        <w:rPr>
          <w:color w:val="000000" w:themeColor="text1"/>
          <w:u w:color="000000" w:themeColor="text1"/>
        </w:rPr>
        <w:t xml:space="preserve"> </w:t>
      </w:r>
      <w:r w:rsidRPr="00AD32F6">
        <w:rPr>
          <w:color w:val="000000" w:themeColor="text1"/>
          <w:u w:color="000000" w:themeColor="text1"/>
        </w:rPr>
        <w:t>means a contiguous geographic area that:</w:t>
      </w:r>
    </w:p>
    <w:p w:rsidR="005A2623" w:rsidRPr="00AD32F6"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D32F6">
        <w:rPr>
          <w:color w:val="000000" w:themeColor="text1"/>
          <w:u w:color="000000" w:themeColor="text1"/>
        </w:rPr>
        <w:t>(</w:t>
      </w:r>
      <w:r>
        <w:rPr>
          <w:color w:val="000000" w:themeColor="text1"/>
          <w:u w:color="000000" w:themeColor="text1"/>
        </w:rPr>
        <w:t>a</w:t>
      </w:r>
      <w:r w:rsidRPr="00AD32F6">
        <w:rPr>
          <w:color w:val="000000" w:themeColor="text1"/>
          <w:u w:color="000000" w:themeColor="text1"/>
        </w:rPr>
        <w:t>)</w:t>
      </w:r>
      <w:r>
        <w:rPr>
          <w:color w:val="000000" w:themeColor="text1"/>
          <w:u w:color="000000" w:themeColor="text1"/>
        </w:rPr>
        <w:tab/>
        <w:t>d</w:t>
      </w:r>
      <w:r w:rsidRPr="00AD32F6">
        <w:rPr>
          <w:color w:val="000000" w:themeColor="text1"/>
          <w:u w:color="000000" w:themeColor="text1"/>
        </w:rPr>
        <w:t>emonstrates measurable and documented health disparities and poor health outcomes; and</w:t>
      </w:r>
    </w:p>
    <w:p w:rsidR="005A2623"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sidRPr="00AD32F6">
        <w:rPr>
          <w:color w:val="000000" w:themeColor="text1"/>
          <w:u w:color="000000" w:themeColor="text1"/>
        </w:rPr>
        <w:t>)</w:t>
      </w:r>
      <w:r>
        <w:rPr>
          <w:color w:val="000000" w:themeColor="text1"/>
          <w:u w:color="000000" w:themeColor="text1"/>
        </w:rPr>
        <w:tab/>
        <w:t>i</w:t>
      </w:r>
      <w:r w:rsidRPr="00AD32F6">
        <w:rPr>
          <w:color w:val="000000" w:themeColor="text1"/>
          <w:u w:color="000000" w:themeColor="text1"/>
        </w:rPr>
        <w:t xml:space="preserve">s small enough to allow for the incentives offered under this </w:t>
      </w:r>
      <w:r>
        <w:rPr>
          <w:color w:val="000000" w:themeColor="text1"/>
          <w:u w:color="000000" w:themeColor="text1"/>
        </w:rPr>
        <w:t>chapter</w:t>
      </w:r>
      <w:r w:rsidRPr="00AD32F6">
        <w:rPr>
          <w:color w:val="000000" w:themeColor="text1"/>
          <w:u w:color="000000" w:themeColor="text1"/>
        </w:rPr>
        <w:t xml:space="preserve"> to have a significant impact on improving health outcomes and reducing health disparities, including racial, ethnic, and geographic health disparities.</w:t>
      </w:r>
    </w:p>
    <w:p w:rsidR="005A2623"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5C654D">
        <w:rPr>
          <w:color w:val="000000" w:themeColor="text1"/>
          <w:szCs w:val="22"/>
          <w:u w:color="000000" w:themeColor="text1"/>
        </w:rPr>
        <w:tab/>
        <w:t>(2)</w:t>
      </w:r>
      <w:r w:rsidRPr="005C654D">
        <w:rPr>
          <w:color w:val="000000" w:themeColor="text1"/>
          <w:szCs w:val="22"/>
          <w:u w:color="000000" w:themeColor="text1"/>
        </w:rPr>
        <w:tab/>
      </w:r>
      <w:r w:rsidR="007C2796" w:rsidRPr="007C2796">
        <w:rPr>
          <w:color w:val="000000" w:themeColor="text1"/>
          <w:szCs w:val="22"/>
          <w:u w:color="000000" w:themeColor="text1"/>
        </w:rPr>
        <w:t>‘</w:t>
      </w:r>
      <w:r>
        <w:rPr>
          <w:color w:val="000000" w:themeColor="text1"/>
          <w:szCs w:val="22"/>
          <w:u w:color="000000" w:themeColor="text1"/>
        </w:rPr>
        <w:t>Bureau</w:t>
      </w:r>
      <w:r w:rsidR="007C2796" w:rsidRPr="007C2796">
        <w:rPr>
          <w:color w:val="000000" w:themeColor="text1"/>
          <w:szCs w:val="22"/>
          <w:u w:color="000000" w:themeColor="text1"/>
        </w:rPr>
        <w:t>’</w:t>
      </w:r>
      <w:r w:rsidRPr="005C654D">
        <w:rPr>
          <w:color w:val="000000" w:themeColor="text1"/>
          <w:szCs w:val="22"/>
          <w:u w:color="000000" w:themeColor="text1"/>
        </w:rPr>
        <w:t xml:space="preserve"> means</w:t>
      </w:r>
      <w:r w:rsidRPr="00A0707A">
        <w:rPr>
          <w:color w:val="262626"/>
          <w:szCs w:val="22"/>
        </w:rPr>
        <w:t xml:space="preserve"> the </w:t>
      </w:r>
      <w:r w:rsidRPr="00A0707A">
        <w:rPr>
          <w:rFonts w:eastAsiaTheme="minorHAnsi"/>
          <w:szCs w:val="22"/>
        </w:rPr>
        <w:t>Bureau of Community Health and Chronic Disease Prevention of the Department of Health and Environmental Control</w:t>
      </w:r>
      <w:r w:rsidRPr="00A0707A">
        <w:rPr>
          <w:color w:val="000000" w:themeColor="text1"/>
          <w:szCs w:val="22"/>
          <w:u w:color="000000" w:themeColor="text1"/>
        </w:rPr>
        <w:t>.</w:t>
      </w:r>
    </w:p>
    <w:p w:rsidR="006919C7" w:rsidRDefault="006919C7"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t>(3)</w:t>
      </w:r>
      <w:r>
        <w:rPr>
          <w:color w:val="000000" w:themeColor="text1"/>
          <w:szCs w:val="22"/>
          <w:u w:color="000000" w:themeColor="text1"/>
        </w:rPr>
        <w:tab/>
      </w:r>
      <w:r w:rsidR="007C2796" w:rsidRPr="007C2796">
        <w:rPr>
          <w:color w:val="000000" w:themeColor="text1"/>
          <w:szCs w:val="22"/>
          <w:u w:color="000000" w:themeColor="text1"/>
        </w:rPr>
        <w:t>‘</w:t>
      </w:r>
      <w:r>
        <w:rPr>
          <w:color w:val="000000" w:themeColor="text1"/>
          <w:szCs w:val="22"/>
          <w:u w:color="000000" w:themeColor="text1"/>
        </w:rPr>
        <w:t>Department</w:t>
      </w:r>
      <w:r w:rsidR="007C2796" w:rsidRPr="007C2796">
        <w:rPr>
          <w:color w:val="000000" w:themeColor="text1"/>
          <w:szCs w:val="22"/>
          <w:u w:color="000000" w:themeColor="text1"/>
        </w:rPr>
        <w:t>’</w:t>
      </w:r>
      <w:r>
        <w:rPr>
          <w:color w:val="000000" w:themeColor="text1"/>
          <w:szCs w:val="22"/>
          <w:u w:color="000000" w:themeColor="text1"/>
        </w:rPr>
        <w:t xml:space="preserve"> mean</w:t>
      </w:r>
      <w:r w:rsidR="00887283">
        <w:rPr>
          <w:color w:val="000000" w:themeColor="text1"/>
          <w:szCs w:val="22"/>
          <w:u w:color="000000" w:themeColor="text1"/>
        </w:rPr>
        <w:t>s the</w:t>
      </w:r>
      <w:r>
        <w:rPr>
          <w:color w:val="000000" w:themeColor="text1"/>
          <w:szCs w:val="22"/>
          <w:u w:color="000000" w:themeColor="text1"/>
        </w:rPr>
        <w:t xml:space="preserve"> Department of Health and Environmental Control.</w:t>
      </w:r>
    </w:p>
    <w:p w:rsidR="006919C7" w:rsidRPr="00A0707A" w:rsidRDefault="006919C7"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t>(4)</w:t>
      </w:r>
      <w:r>
        <w:rPr>
          <w:color w:val="000000" w:themeColor="text1"/>
          <w:szCs w:val="22"/>
          <w:u w:color="000000" w:themeColor="text1"/>
        </w:rPr>
        <w:tab/>
      </w:r>
      <w:r w:rsidR="007C2796" w:rsidRPr="007C2796">
        <w:rPr>
          <w:color w:val="000000" w:themeColor="text1"/>
          <w:szCs w:val="22"/>
          <w:u w:color="000000" w:themeColor="text1"/>
        </w:rPr>
        <w:t>‘</w:t>
      </w:r>
      <w:r>
        <w:rPr>
          <w:color w:val="000000" w:themeColor="text1"/>
          <w:szCs w:val="22"/>
          <w:u w:color="000000" w:themeColor="text1"/>
        </w:rPr>
        <w:t>Director</w:t>
      </w:r>
      <w:r w:rsidR="007C2796" w:rsidRPr="007C2796">
        <w:rPr>
          <w:color w:val="000000" w:themeColor="text1"/>
          <w:szCs w:val="22"/>
          <w:u w:color="000000" w:themeColor="text1"/>
        </w:rPr>
        <w:t>’</w:t>
      </w:r>
      <w:r>
        <w:rPr>
          <w:color w:val="000000" w:themeColor="text1"/>
          <w:szCs w:val="22"/>
          <w:u w:color="000000" w:themeColor="text1"/>
        </w:rPr>
        <w:t xml:space="preserve"> means the Director of the Department of Health and Environmental Control.</w:t>
      </w:r>
    </w:p>
    <w:p w:rsidR="005A2623" w:rsidRPr="00AD32F6"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654D">
        <w:rPr>
          <w:color w:val="000000" w:themeColor="text1"/>
          <w:szCs w:val="22"/>
          <w:u w:color="000000" w:themeColor="text1"/>
        </w:rPr>
        <w:tab/>
        <w:t>(</w:t>
      </w:r>
      <w:r w:rsidR="006919C7">
        <w:rPr>
          <w:color w:val="000000" w:themeColor="text1"/>
          <w:szCs w:val="22"/>
          <w:u w:color="000000" w:themeColor="text1"/>
        </w:rPr>
        <w:t>5</w:t>
      </w:r>
      <w:r w:rsidRPr="005C654D">
        <w:rPr>
          <w:color w:val="000000" w:themeColor="text1"/>
          <w:szCs w:val="22"/>
          <w:u w:color="000000" w:themeColor="text1"/>
        </w:rPr>
        <w:t>)</w:t>
      </w:r>
      <w:r w:rsidRPr="005C654D">
        <w:rPr>
          <w:color w:val="000000" w:themeColor="text1"/>
          <w:szCs w:val="22"/>
          <w:u w:color="000000" w:themeColor="text1"/>
        </w:rPr>
        <w:tab/>
      </w:r>
      <w:r w:rsidR="007C2796" w:rsidRPr="007C2796">
        <w:rPr>
          <w:color w:val="000000" w:themeColor="text1"/>
          <w:szCs w:val="22"/>
          <w:u w:color="000000" w:themeColor="text1"/>
        </w:rPr>
        <w:t>‘</w:t>
      </w:r>
      <w:r w:rsidRPr="00AD32F6">
        <w:rPr>
          <w:color w:val="000000" w:themeColor="text1"/>
          <w:u w:color="000000" w:themeColor="text1"/>
        </w:rPr>
        <w:t>Health Enterprise Zone</w:t>
      </w:r>
      <w:r w:rsidR="007C2796" w:rsidRPr="007C2796">
        <w:rPr>
          <w:color w:val="000000" w:themeColor="text1"/>
          <w:u w:color="000000" w:themeColor="text1"/>
        </w:rPr>
        <w:t>’</w:t>
      </w:r>
      <w:r w:rsidRPr="00AD32F6">
        <w:rPr>
          <w:color w:val="000000" w:themeColor="text1"/>
          <w:u w:color="000000" w:themeColor="text1"/>
        </w:rPr>
        <w:t xml:space="preserve"> means a contiguous geographic area that:</w:t>
      </w:r>
    </w:p>
    <w:p w:rsidR="005A2623" w:rsidRPr="00AD32F6"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sidRPr="00AD32F6">
        <w:rPr>
          <w:color w:val="000000" w:themeColor="text1"/>
          <w:u w:color="000000" w:themeColor="text1"/>
        </w:rPr>
        <w:t>)</w:t>
      </w:r>
      <w:r>
        <w:rPr>
          <w:color w:val="000000" w:themeColor="text1"/>
          <w:u w:color="000000" w:themeColor="text1"/>
        </w:rPr>
        <w:tab/>
        <w:t>d</w:t>
      </w:r>
      <w:r w:rsidRPr="00AD32F6">
        <w:rPr>
          <w:color w:val="000000" w:themeColor="text1"/>
          <w:u w:color="000000" w:themeColor="text1"/>
        </w:rPr>
        <w:t>emonstrates measurable and documented health disparities and poor health outcomes;</w:t>
      </w:r>
      <w:r>
        <w:rPr>
          <w:color w:val="000000" w:themeColor="text1"/>
          <w:u w:color="000000" w:themeColor="text1"/>
        </w:rPr>
        <w:t xml:space="preserve"> </w:t>
      </w:r>
    </w:p>
    <w:p w:rsidR="005A2623" w:rsidRPr="00AD32F6"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sidRPr="00AD32F6">
        <w:rPr>
          <w:color w:val="000000" w:themeColor="text1"/>
          <w:u w:color="000000" w:themeColor="text1"/>
        </w:rPr>
        <w:t>)</w:t>
      </w:r>
      <w:r>
        <w:rPr>
          <w:color w:val="000000" w:themeColor="text1"/>
          <w:u w:color="000000" w:themeColor="text1"/>
        </w:rPr>
        <w:tab/>
        <w:t>i</w:t>
      </w:r>
      <w:r w:rsidRPr="00AD32F6">
        <w:rPr>
          <w:color w:val="000000" w:themeColor="text1"/>
          <w:u w:color="000000" w:themeColor="text1"/>
        </w:rPr>
        <w:t xml:space="preserve">s small enough to allow for the incentives offered </w:t>
      </w:r>
      <w:r w:rsidR="00887283">
        <w:rPr>
          <w:color w:val="000000" w:themeColor="text1"/>
          <w:u w:color="000000" w:themeColor="text1"/>
        </w:rPr>
        <w:t>pursuant to</w:t>
      </w:r>
      <w:r w:rsidRPr="00AD32F6">
        <w:rPr>
          <w:color w:val="000000" w:themeColor="text1"/>
          <w:u w:color="000000" w:themeColor="text1"/>
        </w:rPr>
        <w:t xml:space="preserve"> this </w:t>
      </w:r>
      <w:r>
        <w:rPr>
          <w:color w:val="000000" w:themeColor="text1"/>
          <w:u w:color="000000" w:themeColor="text1"/>
        </w:rPr>
        <w:t>chapter</w:t>
      </w:r>
      <w:r w:rsidRPr="00AD32F6">
        <w:rPr>
          <w:color w:val="000000" w:themeColor="text1"/>
          <w:u w:color="000000" w:themeColor="text1"/>
        </w:rPr>
        <w:t xml:space="preserve"> to have a significant impact on improving health outcomes and reducing health disparities, including racial, ethnic, and geographic health disparities; and</w:t>
      </w:r>
    </w:p>
    <w:p w:rsidR="005A2623" w:rsidRPr="00AD32F6"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sidRPr="00AD32F6">
        <w:rPr>
          <w:color w:val="000000" w:themeColor="text1"/>
          <w:u w:color="000000" w:themeColor="text1"/>
        </w:rPr>
        <w:t>)</w:t>
      </w:r>
      <w:r>
        <w:rPr>
          <w:color w:val="000000" w:themeColor="text1"/>
          <w:u w:color="000000" w:themeColor="text1"/>
        </w:rPr>
        <w:tab/>
        <w:t>i</w:t>
      </w:r>
      <w:r w:rsidRPr="00AD32F6">
        <w:rPr>
          <w:color w:val="000000" w:themeColor="text1"/>
          <w:u w:color="000000" w:themeColor="text1"/>
        </w:rPr>
        <w:t xml:space="preserve">s designated as a Health Enterprise Zone by the </w:t>
      </w:r>
      <w:r>
        <w:rPr>
          <w:color w:val="000000" w:themeColor="text1"/>
          <w:u w:color="000000" w:themeColor="text1"/>
        </w:rPr>
        <w:t>director</w:t>
      </w:r>
      <w:r w:rsidRPr="00AD32F6">
        <w:rPr>
          <w:color w:val="000000" w:themeColor="text1"/>
          <w:u w:color="000000" w:themeColor="text1"/>
        </w:rPr>
        <w:t xml:space="preserve"> in accordance with the provisions of this </w:t>
      </w:r>
      <w:r>
        <w:rPr>
          <w:color w:val="000000" w:themeColor="text1"/>
          <w:u w:color="000000" w:themeColor="text1"/>
        </w:rPr>
        <w:t>chapter</w:t>
      </w:r>
      <w:r w:rsidRPr="00AD32F6">
        <w:rPr>
          <w:color w:val="000000" w:themeColor="text1"/>
          <w:u w:color="000000" w:themeColor="text1"/>
        </w:rPr>
        <w:t>.</w:t>
      </w:r>
    </w:p>
    <w:p w:rsidR="005A2623" w:rsidRPr="00AD32F6"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D32F6">
        <w:rPr>
          <w:color w:val="000000" w:themeColor="text1"/>
          <w:u w:color="000000" w:themeColor="text1"/>
        </w:rPr>
        <w:t>(</w:t>
      </w:r>
      <w:r w:rsidR="00EA2F0B">
        <w:rPr>
          <w:color w:val="000000" w:themeColor="text1"/>
          <w:u w:color="000000" w:themeColor="text1"/>
        </w:rPr>
        <w:t>6</w:t>
      </w:r>
      <w:r w:rsidRPr="00AD32F6">
        <w:rPr>
          <w:color w:val="000000" w:themeColor="text1"/>
          <w:u w:color="000000" w:themeColor="text1"/>
        </w:rPr>
        <w:t>)</w:t>
      </w:r>
      <w:r>
        <w:rPr>
          <w:color w:val="000000" w:themeColor="text1"/>
          <w:u w:color="000000" w:themeColor="text1"/>
        </w:rPr>
        <w:tab/>
      </w:r>
      <w:r w:rsidR="007C2796" w:rsidRPr="007C2796">
        <w:rPr>
          <w:color w:val="000000" w:themeColor="text1"/>
          <w:u w:color="000000" w:themeColor="text1"/>
        </w:rPr>
        <w:t>‘</w:t>
      </w:r>
      <w:r w:rsidRPr="00AD32F6">
        <w:rPr>
          <w:color w:val="000000" w:themeColor="text1"/>
          <w:u w:color="000000" w:themeColor="text1"/>
        </w:rPr>
        <w:t>Health Enterprise Zone practitioner</w:t>
      </w:r>
      <w:r w:rsidR="007C2796" w:rsidRPr="007C2796">
        <w:rPr>
          <w:color w:val="000000" w:themeColor="text1"/>
          <w:u w:color="000000" w:themeColor="text1"/>
        </w:rPr>
        <w:t>’</w:t>
      </w:r>
      <w:r w:rsidRPr="00AD32F6">
        <w:rPr>
          <w:color w:val="000000" w:themeColor="text1"/>
          <w:u w:color="000000" w:themeColor="text1"/>
        </w:rPr>
        <w:t xml:space="preserve"> means a health care practitioner who is licensed </w:t>
      </w:r>
      <w:r>
        <w:rPr>
          <w:color w:val="000000" w:themeColor="text1"/>
          <w:u w:color="000000" w:themeColor="text1"/>
        </w:rPr>
        <w:t>to practice medicine pursuant to Chapter 47, Title 40 or dentistry pursuant to Chapter 15, Title 40</w:t>
      </w:r>
      <w:r w:rsidRPr="00AD32F6">
        <w:rPr>
          <w:color w:val="000000" w:themeColor="text1"/>
          <w:u w:color="000000" w:themeColor="text1"/>
        </w:rPr>
        <w:t xml:space="preserve"> </w:t>
      </w:r>
      <w:r>
        <w:rPr>
          <w:color w:val="000000" w:themeColor="text1"/>
          <w:u w:color="000000" w:themeColor="text1"/>
        </w:rPr>
        <w:t xml:space="preserve">and </w:t>
      </w:r>
      <w:r w:rsidRPr="00AD32F6">
        <w:rPr>
          <w:color w:val="000000" w:themeColor="text1"/>
          <w:u w:color="000000" w:themeColor="text1"/>
        </w:rPr>
        <w:t>who provides:</w:t>
      </w:r>
    </w:p>
    <w:p w:rsidR="005A2623"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sidRPr="00AD32F6">
        <w:rPr>
          <w:color w:val="000000" w:themeColor="text1"/>
          <w:u w:color="000000" w:themeColor="text1"/>
        </w:rPr>
        <w:t>)</w:t>
      </w:r>
      <w:r>
        <w:rPr>
          <w:color w:val="000000" w:themeColor="text1"/>
          <w:u w:color="000000" w:themeColor="text1"/>
        </w:rPr>
        <w:tab/>
        <w:t>pr</w:t>
      </w:r>
      <w:r w:rsidRPr="00AD32F6">
        <w:rPr>
          <w:color w:val="000000" w:themeColor="text1"/>
          <w:u w:color="000000" w:themeColor="text1"/>
        </w:rPr>
        <w:t>imary care, including obstetrics, gynecological services, pediatric services, or geriatric services;</w:t>
      </w:r>
    </w:p>
    <w:p w:rsidR="005A2623" w:rsidRPr="00AD32F6"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sidRPr="00AD32F6">
        <w:rPr>
          <w:color w:val="000000" w:themeColor="text1"/>
          <w:u w:color="000000" w:themeColor="text1"/>
        </w:rPr>
        <w:t>)</w:t>
      </w:r>
      <w:r>
        <w:rPr>
          <w:color w:val="000000" w:themeColor="text1"/>
          <w:u w:color="000000" w:themeColor="text1"/>
        </w:rPr>
        <w:tab/>
        <w:t>b</w:t>
      </w:r>
      <w:r w:rsidRPr="00AD32F6">
        <w:rPr>
          <w:color w:val="000000" w:themeColor="text1"/>
          <w:u w:color="000000" w:themeColor="text1"/>
        </w:rPr>
        <w:t>ehavioral health services, including mental health or alcohol and substance abuse services; or</w:t>
      </w:r>
    </w:p>
    <w:p w:rsidR="005A2623" w:rsidRPr="00AD32F6"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sidRPr="00AD32F6">
        <w:rPr>
          <w:color w:val="000000" w:themeColor="text1"/>
          <w:u w:color="000000" w:themeColor="text1"/>
        </w:rPr>
        <w:t>)</w:t>
      </w:r>
      <w:r>
        <w:rPr>
          <w:color w:val="000000" w:themeColor="text1"/>
          <w:u w:color="000000" w:themeColor="text1"/>
        </w:rPr>
        <w:tab/>
        <w:t>d</w:t>
      </w:r>
      <w:r w:rsidRPr="00AD32F6">
        <w:rPr>
          <w:color w:val="000000" w:themeColor="text1"/>
          <w:u w:color="000000" w:themeColor="text1"/>
        </w:rPr>
        <w:t>ental services.</w:t>
      </w:r>
    </w:p>
    <w:p w:rsidR="005A2623"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43241">
        <w:rPr>
          <w:color w:val="262626"/>
          <w:szCs w:val="22"/>
        </w:rPr>
        <w:t>(</w:t>
      </w:r>
      <w:r w:rsidR="00EA2F0B">
        <w:rPr>
          <w:color w:val="262626"/>
          <w:szCs w:val="22"/>
        </w:rPr>
        <w:t>7</w:t>
      </w:r>
      <w:r w:rsidRPr="00343241">
        <w:rPr>
          <w:color w:val="262626"/>
          <w:szCs w:val="22"/>
        </w:rPr>
        <w:t>)</w:t>
      </w:r>
      <w:r>
        <w:rPr>
          <w:color w:val="262626"/>
          <w:szCs w:val="22"/>
        </w:rPr>
        <w:tab/>
      </w:r>
      <w:r w:rsidR="007C2796" w:rsidRPr="007C2796">
        <w:rPr>
          <w:color w:val="262626"/>
          <w:szCs w:val="22"/>
        </w:rPr>
        <w:t>‘</w:t>
      </w:r>
      <w:r w:rsidRPr="00343241">
        <w:rPr>
          <w:color w:val="262626"/>
          <w:szCs w:val="22"/>
        </w:rPr>
        <w:t>Qualified employee</w:t>
      </w:r>
      <w:r w:rsidR="007C2796" w:rsidRPr="007C2796">
        <w:rPr>
          <w:color w:val="262626"/>
          <w:szCs w:val="22"/>
        </w:rPr>
        <w:t>’</w:t>
      </w:r>
      <w:r w:rsidRPr="00343241">
        <w:rPr>
          <w:color w:val="262626"/>
          <w:szCs w:val="22"/>
        </w:rPr>
        <w:t xml:space="preserve"> means a Health Enterprise Zone practitioner, community health worker, or interpreter who:</w:t>
      </w:r>
    </w:p>
    <w:p w:rsidR="005A2623"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262626"/>
          <w:szCs w:val="22"/>
        </w:rPr>
        <w:tab/>
      </w:r>
      <w:r>
        <w:rPr>
          <w:color w:val="262626"/>
          <w:szCs w:val="22"/>
        </w:rPr>
        <w:tab/>
        <w:t>(a</w:t>
      </w:r>
      <w:r w:rsidRPr="00343241">
        <w:rPr>
          <w:color w:val="262626"/>
          <w:szCs w:val="22"/>
        </w:rPr>
        <w:t>)</w:t>
      </w:r>
      <w:r>
        <w:rPr>
          <w:color w:val="262626"/>
          <w:szCs w:val="22"/>
        </w:rPr>
        <w:tab/>
      </w:r>
      <w:r w:rsidRPr="00343241">
        <w:rPr>
          <w:color w:val="262626"/>
          <w:szCs w:val="22"/>
        </w:rPr>
        <w:t>provides direct support to a Health Enterprise Zone practitioner; and</w:t>
      </w:r>
    </w:p>
    <w:p w:rsidR="005A2623"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262626"/>
          <w:szCs w:val="22"/>
        </w:rPr>
      </w:pPr>
      <w:r>
        <w:tab/>
      </w:r>
      <w:r>
        <w:tab/>
        <w:t>(b)</w:t>
      </w:r>
      <w:r>
        <w:rPr>
          <w:color w:val="262626"/>
          <w:szCs w:val="22"/>
        </w:rPr>
        <w:tab/>
      </w:r>
      <w:r w:rsidRPr="00343241">
        <w:rPr>
          <w:color w:val="262626"/>
          <w:szCs w:val="22"/>
        </w:rPr>
        <w:t>expands access to services in a Health Enterprise Zone.</w:t>
      </w:r>
    </w:p>
    <w:p w:rsidR="005A2623"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262626"/>
          <w:szCs w:val="22"/>
        </w:rPr>
      </w:pPr>
      <w:r>
        <w:rPr>
          <w:color w:val="262626"/>
          <w:szCs w:val="22"/>
        </w:rPr>
        <w:tab/>
      </w:r>
      <w:r w:rsidRPr="00343241">
        <w:rPr>
          <w:color w:val="262626"/>
          <w:szCs w:val="22"/>
        </w:rPr>
        <w:t>(</w:t>
      </w:r>
      <w:r w:rsidR="00EA2F0B">
        <w:rPr>
          <w:color w:val="262626"/>
          <w:szCs w:val="22"/>
        </w:rPr>
        <w:t>8</w:t>
      </w:r>
      <w:r w:rsidRPr="00343241">
        <w:rPr>
          <w:color w:val="262626"/>
          <w:szCs w:val="22"/>
        </w:rPr>
        <w:t>)</w:t>
      </w:r>
      <w:r>
        <w:rPr>
          <w:color w:val="262626"/>
          <w:szCs w:val="22"/>
        </w:rPr>
        <w:t>(a)</w:t>
      </w:r>
      <w:r>
        <w:rPr>
          <w:color w:val="262626"/>
          <w:szCs w:val="22"/>
        </w:rPr>
        <w:tab/>
      </w:r>
      <w:r w:rsidR="007C2796" w:rsidRPr="007C2796">
        <w:rPr>
          <w:color w:val="262626"/>
          <w:szCs w:val="22"/>
        </w:rPr>
        <w:t>‘</w:t>
      </w:r>
      <w:r w:rsidRPr="00343241">
        <w:rPr>
          <w:color w:val="262626"/>
          <w:szCs w:val="22"/>
        </w:rPr>
        <w:t>Qualified position</w:t>
      </w:r>
      <w:r w:rsidR="007C2796" w:rsidRPr="007C2796">
        <w:rPr>
          <w:color w:val="262626"/>
          <w:szCs w:val="22"/>
        </w:rPr>
        <w:t>’</w:t>
      </w:r>
      <w:r w:rsidRPr="00343241">
        <w:rPr>
          <w:color w:val="262626"/>
          <w:szCs w:val="22"/>
        </w:rPr>
        <w:t xml:space="preserve"> means a qualified employee position that:</w:t>
      </w:r>
    </w:p>
    <w:p w:rsidR="005A2623"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262626"/>
          <w:szCs w:val="22"/>
        </w:rPr>
      </w:pPr>
      <w:r>
        <w:rPr>
          <w:color w:val="262626"/>
          <w:szCs w:val="22"/>
        </w:rPr>
        <w:tab/>
      </w:r>
      <w:r>
        <w:rPr>
          <w:color w:val="262626"/>
          <w:szCs w:val="22"/>
        </w:rPr>
        <w:tab/>
      </w:r>
      <w:r>
        <w:rPr>
          <w:color w:val="262626"/>
          <w:szCs w:val="22"/>
        </w:rPr>
        <w:tab/>
        <w:t xml:space="preserve">(i) </w:t>
      </w:r>
      <w:r>
        <w:rPr>
          <w:color w:val="262626"/>
          <w:szCs w:val="22"/>
        </w:rPr>
        <w:tab/>
      </w:r>
      <w:r w:rsidRPr="00343241">
        <w:rPr>
          <w:color w:val="262626"/>
          <w:szCs w:val="22"/>
        </w:rPr>
        <w:t xml:space="preserve">pays at least </w:t>
      </w:r>
      <w:r>
        <w:rPr>
          <w:color w:val="262626"/>
          <w:szCs w:val="22"/>
        </w:rPr>
        <w:t xml:space="preserve">one hundred fifty percent </w:t>
      </w:r>
      <w:r w:rsidRPr="00343241">
        <w:rPr>
          <w:color w:val="262626"/>
          <w:szCs w:val="22"/>
        </w:rPr>
        <w:t>of the federal minimum wage;</w:t>
      </w:r>
    </w:p>
    <w:p w:rsidR="005A2623"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262626"/>
          <w:szCs w:val="22"/>
        </w:rPr>
      </w:pPr>
      <w:r>
        <w:rPr>
          <w:color w:val="262626"/>
          <w:szCs w:val="22"/>
        </w:rPr>
        <w:tab/>
      </w:r>
      <w:r>
        <w:rPr>
          <w:color w:val="262626"/>
          <w:szCs w:val="22"/>
        </w:rPr>
        <w:tab/>
      </w:r>
      <w:r>
        <w:rPr>
          <w:color w:val="262626"/>
          <w:szCs w:val="22"/>
        </w:rPr>
        <w:tab/>
        <w:t>(ii)</w:t>
      </w:r>
      <w:r>
        <w:rPr>
          <w:color w:val="262626"/>
          <w:szCs w:val="22"/>
        </w:rPr>
        <w:tab/>
      </w:r>
      <w:r w:rsidRPr="00343241">
        <w:rPr>
          <w:color w:val="262626"/>
          <w:szCs w:val="22"/>
        </w:rPr>
        <w:t>is full time and of indefinite duration;</w:t>
      </w:r>
    </w:p>
    <w:p w:rsidR="005A2623"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262626"/>
          <w:szCs w:val="22"/>
        </w:rPr>
      </w:pPr>
      <w:r>
        <w:rPr>
          <w:color w:val="262626"/>
          <w:szCs w:val="22"/>
        </w:rPr>
        <w:tab/>
      </w:r>
      <w:r>
        <w:rPr>
          <w:color w:val="262626"/>
          <w:szCs w:val="22"/>
        </w:rPr>
        <w:tab/>
      </w:r>
      <w:r>
        <w:rPr>
          <w:color w:val="262626"/>
          <w:szCs w:val="22"/>
        </w:rPr>
        <w:tab/>
        <w:t>(iii)</w:t>
      </w:r>
      <w:r>
        <w:rPr>
          <w:color w:val="262626"/>
          <w:szCs w:val="22"/>
        </w:rPr>
        <w:tab/>
      </w:r>
      <w:r w:rsidRPr="00343241">
        <w:rPr>
          <w:color w:val="262626"/>
          <w:szCs w:val="22"/>
        </w:rPr>
        <w:t>is located in a Health Enterprise Zone;</w:t>
      </w:r>
    </w:p>
    <w:p w:rsidR="005A2623"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262626"/>
          <w:szCs w:val="22"/>
        </w:rPr>
      </w:pPr>
      <w:r>
        <w:rPr>
          <w:color w:val="262626"/>
          <w:szCs w:val="22"/>
        </w:rPr>
        <w:tab/>
      </w:r>
      <w:r>
        <w:rPr>
          <w:color w:val="262626"/>
          <w:szCs w:val="22"/>
        </w:rPr>
        <w:tab/>
      </w:r>
      <w:r>
        <w:rPr>
          <w:color w:val="262626"/>
          <w:szCs w:val="22"/>
        </w:rPr>
        <w:tab/>
        <w:t>(iv)</w:t>
      </w:r>
      <w:r>
        <w:rPr>
          <w:color w:val="262626"/>
          <w:szCs w:val="22"/>
        </w:rPr>
        <w:tab/>
      </w:r>
      <w:r w:rsidRPr="00343241">
        <w:rPr>
          <w:color w:val="262626"/>
          <w:szCs w:val="22"/>
        </w:rPr>
        <w:t>is newly created as a result of the establishment of, or expansion of services in, a Health Enterprise Zone; and</w:t>
      </w:r>
    </w:p>
    <w:p w:rsidR="005A2623"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262626"/>
          <w:szCs w:val="22"/>
        </w:rPr>
      </w:pPr>
      <w:r>
        <w:rPr>
          <w:color w:val="262626"/>
          <w:szCs w:val="22"/>
        </w:rPr>
        <w:tab/>
      </w:r>
      <w:r>
        <w:rPr>
          <w:color w:val="262626"/>
          <w:szCs w:val="22"/>
        </w:rPr>
        <w:tab/>
      </w:r>
      <w:r>
        <w:rPr>
          <w:color w:val="262626"/>
          <w:szCs w:val="22"/>
        </w:rPr>
        <w:tab/>
        <w:t>(v)</w:t>
      </w:r>
      <w:r>
        <w:rPr>
          <w:color w:val="262626"/>
          <w:szCs w:val="22"/>
        </w:rPr>
        <w:tab/>
      </w:r>
      <w:r w:rsidRPr="00343241">
        <w:rPr>
          <w:color w:val="262626"/>
          <w:szCs w:val="22"/>
        </w:rPr>
        <w:t>is filled.</w:t>
      </w:r>
    </w:p>
    <w:p w:rsidR="005A2623" w:rsidRPr="00343241"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262626"/>
          <w:szCs w:val="22"/>
        </w:rPr>
      </w:pPr>
      <w:r>
        <w:rPr>
          <w:color w:val="262626"/>
          <w:szCs w:val="22"/>
        </w:rPr>
        <w:tab/>
      </w:r>
      <w:r>
        <w:rPr>
          <w:color w:val="262626"/>
          <w:szCs w:val="22"/>
        </w:rPr>
        <w:tab/>
        <w:t>(b)</w:t>
      </w:r>
      <w:r>
        <w:rPr>
          <w:color w:val="262626"/>
          <w:szCs w:val="22"/>
        </w:rPr>
        <w:tab/>
      </w:r>
      <w:r w:rsidR="007C2796" w:rsidRPr="007C2796">
        <w:rPr>
          <w:color w:val="262626"/>
          <w:szCs w:val="22"/>
        </w:rPr>
        <w:t>‘</w:t>
      </w:r>
      <w:r w:rsidRPr="00343241">
        <w:rPr>
          <w:color w:val="262626"/>
          <w:szCs w:val="22"/>
        </w:rPr>
        <w:t>Qualified position</w:t>
      </w:r>
      <w:r w:rsidR="007C2796" w:rsidRPr="007C2796">
        <w:rPr>
          <w:color w:val="262626"/>
          <w:szCs w:val="22"/>
        </w:rPr>
        <w:t>’</w:t>
      </w:r>
      <w:r w:rsidRPr="00343241">
        <w:rPr>
          <w:color w:val="262626"/>
          <w:szCs w:val="22"/>
        </w:rPr>
        <w:t xml:space="preserve"> does not include a position that is fil</w:t>
      </w:r>
      <w:r>
        <w:rPr>
          <w:color w:val="262626"/>
          <w:szCs w:val="22"/>
        </w:rPr>
        <w:t>led for a period of less than twelve</w:t>
      </w:r>
      <w:r w:rsidRPr="00343241">
        <w:rPr>
          <w:color w:val="262626"/>
          <w:szCs w:val="22"/>
        </w:rPr>
        <w:t xml:space="preserve"> months.</w:t>
      </w:r>
    </w:p>
    <w:p w:rsidR="005A2623"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623" w:rsidRPr="00AD32F6"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44</w:t>
      </w:r>
      <w:r w:rsidR="007C2796">
        <w:noBreakHyphen/>
      </w:r>
      <w:r>
        <w:t>140</w:t>
      </w:r>
      <w:r w:rsidR="007C2796">
        <w:noBreakHyphen/>
      </w:r>
      <w:r w:rsidR="00F10B19">
        <w:t>30.</w:t>
      </w:r>
      <w:r w:rsidR="00F10B19">
        <w:tab/>
      </w:r>
      <w:r w:rsidRPr="00AD32F6">
        <w:rPr>
          <w:color w:val="000000" w:themeColor="text1"/>
          <w:u w:color="000000" w:themeColor="text1"/>
        </w:rPr>
        <w:t>(</w:t>
      </w:r>
      <w:r>
        <w:rPr>
          <w:color w:val="000000" w:themeColor="text1"/>
          <w:u w:color="000000" w:themeColor="text1"/>
        </w:rPr>
        <w:t>A</w:t>
      </w:r>
      <w:r w:rsidRPr="00AD32F6">
        <w:rPr>
          <w:color w:val="000000" w:themeColor="text1"/>
          <w:u w:color="000000" w:themeColor="text1"/>
        </w:rPr>
        <w:t>)</w:t>
      </w:r>
      <w:r>
        <w:rPr>
          <w:color w:val="000000" w:themeColor="text1"/>
          <w:u w:color="000000" w:themeColor="text1"/>
        </w:rPr>
        <w:tab/>
      </w:r>
      <w:r w:rsidRPr="00AD32F6">
        <w:rPr>
          <w:color w:val="000000" w:themeColor="text1"/>
          <w:u w:color="000000" w:themeColor="text1"/>
        </w:rPr>
        <w:t xml:space="preserve">The purpose of establishing </w:t>
      </w:r>
      <w:r>
        <w:rPr>
          <w:color w:val="000000" w:themeColor="text1"/>
          <w:u w:color="000000" w:themeColor="text1"/>
        </w:rPr>
        <w:t xml:space="preserve">a </w:t>
      </w:r>
      <w:r w:rsidRPr="00AD32F6">
        <w:rPr>
          <w:color w:val="000000" w:themeColor="text1"/>
          <w:u w:color="000000" w:themeColor="text1"/>
        </w:rPr>
        <w:t xml:space="preserve">Health Enterprise Zone is to target </w:t>
      </w:r>
      <w:r>
        <w:rPr>
          <w:color w:val="000000" w:themeColor="text1"/>
          <w:u w:color="000000" w:themeColor="text1"/>
        </w:rPr>
        <w:t>s</w:t>
      </w:r>
      <w:r w:rsidRPr="00AD32F6">
        <w:rPr>
          <w:color w:val="000000" w:themeColor="text1"/>
          <w:u w:color="000000" w:themeColor="text1"/>
        </w:rPr>
        <w:t>tate resources to reduce health disparities, improve health outcomes, reduce health costs</w:t>
      </w:r>
      <w:r>
        <w:rPr>
          <w:color w:val="000000" w:themeColor="text1"/>
          <w:u w:color="000000" w:themeColor="text1"/>
        </w:rPr>
        <w:t>,</w:t>
      </w:r>
      <w:r w:rsidRPr="00AD32F6">
        <w:rPr>
          <w:color w:val="000000" w:themeColor="text1"/>
          <w:u w:color="000000" w:themeColor="text1"/>
        </w:rPr>
        <w:t xml:space="preserve"> and </w:t>
      </w:r>
      <w:r>
        <w:rPr>
          <w:color w:val="000000" w:themeColor="text1"/>
          <w:u w:color="000000" w:themeColor="text1"/>
        </w:rPr>
        <w:t xml:space="preserve">decrease </w:t>
      </w:r>
      <w:r w:rsidRPr="00AD32F6">
        <w:rPr>
          <w:color w:val="000000" w:themeColor="text1"/>
          <w:u w:color="000000" w:themeColor="text1"/>
        </w:rPr>
        <w:t>hospital admissions and readmissions in specific areas of the State.</w:t>
      </w:r>
      <w:r w:rsidR="00F10B19">
        <w:rPr>
          <w:color w:val="000000" w:themeColor="text1"/>
          <w:u w:color="000000" w:themeColor="text1"/>
        </w:rPr>
        <w:t xml:space="preserve">  </w:t>
      </w:r>
      <w:r w:rsidR="00F10B19" w:rsidRPr="00AD32F6">
        <w:rPr>
          <w:color w:val="000000" w:themeColor="text1"/>
          <w:u w:color="000000" w:themeColor="text1"/>
        </w:rPr>
        <w:t xml:space="preserve">The </w:t>
      </w:r>
      <w:r w:rsidR="00F10B19">
        <w:rPr>
          <w:color w:val="000000" w:themeColor="text1"/>
          <w:u w:color="000000" w:themeColor="text1"/>
        </w:rPr>
        <w:t>director</w:t>
      </w:r>
      <w:r w:rsidR="00F10B19" w:rsidRPr="00AD32F6">
        <w:rPr>
          <w:color w:val="000000" w:themeColor="text1"/>
          <w:u w:color="000000" w:themeColor="text1"/>
        </w:rPr>
        <w:t xml:space="preserve"> shall consult with the </w:t>
      </w:r>
      <w:r w:rsidR="00F10B19">
        <w:rPr>
          <w:color w:val="000000" w:themeColor="text1"/>
          <w:u w:color="000000" w:themeColor="text1"/>
        </w:rPr>
        <w:t>department</w:t>
      </w:r>
      <w:r w:rsidR="007C2796" w:rsidRPr="007C2796">
        <w:rPr>
          <w:color w:val="000000" w:themeColor="text1"/>
          <w:u w:color="000000" w:themeColor="text1"/>
        </w:rPr>
        <w:t>’</w:t>
      </w:r>
      <w:r w:rsidR="00F10B19">
        <w:rPr>
          <w:color w:val="000000" w:themeColor="text1"/>
          <w:u w:color="000000" w:themeColor="text1"/>
        </w:rPr>
        <w:t xml:space="preserve">s Bureau of Community Health and Chronic Disease Prevention and </w:t>
      </w:r>
      <w:r w:rsidR="00F10B19" w:rsidRPr="00AD32F6">
        <w:rPr>
          <w:color w:val="000000" w:themeColor="text1"/>
          <w:u w:color="000000" w:themeColor="text1"/>
        </w:rPr>
        <w:t xml:space="preserve">Office of Minority Health in implementing the provisions of this </w:t>
      </w:r>
      <w:r w:rsidR="00F10B19">
        <w:rPr>
          <w:color w:val="000000" w:themeColor="text1"/>
          <w:u w:color="000000" w:themeColor="text1"/>
        </w:rPr>
        <w:t>chapter</w:t>
      </w:r>
      <w:r w:rsidR="00F10B19" w:rsidRPr="00AD32F6">
        <w:rPr>
          <w:color w:val="000000" w:themeColor="text1"/>
          <w:u w:color="000000" w:themeColor="text1"/>
        </w:rPr>
        <w:t>.</w:t>
      </w:r>
    </w:p>
    <w:p w:rsidR="005A2623" w:rsidRPr="00AD32F6"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D32F6">
        <w:rPr>
          <w:color w:val="000000" w:themeColor="text1"/>
          <w:u w:color="000000" w:themeColor="text1"/>
        </w:rPr>
        <w:t>(</w:t>
      </w:r>
      <w:r>
        <w:rPr>
          <w:color w:val="000000" w:themeColor="text1"/>
          <w:u w:color="000000" w:themeColor="text1"/>
        </w:rPr>
        <w:t>B</w:t>
      </w:r>
      <w:r w:rsidRPr="00AD32F6">
        <w:rPr>
          <w:color w:val="000000" w:themeColor="text1"/>
          <w:u w:color="000000" w:themeColor="text1"/>
        </w:rPr>
        <w:t>)</w:t>
      </w:r>
      <w:r>
        <w:rPr>
          <w:color w:val="000000" w:themeColor="text1"/>
          <w:u w:color="000000" w:themeColor="text1"/>
        </w:rPr>
        <w:tab/>
      </w:r>
      <w:r w:rsidRPr="00AD32F6">
        <w:rPr>
          <w:color w:val="000000" w:themeColor="text1"/>
          <w:u w:color="000000" w:themeColor="text1"/>
        </w:rPr>
        <w:t xml:space="preserve">The </w:t>
      </w:r>
      <w:r>
        <w:rPr>
          <w:color w:val="000000" w:themeColor="text1"/>
          <w:u w:color="000000" w:themeColor="text1"/>
        </w:rPr>
        <w:t xml:space="preserve">department may promulgate </w:t>
      </w:r>
      <w:r w:rsidRPr="00AD32F6">
        <w:rPr>
          <w:color w:val="000000" w:themeColor="text1"/>
          <w:u w:color="000000" w:themeColor="text1"/>
        </w:rPr>
        <w:t xml:space="preserve">regulations to carry out the provisions of this </w:t>
      </w:r>
      <w:r>
        <w:rPr>
          <w:color w:val="000000" w:themeColor="text1"/>
          <w:u w:color="000000" w:themeColor="text1"/>
        </w:rPr>
        <w:t>chapter</w:t>
      </w:r>
      <w:r w:rsidRPr="00AD32F6">
        <w:rPr>
          <w:color w:val="000000" w:themeColor="text1"/>
          <w:u w:color="000000" w:themeColor="text1"/>
        </w:rPr>
        <w:t xml:space="preserve"> and to specify eligibility criteria and application, approval, and monitoring processes for the benefits </w:t>
      </w:r>
      <w:r w:rsidR="00887283">
        <w:rPr>
          <w:color w:val="000000" w:themeColor="text1"/>
          <w:u w:color="000000" w:themeColor="text1"/>
        </w:rPr>
        <w:t xml:space="preserve">available </w:t>
      </w:r>
      <w:r w:rsidR="006919C7">
        <w:rPr>
          <w:color w:val="000000" w:themeColor="text1"/>
          <w:u w:color="000000" w:themeColor="text1"/>
        </w:rPr>
        <w:t>pursuant to</w:t>
      </w:r>
      <w:r w:rsidRPr="00AD32F6">
        <w:rPr>
          <w:color w:val="000000" w:themeColor="text1"/>
          <w:u w:color="000000" w:themeColor="text1"/>
        </w:rPr>
        <w:t xml:space="preserve"> this </w:t>
      </w:r>
      <w:r>
        <w:rPr>
          <w:color w:val="000000" w:themeColor="text1"/>
          <w:u w:color="000000" w:themeColor="text1"/>
        </w:rPr>
        <w:t>chapter</w:t>
      </w:r>
      <w:r w:rsidRPr="00AD32F6">
        <w:rPr>
          <w:color w:val="000000" w:themeColor="text1"/>
          <w:u w:color="000000" w:themeColor="text1"/>
        </w:rPr>
        <w:t>.</w:t>
      </w:r>
    </w:p>
    <w:p w:rsidR="005A2623"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623" w:rsidRPr="00AD32F6"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44</w:t>
      </w:r>
      <w:r w:rsidR="007C2796">
        <w:noBreakHyphen/>
      </w:r>
      <w:r>
        <w:t>140</w:t>
      </w:r>
      <w:r w:rsidR="007C2796">
        <w:noBreakHyphen/>
      </w:r>
      <w:r w:rsidR="00F10B19">
        <w:t xml:space="preserve">40. </w:t>
      </w:r>
      <w:r>
        <w:tab/>
      </w:r>
      <w:r w:rsidRPr="00AD32F6">
        <w:rPr>
          <w:color w:val="000000" w:themeColor="text1"/>
          <w:u w:color="000000" w:themeColor="text1"/>
        </w:rPr>
        <w:t>(</w:t>
      </w:r>
      <w:r>
        <w:rPr>
          <w:color w:val="000000" w:themeColor="text1"/>
          <w:u w:color="000000" w:themeColor="text1"/>
        </w:rPr>
        <w:t>A</w:t>
      </w:r>
      <w:r w:rsidRPr="00AD32F6">
        <w:rPr>
          <w:color w:val="000000" w:themeColor="text1"/>
          <w:u w:color="000000" w:themeColor="text1"/>
        </w:rPr>
        <w:t>)</w:t>
      </w:r>
      <w:r>
        <w:rPr>
          <w:color w:val="000000" w:themeColor="text1"/>
          <w:u w:color="000000" w:themeColor="text1"/>
        </w:rPr>
        <w:tab/>
      </w:r>
      <w:r w:rsidRPr="00AD32F6">
        <w:rPr>
          <w:color w:val="000000" w:themeColor="text1"/>
          <w:u w:color="000000" w:themeColor="text1"/>
        </w:rPr>
        <w:t>In order for an area to receive designation as a Health Enterprise Zone, a nonprofit community</w:t>
      </w:r>
      <w:r w:rsidR="007C2796">
        <w:rPr>
          <w:color w:val="000000" w:themeColor="text1"/>
          <w:u w:color="000000" w:themeColor="text1"/>
        </w:rPr>
        <w:noBreakHyphen/>
      </w:r>
      <w:r w:rsidRPr="00AD32F6">
        <w:rPr>
          <w:color w:val="000000" w:themeColor="text1"/>
          <w:u w:color="000000" w:themeColor="text1"/>
        </w:rPr>
        <w:t>based organization or a local government</w:t>
      </w:r>
      <w:r w:rsidR="006919C7">
        <w:rPr>
          <w:color w:val="000000" w:themeColor="text1"/>
          <w:u w:color="000000" w:themeColor="text1"/>
        </w:rPr>
        <w:t>al</w:t>
      </w:r>
      <w:r w:rsidRPr="00AD32F6">
        <w:rPr>
          <w:color w:val="000000" w:themeColor="text1"/>
          <w:u w:color="000000" w:themeColor="text1"/>
        </w:rPr>
        <w:t xml:space="preserve"> agency shall apply to the </w:t>
      </w:r>
      <w:r>
        <w:rPr>
          <w:color w:val="000000" w:themeColor="text1"/>
          <w:u w:color="000000" w:themeColor="text1"/>
        </w:rPr>
        <w:t>department</w:t>
      </w:r>
      <w:r w:rsidRPr="00AD32F6">
        <w:rPr>
          <w:color w:val="000000" w:themeColor="text1"/>
          <w:u w:color="000000" w:themeColor="text1"/>
        </w:rPr>
        <w:t xml:space="preserve"> on behalf of the area to receive </w:t>
      </w:r>
      <w:r>
        <w:rPr>
          <w:color w:val="000000" w:themeColor="text1"/>
          <w:u w:color="000000" w:themeColor="text1"/>
        </w:rPr>
        <w:t xml:space="preserve">that </w:t>
      </w:r>
      <w:r w:rsidRPr="00AD32F6">
        <w:rPr>
          <w:color w:val="000000" w:themeColor="text1"/>
          <w:u w:color="000000" w:themeColor="text1"/>
        </w:rPr>
        <w:t>designation.</w:t>
      </w:r>
    </w:p>
    <w:p w:rsidR="005A2623" w:rsidRPr="00AD32F6" w:rsidRDefault="005A2623" w:rsidP="00F10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D32F6">
        <w:rPr>
          <w:color w:val="000000" w:themeColor="text1"/>
          <w:u w:color="000000" w:themeColor="text1"/>
        </w:rPr>
        <w:t>(</w:t>
      </w:r>
      <w:r>
        <w:rPr>
          <w:color w:val="000000" w:themeColor="text1"/>
          <w:u w:color="000000" w:themeColor="text1"/>
        </w:rPr>
        <w:t>B</w:t>
      </w:r>
      <w:r w:rsidRPr="00AD32F6">
        <w:rPr>
          <w:color w:val="000000" w:themeColor="text1"/>
          <w:u w:color="000000" w:themeColor="text1"/>
        </w:rPr>
        <w:t>)</w:t>
      </w:r>
      <w:r>
        <w:rPr>
          <w:color w:val="000000" w:themeColor="text1"/>
          <w:u w:color="000000" w:themeColor="text1"/>
        </w:rPr>
        <w:tab/>
      </w:r>
      <w:r w:rsidRPr="00AD32F6">
        <w:rPr>
          <w:color w:val="000000" w:themeColor="text1"/>
          <w:u w:color="000000" w:themeColor="text1"/>
        </w:rPr>
        <w:t xml:space="preserve">The application </w:t>
      </w:r>
      <w:r>
        <w:rPr>
          <w:color w:val="000000" w:themeColor="text1"/>
          <w:u w:color="000000" w:themeColor="text1"/>
        </w:rPr>
        <w:t>must</w:t>
      </w:r>
      <w:r w:rsidRPr="00AD32F6">
        <w:rPr>
          <w:color w:val="000000" w:themeColor="text1"/>
          <w:u w:color="000000" w:themeColor="text1"/>
        </w:rPr>
        <w:t xml:space="preserve"> be in the form and manner and c</w:t>
      </w:r>
      <w:r>
        <w:rPr>
          <w:color w:val="000000" w:themeColor="text1"/>
          <w:u w:color="000000" w:themeColor="text1"/>
        </w:rPr>
        <w:t>ontain the information</w:t>
      </w:r>
      <w:r w:rsidRPr="00AD32F6">
        <w:rPr>
          <w:color w:val="000000" w:themeColor="text1"/>
          <w:u w:color="000000" w:themeColor="text1"/>
        </w:rPr>
        <w:t xml:space="preserve"> require</w:t>
      </w:r>
      <w:r>
        <w:rPr>
          <w:color w:val="000000" w:themeColor="text1"/>
          <w:u w:color="000000" w:themeColor="text1"/>
        </w:rPr>
        <w:t>d by the department</w:t>
      </w:r>
      <w:r w:rsidR="00F10B19">
        <w:rPr>
          <w:color w:val="000000" w:themeColor="text1"/>
          <w:u w:color="000000" w:themeColor="text1"/>
        </w:rPr>
        <w:t xml:space="preserve"> and </w:t>
      </w:r>
      <w:r w:rsidRPr="00AD32F6">
        <w:rPr>
          <w:color w:val="000000" w:themeColor="text1"/>
          <w:u w:color="000000" w:themeColor="text1"/>
        </w:rPr>
        <w:t>contain an effective and sustainable plan to reduce health disparities, reduce costs</w:t>
      </w:r>
      <w:r>
        <w:rPr>
          <w:color w:val="000000" w:themeColor="text1"/>
          <w:u w:color="000000" w:themeColor="text1"/>
        </w:rPr>
        <w:t>,</w:t>
      </w:r>
      <w:r w:rsidRPr="00AD32F6">
        <w:rPr>
          <w:color w:val="000000" w:themeColor="text1"/>
          <w:u w:color="000000" w:themeColor="text1"/>
        </w:rPr>
        <w:t xml:space="preserve"> or produce savings to the health</w:t>
      </w:r>
      <w:r>
        <w:rPr>
          <w:color w:val="000000" w:themeColor="text1"/>
          <w:u w:color="000000" w:themeColor="text1"/>
        </w:rPr>
        <w:t xml:space="preserve"> care system</w:t>
      </w:r>
      <w:r w:rsidRPr="00AD32F6">
        <w:rPr>
          <w:color w:val="000000" w:themeColor="text1"/>
          <w:u w:color="000000" w:themeColor="text1"/>
        </w:rPr>
        <w:t xml:space="preserve"> and improve health outcomes, including</w:t>
      </w:r>
      <w:r w:rsidR="00F10B19">
        <w:rPr>
          <w:color w:val="000000" w:themeColor="text1"/>
          <w:u w:color="000000" w:themeColor="text1"/>
        </w:rPr>
        <w:t xml:space="preserve"> a</w:t>
      </w:r>
      <w:r w:rsidRPr="00AD32F6">
        <w:rPr>
          <w:color w:val="000000" w:themeColor="text1"/>
          <w:u w:color="000000" w:themeColor="text1"/>
        </w:rPr>
        <w:t>:</w:t>
      </w:r>
    </w:p>
    <w:p w:rsidR="005A2623" w:rsidRPr="00AD32F6"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D32F6">
        <w:rPr>
          <w:color w:val="000000" w:themeColor="text1"/>
          <w:u w:color="000000" w:themeColor="text1"/>
        </w:rPr>
        <w:t>(1)</w:t>
      </w:r>
      <w:r>
        <w:rPr>
          <w:color w:val="000000" w:themeColor="text1"/>
          <w:u w:color="000000" w:themeColor="text1"/>
        </w:rPr>
        <w:tab/>
      </w:r>
      <w:r w:rsidRPr="00AD32F6">
        <w:rPr>
          <w:color w:val="000000" w:themeColor="text1"/>
          <w:u w:color="000000" w:themeColor="text1"/>
        </w:rPr>
        <w:t>description of the plan of the nonprofit community</w:t>
      </w:r>
      <w:r w:rsidR="007C2796">
        <w:rPr>
          <w:color w:val="000000" w:themeColor="text1"/>
          <w:u w:color="000000" w:themeColor="text1"/>
        </w:rPr>
        <w:noBreakHyphen/>
      </w:r>
      <w:r w:rsidRPr="00AD32F6">
        <w:rPr>
          <w:color w:val="000000" w:themeColor="text1"/>
          <w:u w:color="000000" w:themeColor="text1"/>
        </w:rPr>
        <w:t>based organization or local government</w:t>
      </w:r>
      <w:r w:rsidR="006919C7">
        <w:rPr>
          <w:color w:val="000000" w:themeColor="text1"/>
          <w:u w:color="000000" w:themeColor="text1"/>
        </w:rPr>
        <w:t>al</w:t>
      </w:r>
      <w:r w:rsidRPr="00AD32F6">
        <w:rPr>
          <w:color w:val="000000" w:themeColor="text1"/>
          <w:u w:color="000000" w:themeColor="text1"/>
        </w:rPr>
        <w:t xml:space="preserve"> agency to utilize funding available </w:t>
      </w:r>
      <w:r w:rsidR="00887283">
        <w:rPr>
          <w:color w:val="000000" w:themeColor="text1"/>
          <w:u w:color="000000" w:themeColor="text1"/>
        </w:rPr>
        <w:t>pursuant to</w:t>
      </w:r>
      <w:r w:rsidRPr="00AD32F6">
        <w:rPr>
          <w:color w:val="000000" w:themeColor="text1"/>
          <w:u w:color="000000" w:themeColor="text1"/>
        </w:rPr>
        <w:t xml:space="preserve"> this </w:t>
      </w:r>
      <w:r>
        <w:rPr>
          <w:color w:val="000000" w:themeColor="text1"/>
          <w:u w:color="000000" w:themeColor="text1"/>
        </w:rPr>
        <w:t>chapter</w:t>
      </w:r>
      <w:r w:rsidRPr="00AD32F6">
        <w:rPr>
          <w:color w:val="000000" w:themeColor="text1"/>
          <w:u w:color="000000" w:themeColor="text1"/>
        </w:rPr>
        <w:t xml:space="preserve"> to address health care provider capacity, improve heal</w:t>
      </w:r>
      <w:r>
        <w:rPr>
          <w:color w:val="000000" w:themeColor="text1"/>
          <w:u w:color="000000" w:themeColor="text1"/>
        </w:rPr>
        <w:t>th services delivery, effect community improvements, and</w:t>
      </w:r>
      <w:r w:rsidRPr="00AD32F6">
        <w:rPr>
          <w:color w:val="000000" w:themeColor="text1"/>
          <w:u w:color="000000" w:themeColor="text1"/>
        </w:rPr>
        <w:t xml:space="preserve"> conduct outreach and education efforts; and</w:t>
      </w:r>
    </w:p>
    <w:p w:rsidR="005A2623" w:rsidRPr="00AD32F6"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D32F6">
        <w:rPr>
          <w:color w:val="000000" w:themeColor="text1"/>
          <w:u w:color="000000" w:themeColor="text1"/>
        </w:rPr>
        <w:t>(2)</w:t>
      </w:r>
      <w:r>
        <w:rPr>
          <w:color w:val="000000" w:themeColor="text1"/>
          <w:u w:color="000000" w:themeColor="text1"/>
        </w:rPr>
        <w:tab/>
      </w:r>
      <w:r w:rsidRPr="00AD32F6">
        <w:rPr>
          <w:color w:val="000000" w:themeColor="text1"/>
          <w:u w:color="000000" w:themeColor="text1"/>
        </w:rPr>
        <w:t xml:space="preserve">proposal to use funding available </w:t>
      </w:r>
      <w:r w:rsidR="006919C7">
        <w:rPr>
          <w:color w:val="000000" w:themeColor="text1"/>
          <w:u w:color="000000" w:themeColor="text1"/>
        </w:rPr>
        <w:t>pursuant to</w:t>
      </w:r>
      <w:r w:rsidRPr="00AD32F6">
        <w:rPr>
          <w:color w:val="000000" w:themeColor="text1"/>
          <w:u w:color="000000" w:themeColor="text1"/>
        </w:rPr>
        <w:t xml:space="preserve"> this </w:t>
      </w:r>
      <w:r>
        <w:rPr>
          <w:color w:val="000000" w:themeColor="text1"/>
          <w:u w:color="000000" w:themeColor="text1"/>
        </w:rPr>
        <w:t>chapter</w:t>
      </w:r>
      <w:r w:rsidRPr="00AD32F6">
        <w:rPr>
          <w:color w:val="000000" w:themeColor="text1"/>
          <w:u w:color="000000" w:themeColor="text1"/>
        </w:rPr>
        <w:t xml:space="preserve"> to provide for loan repayment incentives to induce Health Enterprise Zone practitioners to practice in the area.</w:t>
      </w:r>
    </w:p>
    <w:p w:rsidR="005A2623" w:rsidRPr="00AD32F6"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D32F6">
        <w:rPr>
          <w:color w:val="000000" w:themeColor="text1"/>
          <w:u w:color="000000" w:themeColor="text1"/>
        </w:rPr>
        <w:t>(</w:t>
      </w:r>
      <w:r w:rsidR="00F10B19">
        <w:rPr>
          <w:color w:val="000000" w:themeColor="text1"/>
          <w:u w:color="000000" w:themeColor="text1"/>
        </w:rPr>
        <w:t>C</w:t>
      </w:r>
      <w:r w:rsidRPr="00AD32F6">
        <w:rPr>
          <w:color w:val="000000" w:themeColor="text1"/>
          <w:u w:color="000000" w:themeColor="text1"/>
        </w:rPr>
        <w:t>)</w:t>
      </w:r>
      <w:r>
        <w:rPr>
          <w:color w:val="000000" w:themeColor="text1"/>
          <w:u w:color="000000" w:themeColor="text1"/>
        </w:rPr>
        <w:tab/>
      </w:r>
      <w:r w:rsidRPr="00AD32F6">
        <w:rPr>
          <w:color w:val="000000" w:themeColor="text1"/>
          <w:u w:color="000000" w:themeColor="text1"/>
        </w:rPr>
        <w:t xml:space="preserve">The application </w:t>
      </w:r>
      <w:r>
        <w:rPr>
          <w:color w:val="000000" w:themeColor="text1"/>
          <w:u w:color="000000" w:themeColor="text1"/>
        </w:rPr>
        <w:t xml:space="preserve">also </w:t>
      </w:r>
      <w:r w:rsidRPr="00AD32F6">
        <w:rPr>
          <w:color w:val="000000" w:themeColor="text1"/>
          <w:u w:color="000000" w:themeColor="text1"/>
        </w:rPr>
        <w:t xml:space="preserve">may </w:t>
      </w:r>
      <w:r>
        <w:rPr>
          <w:color w:val="000000" w:themeColor="text1"/>
          <w:u w:color="000000" w:themeColor="text1"/>
        </w:rPr>
        <w:t>include</w:t>
      </w:r>
      <w:r w:rsidRPr="00AD32F6">
        <w:rPr>
          <w:color w:val="000000" w:themeColor="text1"/>
          <w:u w:color="000000" w:themeColor="text1"/>
        </w:rPr>
        <w:t xml:space="preserve"> a plan to utilize other benefits, including:</w:t>
      </w:r>
    </w:p>
    <w:p w:rsidR="005A2623" w:rsidRPr="00AD32F6"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D32F6">
        <w:rPr>
          <w:color w:val="000000" w:themeColor="text1"/>
          <w:u w:color="000000" w:themeColor="text1"/>
        </w:rPr>
        <w:t>(1)</w:t>
      </w:r>
      <w:r>
        <w:rPr>
          <w:color w:val="000000" w:themeColor="text1"/>
          <w:u w:color="000000" w:themeColor="text1"/>
        </w:rPr>
        <w:tab/>
        <w:t>t</w:t>
      </w:r>
      <w:r w:rsidRPr="00AD32F6">
        <w:rPr>
          <w:color w:val="000000" w:themeColor="text1"/>
          <w:u w:color="000000" w:themeColor="text1"/>
        </w:rPr>
        <w:t>ax credits available</w:t>
      </w:r>
      <w:r>
        <w:rPr>
          <w:color w:val="000000" w:themeColor="text1"/>
          <w:u w:color="000000" w:themeColor="text1"/>
        </w:rPr>
        <w:t xml:space="preserve"> pursuant to Section 44</w:t>
      </w:r>
      <w:r w:rsidR="007C2796">
        <w:rPr>
          <w:color w:val="000000" w:themeColor="text1"/>
          <w:u w:color="000000" w:themeColor="text1"/>
        </w:rPr>
        <w:noBreakHyphen/>
      </w:r>
      <w:r>
        <w:rPr>
          <w:color w:val="000000" w:themeColor="text1"/>
          <w:u w:color="000000" w:themeColor="text1"/>
        </w:rPr>
        <w:t>140</w:t>
      </w:r>
      <w:r w:rsidR="007C2796">
        <w:rPr>
          <w:color w:val="000000" w:themeColor="text1"/>
          <w:u w:color="000000" w:themeColor="text1"/>
        </w:rPr>
        <w:noBreakHyphen/>
      </w:r>
      <w:r>
        <w:rPr>
          <w:color w:val="000000" w:themeColor="text1"/>
          <w:u w:color="000000" w:themeColor="text1"/>
        </w:rPr>
        <w:t>60</w:t>
      </w:r>
      <w:r w:rsidRPr="00AD32F6">
        <w:rPr>
          <w:color w:val="000000" w:themeColor="text1"/>
          <w:u w:color="000000" w:themeColor="text1"/>
        </w:rPr>
        <w:t xml:space="preserve"> to encourage Health Enterprise Zone practitioners to establish or expand health care practices in the area;</w:t>
      </w:r>
    </w:p>
    <w:p w:rsidR="005A2623" w:rsidRPr="00AD32F6"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D32F6">
        <w:rPr>
          <w:color w:val="000000" w:themeColor="text1"/>
          <w:u w:color="000000" w:themeColor="text1"/>
        </w:rPr>
        <w:t>(2)</w:t>
      </w:r>
      <w:r>
        <w:rPr>
          <w:color w:val="000000" w:themeColor="text1"/>
          <w:u w:color="000000" w:themeColor="text1"/>
        </w:rPr>
        <w:tab/>
      </w:r>
      <w:r w:rsidRPr="00AD32F6">
        <w:rPr>
          <w:color w:val="000000" w:themeColor="text1"/>
          <w:u w:color="000000" w:themeColor="text1"/>
        </w:rPr>
        <w:t>proposal</w:t>
      </w:r>
      <w:r w:rsidR="00887283">
        <w:rPr>
          <w:color w:val="000000" w:themeColor="text1"/>
          <w:u w:color="000000" w:themeColor="text1"/>
        </w:rPr>
        <w:t>s</w:t>
      </w:r>
      <w:r w:rsidRPr="00AD32F6">
        <w:rPr>
          <w:color w:val="000000" w:themeColor="text1"/>
          <w:u w:color="000000" w:themeColor="text1"/>
        </w:rPr>
        <w:t xml:space="preserve"> to use innovative public health strategies to reduce health disparities in the area, such as the use of community health workers, health coaches, registered dieticians, optometrists, peer learning, and community</w:t>
      </w:r>
      <w:r w:rsidR="007C2796">
        <w:rPr>
          <w:color w:val="000000" w:themeColor="text1"/>
          <w:u w:color="000000" w:themeColor="text1"/>
        </w:rPr>
        <w:noBreakHyphen/>
      </w:r>
      <w:r w:rsidRPr="00AD32F6">
        <w:rPr>
          <w:color w:val="000000" w:themeColor="text1"/>
          <w:u w:color="000000" w:themeColor="text1"/>
        </w:rPr>
        <w:t xml:space="preserve">based disease management activities that could be supported by grants awarded </w:t>
      </w:r>
      <w:r w:rsidR="00887283">
        <w:rPr>
          <w:color w:val="000000" w:themeColor="text1"/>
          <w:u w:color="000000" w:themeColor="text1"/>
        </w:rPr>
        <w:t>pursuant to</w:t>
      </w:r>
      <w:r w:rsidRPr="00AD32F6">
        <w:rPr>
          <w:color w:val="000000" w:themeColor="text1"/>
          <w:u w:color="000000" w:themeColor="text1"/>
        </w:rPr>
        <w:t xml:space="preserve"> this </w:t>
      </w:r>
      <w:r>
        <w:rPr>
          <w:color w:val="000000" w:themeColor="text1"/>
          <w:u w:color="000000" w:themeColor="text1"/>
        </w:rPr>
        <w:t>chapter</w:t>
      </w:r>
      <w:r w:rsidRPr="00AD32F6">
        <w:rPr>
          <w:color w:val="000000" w:themeColor="text1"/>
          <w:u w:color="000000" w:themeColor="text1"/>
        </w:rPr>
        <w:t>; and</w:t>
      </w:r>
    </w:p>
    <w:p w:rsidR="005A2623" w:rsidRPr="00AD32F6"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D32F6">
        <w:rPr>
          <w:color w:val="000000" w:themeColor="text1"/>
          <w:u w:color="000000" w:themeColor="text1"/>
        </w:rPr>
        <w:t>(3)</w:t>
      </w:r>
      <w:r>
        <w:rPr>
          <w:color w:val="000000" w:themeColor="text1"/>
          <w:u w:color="000000" w:themeColor="text1"/>
        </w:rPr>
        <w:tab/>
      </w:r>
      <w:r w:rsidRPr="00AD32F6">
        <w:rPr>
          <w:color w:val="000000" w:themeColor="text1"/>
          <w:u w:color="000000" w:themeColor="text1"/>
        </w:rPr>
        <w:t>proposal</w:t>
      </w:r>
      <w:r w:rsidR="00887283">
        <w:rPr>
          <w:color w:val="000000" w:themeColor="text1"/>
          <w:u w:color="000000" w:themeColor="text1"/>
        </w:rPr>
        <w:t>s</w:t>
      </w:r>
      <w:r w:rsidRPr="00AD32F6">
        <w:rPr>
          <w:color w:val="000000" w:themeColor="text1"/>
          <w:u w:color="000000" w:themeColor="text1"/>
        </w:rPr>
        <w:t xml:space="preserve"> to use other incentives or mechanisms to address health disparities that focus on ways to expand access to care, expand access to fresh produce through grocery stores and farmers</w:t>
      </w:r>
      <w:r w:rsidR="007C2796" w:rsidRPr="007C2796">
        <w:rPr>
          <w:color w:val="000000" w:themeColor="text1"/>
          <w:szCs w:val="22"/>
          <w:u w:color="000000" w:themeColor="text1"/>
        </w:rPr>
        <w:t>’</w:t>
      </w:r>
      <w:r w:rsidRPr="00AD32F6">
        <w:rPr>
          <w:color w:val="000000" w:themeColor="text1"/>
          <w:u w:color="000000" w:themeColor="text1"/>
        </w:rPr>
        <w:t xml:space="preserve"> markets, promote hiring, and reduce costs to the health care system.</w:t>
      </w:r>
    </w:p>
    <w:p w:rsidR="005A2623"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623" w:rsidRPr="00AD32F6"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44</w:t>
      </w:r>
      <w:r w:rsidR="007C2796">
        <w:noBreakHyphen/>
      </w:r>
      <w:r>
        <w:t>140</w:t>
      </w:r>
      <w:r w:rsidR="007C2796">
        <w:noBreakHyphen/>
      </w:r>
      <w:r>
        <w:t>50.</w:t>
      </w:r>
      <w:r>
        <w:tab/>
      </w:r>
      <w:r w:rsidRPr="00AD32F6">
        <w:rPr>
          <w:color w:val="000000" w:themeColor="text1"/>
          <w:u w:color="000000" w:themeColor="text1"/>
        </w:rPr>
        <w:t>(</w:t>
      </w:r>
      <w:r>
        <w:rPr>
          <w:color w:val="000000" w:themeColor="text1"/>
          <w:u w:color="000000" w:themeColor="text1"/>
        </w:rPr>
        <w:t>A</w:t>
      </w:r>
      <w:r w:rsidRPr="00AD32F6">
        <w:rPr>
          <w:color w:val="000000" w:themeColor="text1"/>
          <w:u w:color="000000" w:themeColor="text1"/>
        </w:rPr>
        <w:t>)</w:t>
      </w:r>
      <w:r>
        <w:rPr>
          <w:color w:val="000000" w:themeColor="text1"/>
          <w:u w:color="000000" w:themeColor="text1"/>
        </w:rPr>
        <w:tab/>
      </w:r>
      <w:r w:rsidRPr="00AD32F6">
        <w:rPr>
          <w:color w:val="000000" w:themeColor="text1"/>
          <w:u w:color="000000" w:themeColor="text1"/>
        </w:rPr>
        <w:t xml:space="preserve">The </w:t>
      </w:r>
      <w:r>
        <w:rPr>
          <w:color w:val="000000" w:themeColor="text1"/>
          <w:u w:color="000000" w:themeColor="text1"/>
        </w:rPr>
        <w:t>bureau</w:t>
      </w:r>
      <w:r w:rsidRPr="00AD32F6">
        <w:rPr>
          <w:color w:val="000000" w:themeColor="text1"/>
          <w:u w:color="000000" w:themeColor="text1"/>
        </w:rPr>
        <w:t xml:space="preserve"> shall make recommendations to the </w:t>
      </w:r>
      <w:r>
        <w:rPr>
          <w:color w:val="000000" w:themeColor="text1"/>
          <w:u w:color="000000" w:themeColor="text1"/>
        </w:rPr>
        <w:t>director</w:t>
      </w:r>
      <w:r w:rsidRPr="00AD32F6">
        <w:rPr>
          <w:color w:val="000000" w:themeColor="text1"/>
          <w:u w:color="000000" w:themeColor="text1"/>
        </w:rPr>
        <w:t xml:space="preserve"> on the designation of Health Enterprise Zones </w:t>
      </w:r>
      <w:r w:rsidR="00887283">
        <w:rPr>
          <w:color w:val="000000" w:themeColor="text1"/>
          <w:u w:color="000000" w:themeColor="text1"/>
        </w:rPr>
        <w:t>pursuant to</w:t>
      </w:r>
      <w:r w:rsidRPr="00AD32F6">
        <w:rPr>
          <w:color w:val="000000" w:themeColor="text1"/>
          <w:u w:color="000000" w:themeColor="text1"/>
        </w:rPr>
        <w:t xml:space="preserve"> this </w:t>
      </w:r>
      <w:r>
        <w:rPr>
          <w:color w:val="000000" w:themeColor="text1"/>
          <w:u w:color="000000" w:themeColor="text1"/>
        </w:rPr>
        <w:t>chapter</w:t>
      </w:r>
      <w:r w:rsidRPr="00AD32F6">
        <w:rPr>
          <w:color w:val="000000" w:themeColor="text1"/>
          <w:u w:color="000000" w:themeColor="text1"/>
        </w:rPr>
        <w:t>.</w:t>
      </w:r>
    </w:p>
    <w:p w:rsidR="005A2623" w:rsidRPr="00AD32F6"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D32F6">
        <w:rPr>
          <w:color w:val="000000" w:themeColor="text1"/>
          <w:u w:color="000000" w:themeColor="text1"/>
        </w:rPr>
        <w:t>(</w:t>
      </w:r>
      <w:r>
        <w:rPr>
          <w:color w:val="000000" w:themeColor="text1"/>
          <w:u w:color="000000" w:themeColor="text1"/>
        </w:rPr>
        <w:t>B</w:t>
      </w:r>
      <w:r w:rsidRPr="00AD32F6">
        <w:rPr>
          <w:color w:val="000000" w:themeColor="text1"/>
          <w:u w:color="000000" w:themeColor="text1"/>
        </w:rPr>
        <w:t>)</w:t>
      </w:r>
      <w:r>
        <w:rPr>
          <w:color w:val="000000" w:themeColor="text1"/>
          <w:u w:color="000000" w:themeColor="text1"/>
        </w:rPr>
        <w:tab/>
      </w:r>
      <w:r w:rsidRPr="00AD32F6">
        <w:rPr>
          <w:color w:val="000000" w:themeColor="text1"/>
          <w:u w:color="000000" w:themeColor="text1"/>
        </w:rPr>
        <w:t xml:space="preserve">The </w:t>
      </w:r>
      <w:r>
        <w:rPr>
          <w:color w:val="000000" w:themeColor="text1"/>
          <w:u w:color="000000" w:themeColor="text1"/>
        </w:rPr>
        <w:t>director</w:t>
      </w:r>
      <w:r w:rsidRPr="00AD32F6">
        <w:rPr>
          <w:color w:val="000000" w:themeColor="text1"/>
          <w:u w:color="000000" w:themeColor="text1"/>
        </w:rPr>
        <w:t xml:space="preserve"> shall designate a</w:t>
      </w:r>
      <w:r w:rsidR="00F10B19">
        <w:rPr>
          <w:color w:val="000000" w:themeColor="text1"/>
          <w:u w:color="000000" w:themeColor="text1"/>
        </w:rPr>
        <w:t>reas as Health Enterprise Zones, taking into consideration, among other factors, geographical diversity, and may direct the bureau to conduct outreach efforts</w:t>
      </w:r>
      <w:r w:rsidR="009517E1">
        <w:rPr>
          <w:color w:val="000000" w:themeColor="text1"/>
          <w:u w:color="000000" w:themeColor="text1"/>
        </w:rPr>
        <w:t xml:space="preserve"> to facilitate a geographically diverse pool </w:t>
      </w:r>
      <w:r w:rsidRPr="00AD32F6">
        <w:rPr>
          <w:color w:val="000000" w:themeColor="text1"/>
          <w:u w:color="000000" w:themeColor="text1"/>
        </w:rPr>
        <w:t>of applicants, including promoting applications from rural areas.</w:t>
      </w:r>
    </w:p>
    <w:p w:rsidR="005A2623" w:rsidRPr="00AD32F6" w:rsidRDefault="005A2623" w:rsidP="009517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D32F6">
        <w:rPr>
          <w:color w:val="000000" w:themeColor="text1"/>
          <w:u w:color="000000" w:themeColor="text1"/>
        </w:rPr>
        <w:t>(</w:t>
      </w:r>
      <w:r>
        <w:rPr>
          <w:color w:val="000000" w:themeColor="text1"/>
          <w:u w:color="000000" w:themeColor="text1"/>
        </w:rPr>
        <w:t>C</w:t>
      </w:r>
      <w:r w:rsidRPr="00AD32F6">
        <w:rPr>
          <w:color w:val="000000" w:themeColor="text1"/>
          <w:u w:color="000000" w:themeColor="text1"/>
        </w:rPr>
        <w:t>)</w:t>
      </w:r>
      <w:r>
        <w:rPr>
          <w:color w:val="000000" w:themeColor="text1"/>
          <w:u w:color="000000" w:themeColor="text1"/>
        </w:rPr>
        <w:tab/>
      </w:r>
      <w:r w:rsidRPr="00AD32F6">
        <w:rPr>
          <w:color w:val="000000" w:themeColor="text1"/>
          <w:u w:color="000000" w:themeColor="text1"/>
        </w:rPr>
        <w:t xml:space="preserve">The </w:t>
      </w:r>
      <w:r>
        <w:rPr>
          <w:color w:val="000000" w:themeColor="text1"/>
          <w:u w:color="000000" w:themeColor="text1"/>
        </w:rPr>
        <w:t>director</w:t>
      </w:r>
      <w:r w:rsidRPr="00AD32F6">
        <w:rPr>
          <w:color w:val="000000" w:themeColor="text1"/>
          <w:u w:color="000000" w:themeColor="text1"/>
        </w:rPr>
        <w:t xml:space="preserve"> may limit the number of areas designated as Health Enterprise Zones </w:t>
      </w:r>
      <w:r>
        <w:rPr>
          <w:color w:val="000000" w:themeColor="text1"/>
          <w:u w:color="000000" w:themeColor="text1"/>
        </w:rPr>
        <w:t>based on funding available</w:t>
      </w:r>
      <w:r w:rsidR="009517E1">
        <w:rPr>
          <w:color w:val="000000" w:themeColor="text1"/>
          <w:u w:color="000000" w:themeColor="text1"/>
        </w:rPr>
        <w:t xml:space="preserve"> and </w:t>
      </w:r>
      <w:r w:rsidRPr="00AD32F6">
        <w:rPr>
          <w:color w:val="000000" w:themeColor="text1"/>
          <w:u w:color="000000" w:themeColor="text1"/>
        </w:rPr>
        <w:t>shall give priority to applications that demonstrate the following:</w:t>
      </w:r>
    </w:p>
    <w:p w:rsidR="005A2623" w:rsidRPr="00AD32F6"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D32F6">
        <w:rPr>
          <w:color w:val="000000" w:themeColor="text1"/>
          <w:u w:color="000000" w:themeColor="text1"/>
        </w:rPr>
        <w:t>(1)</w:t>
      </w:r>
      <w:r>
        <w:rPr>
          <w:color w:val="000000" w:themeColor="text1"/>
          <w:u w:color="000000" w:themeColor="text1"/>
        </w:rPr>
        <w:tab/>
        <w:t>s</w:t>
      </w:r>
      <w:r w:rsidRPr="00AD32F6">
        <w:rPr>
          <w:color w:val="000000" w:themeColor="text1"/>
          <w:u w:color="000000" w:themeColor="text1"/>
        </w:rPr>
        <w:t>upport from and participation of key stakeholders in the public and private sectors, including residents of the area and local government;</w:t>
      </w:r>
    </w:p>
    <w:p w:rsidR="005A2623" w:rsidRPr="00AD32F6"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D32F6">
        <w:rPr>
          <w:color w:val="000000" w:themeColor="text1"/>
          <w:u w:color="000000" w:themeColor="text1"/>
        </w:rPr>
        <w:t>(2)</w:t>
      </w:r>
      <w:r>
        <w:rPr>
          <w:color w:val="000000" w:themeColor="text1"/>
          <w:u w:color="000000" w:themeColor="text1"/>
        </w:rPr>
        <w:tab/>
        <w:t>a</w:t>
      </w:r>
      <w:r w:rsidRPr="00AD32F6">
        <w:rPr>
          <w:color w:val="000000" w:themeColor="text1"/>
          <w:u w:color="000000" w:themeColor="text1"/>
        </w:rPr>
        <w:t xml:space="preserve"> plan for long</w:t>
      </w:r>
      <w:r w:rsidR="007C2796">
        <w:rPr>
          <w:color w:val="000000" w:themeColor="text1"/>
          <w:u w:color="000000" w:themeColor="text1"/>
        </w:rPr>
        <w:noBreakHyphen/>
      </w:r>
      <w:r w:rsidRPr="00AD32F6">
        <w:rPr>
          <w:color w:val="000000" w:themeColor="text1"/>
          <w:u w:color="000000" w:themeColor="text1"/>
        </w:rPr>
        <w:t>term funding and sustainability;</w:t>
      </w:r>
    </w:p>
    <w:p w:rsidR="005A2623" w:rsidRPr="00AD32F6"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D32F6">
        <w:rPr>
          <w:color w:val="000000" w:themeColor="text1"/>
          <w:u w:color="000000" w:themeColor="text1"/>
        </w:rPr>
        <w:t>(3)</w:t>
      </w:r>
      <w:r>
        <w:rPr>
          <w:color w:val="000000" w:themeColor="text1"/>
          <w:u w:color="000000" w:themeColor="text1"/>
        </w:rPr>
        <w:tab/>
        <w:t>i</w:t>
      </w:r>
      <w:r w:rsidRPr="00AD32F6">
        <w:rPr>
          <w:color w:val="000000" w:themeColor="text1"/>
          <w:u w:color="000000" w:themeColor="text1"/>
        </w:rPr>
        <w:t>nclusion of supporting funds from the private sector;</w:t>
      </w:r>
    </w:p>
    <w:p w:rsidR="005A2623" w:rsidRPr="00AD32F6"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D32F6">
        <w:rPr>
          <w:color w:val="000000" w:themeColor="text1"/>
          <w:u w:color="000000" w:themeColor="text1"/>
        </w:rPr>
        <w:t>(4)</w:t>
      </w:r>
      <w:r>
        <w:rPr>
          <w:color w:val="000000" w:themeColor="text1"/>
          <w:u w:color="000000" w:themeColor="text1"/>
        </w:rPr>
        <w:tab/>
        <w:t>i</w:t>
      </w:r>
      <w:r w:rsidRPr="00AD32F6">
        <w:rPr>
          <w:color w:val="000000" w:themeColor="text1"/>
          <w:u w:color="000000" w:themeColor="text1"/>
        </w:rPr>
        <w:t xml:space="preserve">ntegration with the goals </w:t>
      </w:r>
      <w:r>
        <w:rPr>
          <w:color w:val="000000" w:themeColor="text1"/>
          <w:u w:color="000000" w:themeColor="text1"/>
        </w:rPr>
        <w:t>of the Centers for Disease Control</w:t>
      </w:r>
      <w:r w:rsidR="007C2796" w:rsidRPr="007C2796">
        <w:rPr>
          <w:color w:val="000000" w:themeColor="text1"/>
          <w:u w:color="000000" w:themeColor="text1"/>
        </w:rPr>
        <w:t>’</w:t>
      </w:r>
      <w:r>
        <w:rPr>
          <w:color w:val="000000" w:themeColor="text1"/>
          <w:u w:color="000000" w:themeColor="text1"/>
        </w:rPr>
        <w:t>s Preventive Health and Health Services Block Grant</w:t>
      </w:r>
      <w:r w:rsidRPr="00AD32F6">
        <w:rPr>
          <w:color w:val="000000" w:themeColor="text1"/>
          <w:u w:color="000000" w:themeColor="text1"/>
        </w:rPr>
        <w:t>;</w:t>
      </w:r>
    </w:p>
    <w:p w:rsidR="005A2623" w:rsidRPr="00AD32F6"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D32F6">
        <w:rPr>
          <w:color w:val="000000" w:themeColor="text1"/>
          <w:u w:color="000000" w:themeColor="text1"/>
        </w:rPr>
        <w:t>(5)</w:t>
      </w:r>
      <w:r>
        <w:rPr>
          <w:color w:val="000000" w:themeColor="text1"/>
          <w:u w:color="000000" w:themeColor="text1"/>
        </w:rPr>
        <w:tab/>
        <w:t>a</w:t>
      </w:r>
      <w:r w:rsidRPr="00AD32F6">
        <w:rPr>
          <w:color w:val="000000" w:themeColor="text1"/>
          <w:u w:color="000000" w:themeColor="text1"/>
        </w:rPr>
        <w:t xml:space="preserve"> plan for evaluation of the impact of designation of the proposed area as a Health Enterprise Zone; and</w:t>
      </w:r>
    </w:p>
    <w:p w:rsidR="005A2623" w:rsidRPr="00AD32F6"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D32F6">
        <w:rPr>
          <w:color w:val="000000" w:themeColor="text1"/>
          <w:u w:color="000000" w:themeColor="text1"/>
        </w:rPr>
        <w:t>(6)</w:t>
      </w:r>
      <w:r>
        <w:rPr>
          <w:color w:val="000000" w:themeColor="text1"/>
          <w:u w:color="000000" w:themeColor="text1"/>
        </w:rPr>
        <w:tab/>
        <w:t>o</w:t>
      </w:r>
      <w:r w:rsidRPr="00AD32F6">
        <w:rPr>
          <w:color w:val="000000" w:themeColor="text1"/>
          <w:u w:color="000000" w:themeColor="text1"/>
        </w:rPr>
        <w:t xml:space="preserve">ther factors that the </w:t>
      </w:r>
      <w:r>
        <w:rPr>
          <w:color w:val="000000" w:themeColor="text1"/>
          <w:u w:color="000000" w:themeColor="text1"/>
        </w:rPr>
        <w:t>department</w:t>
      </w:r>
      <w:r w:rsidRPr="00AD32F6">
        <w:rPr>
          <w:color w:val="000000" w:themeColor="text1"/>
          <w:u w:color="000000" w:themeColor="text1"/>
        </w:rPr>
        <w:t xml:space="preserve"> determine</w:t>
      </w:r>
      <w:r>
        <w:rPr>
          <w:color w:val="000000" w:themeColor="text1"/>
          <w:u w:color="000000" w:themeColor="text1"/>
        </w:rPr>
        <w:t>s</w:t>
      </w:r>
      <w:r w:rsidRPr="00AD32F6">
        <w:rPr>
          <w:color w:val="000000" w:themeColor="text1"/>
          <w:u w:color="000000" w:themeColor="text1"/>
        </w:rPr>
        <w:t xml:space="preserve"> are appropriate to demonstrate a commitment to reduce disparities and improve health outcomes.</w:t>
      </w:r>
    </w:p>
    <w:p w:rsidR="005A2623" w:rsidRPr="00AD32F6"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D32F6">
        <w:rPr>
          <w:color w:val="000000" w:themeColor="text1"/>
          <w:u w:color="000000" w:themeColor="text1"/>
        </w:rPr>
        <w:t>(</w:t>
      </w:r>
      <w:r w:rsidR="009517E1">
        <w:rPr>
          <w:color w:val="000000" w:themeColor="text1"/>
          <w:u w:color="000000" w:themeColor="text1"/>
        </w:rPr>
        <w:t>D</w:t>
      </w:r>
      <w:r w:rsidRPr="00AD32F6">
        <w:rPr>
          <w:color w:val="000000" w:themeColor="text1"/>
          <w:u w:color="000000" w:themeColor="text1"/>
        </w:rPr>
        <w:t>)</w:t>
      </w:r>
      <w:r>
        <w:rPr>
          <w:color w:val="000000" w:themeColor="text1"/>
          <w:u w:color="000000" w:themeColor="text1"/>
        </w:rPr>
        <w:tab/>
      </w:r>
      <w:r w:rsidRPr="00AD32F6">
        <w:rPr>
          <w:color w:val="000000" w:themeColor="text1"/>
          <w:u w:color="000000" w:themeColor="text1"/>
        </w:rPr>
        <w:t xml:space="preserve">The decision of the </w:t>
      </w:r>
      <w:r>
        <w:rPr>
          <w:color w:val="000000" w:themeColor="text1"/>
          <w:u w:color="000000" w:themeColor="text1"/>
        </w:rPr>
        <w:t>director</w:t>
      </w:r>
      <w:r w:rsidRPr="00AD32F6">
        <w:rPr>
          <w:color w:val="000000" w:themeColor="text1"/>
          <w:u w:color="000000" w:themeColor="text1"/>
        </w:rPr>
        <w:t xml:space="preserve"> to designate an area as a Health Enterprise Zone is final</w:t>
      </w:r>
      <w:r>
        <w:rPr>
          <w:color w:val="000000" w:themeColor="text1"/>
          <w:u w:color="000000" w:themeColor="text1"/>
        </w:rPr>
        <w:t xml:space="preserve"> and is not subject to agency or judicial review</w:t>
      </w:r>
      <w:r w:rsidRPr="00AD32F6">
        <w:rPr>
          <w:color w:val="000000" w:themeColor="text1"/>
          <w:u w:color="000000" w:themeColor="text1"/>
        </w:rPr>
        <w:t>.</w:t>
      </w:r>
    </w:p>
    <w:p w:rsidR="005A2623"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623" w:rsidRPr="00140F0A"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t>Section 44</w:t>
      </w:r>
      <w:r w:rsidR="007C2796">
        <w:noBreakHyphen/>
      </w:r>
      <w:r>
        <w:t>140</w:t>
      </w:r>
      <w:r w:rsidR="007C2796">
        <w:noBreakHyphen/>
      </w:r>
      <w:r>
        <w:t>60.</w:t>
      </w:r>
      <w:r>
        <w:tab/>
      </w:r>
      <w:r w:rsidRPr="00AD32F6">
        <w:rPr>
          <w:color w:val="000000" w:themeColor="text1"/>
          <w:u w:color="000000" w:themeColor="text1"/>
        </w:rPr>
        <w:t>(</w:t>
      </w:r>
      <w:r>
        <w:rPr>
          <w:color w:val="000000" w:themeColor="text1"/>
          <w:u w:color="000000" w:themeColor="text1"/>
        </w:rPr>
        <w:t>A</w:t>
      </w:r>
      <w:r w:rsidRPr="00AD32F6">
        <w:rPr>
          <w:color w:val="000000" w:themeColor="text1"/>
          <w:u w:color="000000" w:themeColor="text1"/>
        </w:rPr>
        <w:t>)</w:t>
      </w:r>
      <w:r>
        <w:rPr>
          <w:color w:val="000000" w:themeColor="text1"/>
          <w:u w:color="000000" w:themeColor="text1"/>
        </w:rPr>
        <w:tab/>
        <w:t xml:space="preserve">Subject to subsection (B), a </w:t>
      </w:r>
      <w:r w:rsidRPr="00AD32F6">
        <w:rPr>
          <w:color w:val="000000" w:themeColor="text1"/>
          <w:u w:color="000000" w:themeColor="text1"/>
        </w:rPr>
        <w:t>Heal</w:t>
      </w:r>
      <w:r>
        <w:rPr>
          <w:color w:val="000000" w:themeColor="text1"/>
          <w:u w:color="000000" w:themeColor="text1"/>
        </w:rPr>
        <w:t>th Enterprise Zone practitioner</w:t>
      </w:r>
      <w:r w:rsidRPr="00AD32F6">
        <w:rPr>
          <w:color w:val="000000" w:themeColor="text1"/>
          <w:u w:color="000000" w:themeColor="text1"/>
        </w:rPr>
        <w:t xml:space="preserve"> </w:t>
      </w:r>
      <w:r>
        <w:rPr>
          <w:color w:val="000000" w:themeColor="text1"/>
          <w:u w:color="000000" w:themeColor="text1"/>
        </w:rPr>
        <w:t>who</w:t>
      </w:r>
      <w:r w:rsidRPr="00AD32F6">
        <w:rPr>
          <w:color w:val="000000" w:themeColor="text1"/>
          <w:u w:color="000000" w:themeColor="text1"/>
        </w:rPr>
        <w:t xml:space="preserve"> practice</w:t>
      </w:r>
      <w:r>
        <w:rPr>
          <w:color w:val="000000" w:themeColor="text1"/>
          <w:u w:color="000000" w:themeColor="text1"/>
        </w:rPr>
        <w:t>s</w:t>
      </w:r>
      <w:r w:rsidRPr="00AD32F6">
        <w:rPr>
          <w:color w:val="000000" w:themeColor="text1"/>
          <w:u w:color="000000" w:themeColor="text1"/>
        </w:rPr>
        <w:t xml:space="preserve"> in a Health Enterprise Zone </w:t>
      </w:r>
      <w:r w:rsidRPr="00C30BC7">
        <w:rPr>
          <w:u w:color="000000" w:themeColor="text1"/>
        </w:rPr>
        <w:t>may be certified to receive</w:t>
      </w:r>
      <w:r w:rsidRPr="00AD32F6">
        <w:rPr>
          <w:color w:val="000000" w:themeColor="text1"/>
          <w:u w:color="000000" w:themeColor="text1"/>
        </w:rPr>
        <w:t>:</w:t>
      </w:r>
    </w:p>
    <w:p w:rsidR="005A2623" w:rsidRPr="00140F0A"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0F0A">
        <w:rPr>
          <w:u w:color="000000" w:themeColor="text1"/>
        </w:rPr>
        <w:tab/>
      </w:r>
      <w:r w:rsidRPr="00140F0A">
        <w:rPr>
          <w:u w:color="000000" w:themeColor="text1"/>
        </w:rPr>
        <w:tab/>
        <w:t>(1)</w:t>
      </w:r>
      <w:r w:rsidRPr="00140F0A">
        <w:rPr>
          <w:u w:color="000000" w:themeColor="text1"/>
        </w:rPr>
        <w:tab/>
        <w:t>a state income tax credit pursuant to Section 44</w:t>
      </w:r>
      <w:r w:rsidR="007C2796">
        <w:rPr>
          <w:u w:color="000000" w:themeColor="text1"/>
        </w:rPr>
        <w:noBreakHyphen/>
      </w:r>
      <w:r w:rsidRPr="00140F0A">
        <w:rPr>
          <w:u w:color="000000" w:themeColor="text1"/>
        </w:rPr>
        <w:t>140</w:t>
      </w:r>
      <w:r w:rsidR="007C2796">
        <w:rPr>
          <w:u w:color="000000" w:themeColor="text1"/>
        </w:rPr>
        <w:noBreakHyphen/>
      </w:r>
      <w:r w:rsidRPr="00140F0A">
        <w:rPr>
          <w:u w:color="000000" w:themeColor="text1"/>
        </w:rPr>
        <w:t>70; and</w:t>
      </w:r>
    </w:p>
    <w:p w:rsidR="005A2623"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D32F6">
        <w:rPr>
          <w:color w:val="000000" w:themeColor="text1"/>
          <w:u w:color="000000" w:themeColor="text1"/>
        </w:rPr>
        <w:t>(2)</w:t>
      </w:r>
      <w:r>
        <w:rPr>
          <w:color w:val="000000" w:themeColor="text1"/>
          <w:u w:color="000000" w:themeColor="text1"/>
        </w:rPr>
        <w:tab/>
        <w:t>l</w:t>
      </w:r>
      <w:r w:rsidRPr="00AD32F6">
        <w:rPr>
          <w:color w:val="000000" w:themeColor="text1"/>
          <w:u w:color="000000" w:themeColor="text1"/>
        </w:rPr>
        <w:t>oan repayment assistance</w:t>
      </w:r>
      <w:r>
        <w:rPr>
          <w:color w:val="000000" w:themeColor="text1"/>
          <w:u w:color="000000" w:themeColor="text1"/>
        </w:rPr>
        <w:t xml:space="preserve">, as </w:t>
      </w:r>
      <w:r w:rsidRPr="00AD32F6">
        <w:rPr>
          <w:color w:val="000000" w:themeColor="text1"/>
          <w:u w:color="000000" w:themeColor="text1"/>
        </w:rPr>
        <w:t xml:space="preserve">provided for in the application for designation </w:t>
      </w:r>
      <w:r>
        <w:rPr>
          <w:color w:val="000000" w:themeColor="text1"/>
          <w:u w:color="000000" w:themeColor="text1"/>
        </w:rPr>
        <w:t>as a</w:t>
      </w:r>
      <w:r w:rsidRPr="00AD32F6">
        <w:rPr>
          <w:color w:val="000000" w:themeColor="text1"/>
          <w:u w:color="000000" w:themeColor="text1"/>
        </w:rPr>
        <w:t xml:space="preserve"> Health Enterprise Zone and approved by </w:t>
      </w:r>
      <w:r w:rsidRPr="00556D89">
        <w:rPr>
          <w:color w:val="000000" w:themeColor="text1"/>
          <w:u w:color="000000" w:themeColor="text1"/>
        </w:rPr>
        <w:t xml:space="preserve">the director </w:t>
      </w:r>
      <w:r w:rsidR="006919C7">
        <w:rPr>
          <w:color w:val="000000" w:themeColor="text1"/>
          <w:u w:color="000000" w:themeColor="text1"/>
        </w:rPr>
        <w:t>pursuant to</w:t>
      </w:r>
      <w:r w:rsidRPr="00AD32F6">
        <w:rPr>
          <w:color w:val="000000" w:themeColor="text1"/>
          <w:u w:color="000000" w:themeColor="text1"/>
        </w:rPr>
        <w:t xml:space="preserve"> this </w:t>
      </w:r>
      <w:r>
        <w:rPr>
          <w:color w:val="000000" w:themeColor="text1"/>
          <w:u w:color="000000" w:themeColor="text1"/>
        </w:rPr>
        <w:t>chapter.</w:t>
      </w:r>
    </w:p>
    <w:p w:rsidR="005A2623"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62626"/>
          <w:szCs w:val="22"/>
        </w:rPr>
      </w:pPr>
      <w:r>
        <w:rPr>
          <w:color w:val="000000" w:themeColor="text1"/>
          <w:u w:color="000000" w:themeColor="text1"/>
        </w:rPr>
        <w:tab/>
      </w:r>
      <w:r w:rsidRPr="00343241">
        <w:rPr>
          <w:color w:val="262626"/>
          <w:szCs w:val="22"/>
        </w:rPr>
        <w:t>(</w:t>
      </w:r>
      <w:r>
        <w:rPr>
          <w:color w:val="262626"/>
          <w:szCs w:val="22"/>
        </w:rPr>
        <w:t>B</w:t>
      </w:r>
      <w:r w:rsidRPr="00343241">
        <w:rPr>
          <w:color w:val="262626"/>
          <w:szCs w:val="22"/>
        </w:rPr>
        <w:t>)</w:t>
      </w:r>
      <w:r>
        <w:rPr>
          <w:color w:val="262626"/>
          <w:szCs w:val="22"/>
        </w:rPr>
        <w:tab/>
        <w:t xml:space="preserve">To be eligible for the income tax credit </w:t>
      </w:r>
      <w:r w:rsidR="006919C7">
        <w:rPr>
          <w:color w:val="262626"/>
          <w:szCs w:val="22"/>
        </w:rPr>
        <w:t>pursuant to</w:t>
      </w:r>
      <w:r>
        <w:rPr>
          <w:color w:val="262626"/>
          <w:szCs w:val="22"/>
        </w:rPr>
        <w:t xml:space="preserve"> this section, a</w:t>
      </w:r>
      <w:r w:rsidRPr="00343241">
        <w:rPr>
          <w:color w:val="262626"/>
          <w:szCs w:val="22"/>
        </w:rPr>
        <w:t xml:space="preserve"> Health Enterprise Zone practitioner </w:t>
      </w:r>
      <w:r>
        <w:rPr>
          <w:color w:val="262626"/>
          <w:szCs w:val="22"/>
        </w:rPr>
        <w:t>must:</w:t>
      </w:r>
    </w:p>
    <w:p w:rsidR="005A2623"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62626"/>
          <w:szCs w:val="22"/>
        </w:rPr>
      </w:pPr>
      <w:r>
        <w:rPr>
          <w:color w:val="262626"/>
          <w:szCs w:val="22"/>
        </w:rPr>
        <w:tab/>
      </w:r>
      <w:r>
        <w:rPr>
          <w:color w:val="262626"/>
          <w:szCs w:val="22"/>
        </w:rPr>
        <w:tab/>
      </w:r>
      <w:r w:rsidRPr="00343241">
        <w:rPr>
          <w:color w:val="262626"/>
          <w:szCs w:val="22"/>
        </w:rPr>
        <w:t>(1)</w:t>
      </w:r>
      <w:r>
        <w:rPr>
          <w:color w:val="262626"/>
          <w:szCs w:val="22"/>
        </w:rPr>
        <w:tab/>
      </w:r>
      <w:r w:rsidRPr="00343241">
        <w:rPr>
          <w:color w:val="262626"/>
          <w:szCs w:val="22"/>
        </w:rPr>
        <w:t>demonstrate competency in cultural, linguistic, and health literacy i</w:t>
      </w:r>
      <w:r>
        <w:rPr>
          <w:color w:val="262626"/>
          <w:szCs w:val="22"/>
        </w:rPr>
        <w:t>n a manner determined by the d</w:t>
      </w:r>
      <w:r w:rsidRPr="00343241">
        <w:rPr>
          <w:color w:val="262626"/>
          <w:szCs w:val="22"/>
        </w:rPr>
        <w:t>epartment;</w:t>
      </w:r>
      <w:r>
        <w:rPr>
          <w:color w:val="262626"/>
          <w:szCs w:val="22"/>
        </w:rPr>
        <w:t xml:space="preserve"> </w:t>
      </w:r>
    </w:p>
    <w:p w:rsidR="005A2623"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62626"/>
          <w:szCs w:val="22"/>
        </w:rPr>
      </w:pPr>
      <w:r>
        <w:rPr>
          <w:color w:val="262626"/>
          <w:szCs w:val="22"/>
        </w:rPr>
        <w:tab/>
      </w:r>
      <w:r>
        <w:rPr>
          <w:color w:val="262626"/>
          <w:szCs w:val="22"/>
        </w:rPr>
        <w:tab/>
      </w:r>
      <w:r w:rsidRPr="00343241">
        <w:rPr>
          <w:color w:val="262626"/>
          <w:szCs w:val="22"/>
        </w:rPr>
        <w:t>(2)</w:t>
      </w:r>
      <w:r>
        <w:rPr>
          <w:color w:val="262626"/>
          <w:szCs w:val="22"/>
        </w:rPr>
        <w:tab/>
      </w:r>
      <w:r w:rsidRPr="00343241">
        <w:rPr>
          <w:color w:val="262626"/>
          <w:szCs w:val="22"/>
        </w:rPr>
        <w:t xml:space="preserve">accept and provide care for patients enrolled in </w:t>
      </w:r>
      <w:r>
        <w:rPr>
          <w:color w:val="262626"/>
          <w:szCs w:val="22"/>
        </w:rPr>
        <w:t xml:space="preserve">the </w:t>
      </w:r>
      <w:r w:rsidR="006919C7">
        <w:rPr>
          <w:color w:val="262626"/>
          <w:szCs w:val="22"/>
        </w:rPr>
        <w:t>s</w:t>
      </w:r>
      <w:r>
        <w:rPr>
          <w:color w:val="262626"/>
          <w:szCs w:val="22"/>
        </w:rPr>
        <w:t>tate</w:t>
      </w:r>
      <w:r w:rsidR="007C2796" w:rsidRPr="007C2796">
        <w:rPr>
          <w:color w:val="262626"/>
          <w:szCs w:val="22"/>
        </w:rPr>
        <w:t>’</w:t>
      </w:r>
      <w:r>
        <w:rPr>
          <w:color w:val="262626"/>
          <w:szCs w:val="22"/>
        </w:rPr>
        <w:t xml:space="preserve">s Medicaid program </w:t>
      </w:r>
      <w:r w:rsidRPr="00343241">
        <w:rPr>
          <w:color w:val="262626"/>
          <w:szCs w:val="22"/>
        </w:rPr>
        <w:t>and for uninsured patients; and</w:t>
      </w:r>
    </w:p>
    <w:p w:rsidR="005A2623"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62626"/>
          <w:szCs w:val="22"/>
        </w:rPr>
      </w:pPr>
      <w:r>
        <w:rPr>
          <w:color w:val="262626"/>
          <w:szCs w:val="22"/>
        </w:rPr>
        <w:tab/>
      </w:r>
      <w:r>
        <w:rPr>
          <w:color w:val="262626"/>
          <w:szCs w:val="22"/>
        </w:rPr>
        <w:tab/>
      </w:r>
      <w:r w:rsidRPr="00343241">
        <w:rPr>
          <w:color w:val="262626"/>
          <w:szCs w:val="22"/>
        </w:rPr>
        <w:t>(3)</w:t>
      </w:r>
      <w:r>
        <w:rPr>
          <w:color w:val="262626"/>
          <w:szCs w:val="22"/>
        </w:rPr>
        <w:tab/>
      </w:r>
      <w:r w:rsidRPr="00343241">
        <w:rPr>
          <w:color w:val="262626"/>
          <w:szCs w:val="22"/>
        </w:rPr>
        <w:t>meet any oth</w:t>
      </w:r>
      <w:r>
        <w:rPr>
          <w:color w:val="262626"/>
          <w:szCs w:val="22"/>
        </w:rPr>
        <w:t>er criteria established by the d</w:t>
      </w:r>
      <w:r w:rsidRPr="00343241">
        <w:rPr>
          <w:color w:val="262626"/>
          <w:szCs w:val="22"/>
        </w:rPr>
        <w:t>epartment.</w:t>
      </w:r>
    </w:p>
    <w:p w:rsidR="005A2623" w:rsidRPr="00956FCC"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62626"/>
          <w:szCs w:val="22"/>
        </w:rPr>
      </w:pPr>
      <w:r>
        <w:rPr>
          <w:color w:val="262626"/>
          <w:szCs w:val="22"/>
        </w:rPr>
        <w:tab/>
      </w:r>
      <w:r w:rsidRPr="00956FCC">
        <w:rPr>
          <w:color w:val="262626"/>
          <w:szCs w:val="22"/>
        </w:rPr>
        <w:t>(C)</w:t>
      </w:r>
      <w:r w:rsidRPr="00956FCC">
        <w:rPr>
          <w:color w:val="262626"/>
          <w:szCs w:val="22"/>
        </w:rPr>
        <w:tab/>
        <w:t>A nonprofit community</w:t>
      </w:r>
      <w:r w:rsidR="007C2796">
        <w:rPr>
          <w:color w:val="262626"/>
          <w:szCs w:val="22"/>
        </w:rPr>
        <w:noBreakHyphen/>
      </w:r>
      <w:r w:rsidRPr="00956FCC">
        <w:rPr>
          <w:color w:val="262626"/>
          <w:szCs w:val="22"/>
        </w:rPr>
        <w:t>based organization or a local government</w:t>
      </w:r>
      <w:r w:rsidR="006919C7">
        <w:rPr>
          <w:color w:val="262626"/>
          <w:szCs w:val="22"/>
        </w:rPr>
        <w:t>al</w:t>
      </w:r>
      <w:r w:rsidRPr="00956FCC">
        <w:rPr>
          <w:color w:val="262626"/>
          <w:szCs w:val="22"/>
        </w:rPr>
        <w:t xml:space="preserve"> agency that submits a proposal to the department </w:t>
      </w:r>
      <w:r>
        <w:rPr>
          <w:color w:val="262626"/>
          <w:szCs w:val="22"/>
        </w:rPr>
        <w:t>to be designated as a Health Enterprise Zone pursuant to Section 44</w:t>
      </w:r>
      <w:r w:rsidR="007C2796">
        <w:rPr>
          <w:color w:val="262626"/>
          <w:szCs w:val="22"/>
        </w:rPr>
        <w:noBreakHyphen/>
      </w:r>
      <w:r>
        <w:rPr>
          <w:color w:val="262626"/>
          <w:szCs w:val="22"/>
        </w:rPr>
        <w:t>140</w:t>
      </w:r>
      <w:r w:rsidR="007C2796">
        <w:rPr>
          <w:color w:val="262626"/>
          <w:szCs w:val="22"/>
        </w:rPr>
        <w:noBreakHyphen/>
      </w:r>
      <w:r>
        <w:rPr>
          <w:color w:val="262626"/>
          <w:szCs w:val="22"/>
        </w:rPr>
        <w:t xml:space="preserve">40 </w:t>
      </w:r>
      <w:r w:rsidRPr="00956FCC">
        <w:rPr>
          <w:color w:val="262626"/>
          <w:szCs w:val="22"/>
        </w:rPr>
        <w:t>also may submit to the department a request for certification of eligibility for certain income tax credits on behalf of a Health Enterprise Zone practitioner practicing or seeking to practice in a Health Enterprise Zone.</w:t>
      </w:r>
    </w:p>
    <w:p w:rsidR="005A2623"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62626"/>
          <w:szCs w:val="22"/>
        </w:rPr>
      </w:pPr>
      <w:r>
        <w:rPr>
          <w:i/>
          <w:color w:val="262626"/>
          <w:szCs w:val="22"/>
        </w:rPr>
        <w:br/>
      </w:r>
      <w:r>
        <w:rPr>
          <w:i/>
          <w:color w:val="262626"/>
          <w:szCs w:val="22"/>
        </w:rPr>
        <w:tab/>
      </w:r>
      <w:r>
        <w:rPr>
          <w:color w:val="262626"/>
        </w:rPr>
        <w:t>Section 44</w:t>
      </w:r>
      <w:r w:rsidR="007C2796">
        <w:rPr>
          <w:color w:val="262626"/>
        </w:rPr>
        <w:noBreakHyphen/>
      </w:r>
      <w:r>
        <w:rPr>
          <w:color w:val="262626"/>
        </w:rPr>
        <w:t>140</w:t>
      </w:r>
      <w:r w:rsidR="007C2796">
        <w:rPr>
          <w:color w:val="262626"/>
        </w:rPr>
        <w:noBreakHyphen/>
      </w:r>
      <w:r>
        <w:rPr>
          <w:color w:val="262626"/>
        </w:rPr>
        <w:t>70.</w:t>
      </w:r>
      <w:r>
        <w:rPr>
          <w:color w:val="262626"/>
        </w:rPr>
        <w:tab/>
        <w:t>(A)</w:t>
      </w:r>
      <w:r>
        <w:rPr>
          <w:color w:val="262626"/>
        </w:rPr>
        <w:tab/>
        <w:t>If the d</w:t>
      </w:r>
      <w:r w:rsidRPr="00343241">
        <w:rPr>
          <w:color w:val="262626"/>
          <w:szCs w:val="22"/>
        </w:rPr>
        <w:t xml:space="preserve">epartment approves a request for certification submitted </w:t>
      </w:r>
      <w:r>
        <w:rPr>
          <w:color w:val="262626"/>
          <w:szCs w:val="22"/>
        </w:rPr>
        <w:t>pursuant to Section 44</w:t>
      </w:r>
      <w:r w:rsidR="007C2796">
        <w:rPr>
          <w:color w:val="262626"/>
          <w:szCs w:val="22"/>
        </w:rPr>
        <w:noBreakHyphen/>
      </w:r>
      <w:r>
        <w:rPr>
          <w:color w:val="262626"/>
          <w:szCs w:val="22"/>
        </w:rPr>
        <w:t>140</w:t>
      </w:r>
      <w:r w:rsidR="007C2796">
        <w:rPr>
          <w:szCs w:val="22"/>
        </w:rPr>
        <w:noBreakHyphen/>
      </w:r>
      <w:r w:rsidRPr="00135828">
        <w:rPr>
          <w:szCs w:val="22"/>
        </w:rPr>
        <w:t>60,</w:t>
      </w:r>
      <w:r w:rsidRPr="00343241">
        <w:rPr>
          <w:color w:val="262626"/>
          <w:szCs w:val="22"/>
        </w:rPr>
        <w:t xml:space="preserve"> a Health Enterprise Zone practitioner may claim a credit against the</w:t>
      </w:r>
      <w:r w:rsidR="00874D3B">
        <w:rPr>
          <w:color w:val="262626"/>
          <w:szCs w:val="22"/>
        </w:rPr>
        <w:t xml:space="preserve"> practitioner</w:t>
      </w:r>
      <w:r w:rsidR="007C2796" w:rsidRPr="007C2796">
        <w:rPr>
          <w:color w:val="262626"/>
          <w:szCs w:val="22"/>
        </w:rPr>
        <w:t>’</w:t>
      </w:r>
      <w:r w:rsidR="00874D3B">
        <w:rPr>
          <w:color w:val="262626"/>
          <w:szCs w:val="22"/>
        </w:rPr>
        <w:t>s</w:t>
      </w:r>
      <w:r w:rsidRPr="00343241">
        <w:rPr>
          <w:color w:val="262626"/>
          <w:szCs w:val="22"/>
        </w:rPr>
        <w:t xml:space="preserve"> </w:t>
      </w:r>
      <w:r w:rsidR="006919C7">
        <w:rPr>
          <w:color w:val="262626"/>
          <w:szCs w:val="22"/>
        </w:rPr>
        <w:t>s</w:t>
      </w:r>
      <w:r w:rsidRPr="00343241">
        <w:rPr>
          <w:color w:val="262626"/>
          <w:szCs w:val="22"/>
        </w:rPr>
        <w:t>tate income tax</w:t>
      </w:r>
      <w:r w:rsidR="00874D3B">
        <w:rPr>
          <w:color w:val="262626"/>
          <w:szCs w:val="22"/>
        </w:rPr>
        <w:t xml:space="preserve"> liability</w:t>
      </w:r>
      <w:r w:rsidRPr="00343241">
        <w:rPr>
          <w:color w:val="262626"/>
          <w:szCs w:val="22"/>
        </w:rPr>
        <w:t xml:space="preserve"> in an amount equal to </w:t>
      </w:r>
      <w:r>
        <w:rPr>
          <w:color w:val="262626"/>
        </w:rPr>
        <w:t xml:space="preserve">one hundred percent </w:t>
      </w:r>
      <w:r w:rsidRPr="00343241">
        <w:rPr>
          <w:color w:val="262626"/>
          <w:szCs w:val="22"/>
        </w:rPr>
        <w:t xml:space="preserve">of the amount of the </w:t>
      </w:r>
      <w:r w:rsidR="00422767">
        <w:rPr>
          <w:color w:val="262626"/>
          <w:szCs w:val="22"/>
        </w:rPr>
        <w:t>practitioner</w:t>
      </w:r>
      <w:r w:rsidR="007C2796" w:rsidRPr="007C2796">
        <w:rPr>
          <w:color w:val="262626"/>
          <w:szCs w:val="22"/>
        </w:rPr>
        <w:t>’</w:t>
      </w:r>
      <w:r w:rsidR="00422767">
        <w:rPr>
          <w:color w:val="262626"/>
          <w:szCs w:val="22"/>
        </w:rPr>
        <w:t>s s</w:t>
      </w:r>
      <w:r w:rsidRPr="00343241">
        <w:rPr>
          <w:color w:val="262626"/>
          <w:szCs w:val="22"/>
        </w:rPr>
        <w:t xml:space="preserve">tate income tax </w:t>
      </w:r>
      <w:r w:rsidR="00874D3B">
        <w:rPr>
          <w:color w:val="262626"/>
          <w:szCs w:val="22"/>
        </w:rPr>
        <w:t>liability attributable to</w:t>
      </w:r>
      <w:r w:rsidRPr="00343241">
        <w:rPr>
          <w:color w:val="262626"/>
          <w:szCs w:val="22"/>
        </w:rPr>
        <w:t xml:space="preserve"> income derived from practice in the Health Enterp</w:t>
      </w:r>
      <w:r>
        <w:rPr>
          <w:color w:val="262626"/>
        </w:rPr>
        <w:t>rise Zone, as certified by the d</w:t>
      </w:r>
      <w:r w:rsidRPr="00343241">
        <w:rPr>
          <w:color w:val="262626"/>
          <w:szCs w:val="22"/>
        </w:rPr>
        <w:t>epartment for the taxable year.</w:t>
      </w:r>
    </w:p>
    <w:p w:rsidR="005A2623"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62626"/>
          <w:szCs w:val="22"/>
        </w:rPr>
      </w:pPr>
      <w:r>
        <w:rPr>
          <w:color w:val="262626"/>
          <w:szCs w:val="22"/>
        </w:rPr>
        <w:tab/>
      </w:r>
      <w:r>
        <w:rPr>
          <w:color w:val="262626"/>
        </w:rPr>
        <w:t>(B)(1)</w:t>
      </w:r>
      <w:r>
        <w:rPr>
          <w:color w:val="262626"/>
        </w:rPr>
        <w:tab/>
      </w:r>
      <w:r w:rsidRPr="00343241">
        <w:rPr>
          <w:color w:val="262626"/>
          <w:szCs w:val="22"/>
        </w:rPr>
        <w:t xml:space="preserve">In addition to the </w:t>
      </w:r>
      <w:r w:rsidR="006919C7">
        <w:rPr>
          <w:color w:val="262626"/>
          <w:szCs w:val="22"/>
        </w:rPr>
        <w:t>s</w:t>
      </w:r>
      <w:r w:rsidRPr="00343241">
        <w:rPr>
          <w:color w:val="262626"/>
          <w:szCs w:val="22"/>
        </w:rPr>
        <w:t xml:space="preserve">tate income tax credit provided </w:t>
      </w:r>
      <w:r>
        <w:rPr>
          <w:color w:val="262626"/>
        </w:rPr>
        <w:t>pursuant to subsection (A)</w:t>
      </w:r>
      <w:r w:rsidRPr="00343241">
        <w:rPr>
          <w:color w:val="262626"/>
          <w:szCs w:val="22"/>
        </w:rPr>
        <w:t xml:space="preserve">, a Health Enterprise Zone practitioner may claim a refundable credit of </w:t>
      </w:r>
      <w:r>
        <w:rPr>
          <w:color w:val="262626"/>
        </w:rPr>
        <w:t>ten thousand dollars</w:t>
      </w:r>
      <w:r w:rsidRPr="00343241">
        <w:rPr>
          <w:color w:val="262626"/>
          <w:szCs w:val="22"/>
        </w:rPr>
        <w:t xml:space="preserve"> against the </w:t>
      </w:r>
      <w:r w:rsidR="006919C7">
        <w:rPr>
          <w:color w:val="262626"/>
          <w:szCs w:val="22"/>
        </w:rPr>
        <w:t>s</w:t>
      </w:r>
      <w:r w:rsidRPr="00343241">
        <w:rPr>
          <w:color w:val="262626"/>
          <w:szCs w:val="22"/>
        </w:rPr>
        <w:t>tate income tax for hiring for a qualified position in the Health Enterp</w:t>
      </w:r>
      <w:r>
        <w:rPr>
          <w:color w:val="262626"/>
        </w:rPr>
        <w:t>rise Zone, as certified by the d</w:t>
      </w:r>
      <w:r w:rsidRPr="00343241">
        <w:rPr>
          <w:color w:val="262626"/>
          <w:szCs w:val="22"/>
        </w:rPr>
        <w:t>epartment for the taxable year.</w:t>
      </w:r>
    </w:p>
    <w:p w:rsidR="005A2623"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62626"/>
          <w:szCs w:val="22"/>
        </w:rPr>
      </w:pPr>
      <w:r>
        <w:rPr>
          <w:color w:val="262626"/>
          <w:szCs w:val="22"/>
        </w:rPr>
        <w:tab/>
      </w:r>
      <w:r>
        <w:rPr>
          <w:color w:val="262626"/>
          <w:szCs w:val="22"/>
        </w:rPr>
        <w:tab/>
      </w:r>
      <w:r>
        <w:rPr>
          <w:color w:val="262626"/>
        </w:rPr>
        <w:t>(2)</w:t>
      </w:r>
      <w:r>
        <w:rPr>
          <w:color w:val="262626"/>
        </w:rPr>
        <w:tab/>
      </w:r>
      <w:r w:rsidRPr="00343241">
        <w:rPr>
          <w:color w:val="262626"/>
          <w:szCs w:val="22"/>
        </w:rPr>
        <w:t xml:space="preserve">To be eligible for the credit provided </w:t>
      </w:r>
      <w:r>
        <w:rPr>
          <w:color w:val="262626"/>
        </w:rPr>
        <w:t>pursuant to this subsection</w:t>
      </w:r>
      <w:r w:rsidRPr="00343241">
        <w:rPr>
          <w:color w:val="262626"/>
          <w:szCs w:val="22"/>
        </w:rPr>
        <w:t xml:space="preserve">, a Health Enterprise Zone practitioner may create one or more qualified positions during any </w:t>
      </w:r>
      <w:r>
        <w:rPr>
          <w:color w:val="262626"/>
        </w:rPr>
        <w:t>twenty four</w:t>
      </w:r>
      <w:r w:rsidR="007C2796">
        <w:rPr>
          <w:color w:val="262626"/>
        </w:rPr>
        <w:noBreakHyphen/>
      </w:r>
      <w:r w:rsidRPr="00343241">
        <w:rPr>
          <w:color w:val="262626"/>
          <w:szCs w:val="22"/>
        </w:rPr>
        <w:t>month period.</w:t>
      </w:r>
    </w:p>
    <w:p w:rsidR="005A2623"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62626"/>
          <w:szCs w:val="22"/>
        </w:rPr>
      </w:pPr>
      <w:r>
        <w:rPr>
          <w:color w:val="262626"/>
          <w:szCs w:val="22"/>
        </w:rPr>
        <w:tab/>
      </w:r>
      <w:r>
        <w:rPr>
          <w:color w:val="262626"/>
          <w:szCs w:val="22"/>
        </w:rPr>
        <w:tab/>
      </w:r>
      <w:r w:rsidRPr="00343241">
        <w:rPr>
          <w:color w:val="262626"/>
          <w:szCs w:val="22"/>
        </w:rPr>
        <w:t>(</w:t>
      </w:r>
      <w:r>
        <w:rPr>
          <w:color w:val="262626"/>
        </w:rPr>
        <w:t>3</w:t>
      </w:r>
      <w:r w:rsidRPr="00343241">
        <w:rPr>
          <w:color w:val="262626"/>
          <w:szCs w:val="22"/>
        </w:rPr>
        <w:t>)</w:t>
      </w:r>
      <w:r>
        <w:rPr>
          <w:color w:val="262626"/>
          <w:szCs w:val="22"/>
        </w:rPr>
        <w:tab/>
      </w:r>
      <w:r w:rsidRPr="00343241">
        <w:rPr>
          <w:color w:val="262626"/>
          <w:szCs w:val="22"/>
        </w:rPr>
        <w:t xml:space="preserve">The credit earned </w:t>
      </w:r>
      <w:r>
        <w:rPr>
          <w:color w:val="262626"/>
        </w:rPr>
        <w:t xml:space="preserve">pursuant to this subsection must be </w:t>
      </w:r>
      <w:r w:rsidRPr="00343241">
        <w:rPr>
          <w:color w:val="262626"/>
          <w:szCs w:val="22"/>
        </w:rPr>
        <w:t xml:space="preserve">taken over a </w:t>
      </w:r>
      <w:r>
        <w:rPr>
          <w:color w:val="262626"/>
        </w:rPr>
        <w:t>twenty four</w:t>
      </w:r>
      <w:r w:rsidR="007C2796">
        <w:rPr>
          <w:color w:val="262626"/>
        </w:rPr>
        <w:noBreakHyphen/>
      </w:r>
      <w:r>
        <w:rPr>
          <w:color w:val="262626"/>
          <w:szCs w:val="22"/>
        </w:rPr>
        <w:t xml:space="preserve">month period, with one </w:t>
      </w:r>
      <w:r w:rsidRPr="00343241">
        <w:rPr>
          <w:color w:val="262626"/>
          <w:szCs w:val="22"/>
        </w:rPr>
        <w:t>half for</w:t>
      </w:r>
      <w:r>
        <w:rPr>
          <w:color w:val="262626"/>
        </w:rPr>
        <w:t xml:space="preserve"> </w:t>
      </w:r>
      <w:r w:rsidRPr="00343241">
        <w:rPr>
          <w:color w:val="262626"/>
          <w:szCs w:val="22"/>
        </w:rPr>
        <w:t>the credit amount allowed each year beginning with the first taxable year in which the credit is certified.</w:t>
      </w:r>
    </w:p>
    <w:p w:rsidR="005A2623"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62626"/>
          <w:szCs w:val="22"/>
        </w:rPr>
      </w:pPr>
      <w:r>
        <w:rPr>
          <w:color w:val="262626"/>
          <w:szCs w:val="22"/>
        </w:rPr>
        <w:tab/>
      </w:r>
      <w:r>
        <w:rPr>
          <w:color w:val="262626"/>
          <w:szCs w:val="22"/>
        </w:rPr>
        <w:tab/>
      </w:r>
      <w:r>
        <w:rPr>
          <w:color w:val="262626"/>
        </w:rPr>
        <w:t>(4)</w:t>
      </w:r>
      <w:r>
        <w:rPr>
          <w:color w:val="262626"/>
        </w:rPr>
        <w:tab/>
      </w:r>
      <w:r w:rsidRPr="00343241">
        <w:rPr>
          <w:color w:val="262626"/>
          <w:szCs w:val="22"/>
        </w:rPr>
        <w:t xml:space="preserve">If the qualified position is filled for a period of less than </w:t>
      </w:r>
      <w:r>
        <w:rPr>
          <w:color w:val="262626"/>
        </w:rPr>
        <w:t>twenty</w:t>
      </w:r>
      <w:r w:rsidR="007C2796">
        <w:rPr>
          <w:color w:val="262626"/>
        </w:rPr>
        <w:noBreakHyphen/>
      </w:r>
      <w:r>
        <w:rPr>
          <w:color w:val="262626"/>
        </w:rPr>
        <w:t xml:space="preserve">four </w:t>
      </w:r>
      <w:r w:rsidRPr="00343241">
        <w:rPr>
          <w:color w:val="262626"/>
          <w:szCs w:val="22"/>
        </w:rPr>
        <w:t xml:space="preserve">months, the tax credit </w:t>
      </w:r>
      <w:r>
        <w:rPr>
          <w:color w:val="262626"/>
        </w:rPr>
        <w:t>is</w:t>
      </w:r>
      <w:r w:rsidRPr="00343241">
        <w:rPr>
          <w:color w:val="262626"/>
          <w:szCs w:val="22"/>
        </w:rPr>
        <w:t xml:space="preserve"> recaptured as follows:</w:t>
      </w:r>
    </w:p>
    <w:p w:rsidR="005A2623"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62626"/>
          <w:szCs w:val="22"/>
        </w:rPr>
      </w:pPr>
      <w:r>
        <w:rPr>
          <w:color w:val="262626"/>
          <w:szCs w:val="22"/>
        </w:rPr>
        <w:tab/>
      </w:r>
      <w:r>
        <w:rPr>
          <w:color w:val="262626"/>
          <w:szCs w:val="22"/>
        </w:rPr>
        <w:tab/>
      </w:r>
      <w:r>
        <w:rPr>
          <w:color w:val="262626"/>
          <w:szCs w:val="22"/>
        </w:rPr>
        <w:tab/>
      </w:r>
      <w:r>
        <w:rPr>
          <w:color w:val="262626"/>
        </w:rPr>
        <w:t>(a)</w:t>
      </w:r>
      <w:r>
        <w:rPr>
          <w:color w:val="262626"/>
        </w:rPr>
        <w:tab/>
      </w:r>
      <w:r w:rsidRPr="00343241">
        <w:rPr>
          <w:color w:val="262626"/>
          <w:szCs w:val="22"/>
        </w:rPr>
        <w:t xml:space="preserve">the tax credit </w:t>
      </w:r>
      <w:r>
        <w:rPr>
          <w:color w:val="262626"/>
        </w:rPr>
        <w:t xml:space="preserve">must </w:t>
      </w:r>
      <w:r w:rsidRPr="00343241">
        <w:rPr>
          <w:color w:val="262626"/>
          <w:szCs w:val="22"/>
        </w:rPr>
        <w:t>be recomputed and reduced on a prorated basis, based on the period of time the position wa</w:t>
      </w:r>
      <w:r>
        <w:rPr>
          <w:color w:val="262626"/>
        </w:rPr>
        <w:t>s filled, as determined by the d</w:t>
      </w:r>
      <w:r w:rsidRPr="00343241">
        <w:rPr>
          <w:color w:val="262626"/>
          <w:szCs w:val="22"/>
        </w:rPr>
        <w:t xml:space="preserve">epartment and reported to the </w:t>
      </w:r>
      <w:r>
        <w:rPr>
          <w:color w:val="262626"/>
          <w:szCs w:val="22"/>
        </w:rPr>
        <w:t xml:space="preserve">State </w:t>
      </w:r>
      <w:r w:rsidRPr="00343241">
        <w:rPr>
          <w:color w:val="262626"/>
          <w:szCs w:val="22"/>
        </w:rPr>
        <w:t>Comptroller; and</w:t>
      </w:r>
    </w:p>
    <w:p w:rsidR="005A2623" w:rsidRPr="00140F0A"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color w:val="262626"/>
          <w:szCs w:val="22"/>
        </w:rPr>
        <w:tab/>
      </w:r>
      <w:r>
        <w:rPr>
          <w:color w:val="262626"/>
          <w:szCs w:val="22"/>
        </w:rPr>
        <w:tab/>
      </w:r>
      <w:r>
        <w:rPr>
          <w:color w:val="262626"/>
          <w:szCs w:val="22"/>
        </w:rPr>
        <w:tab/>
      </w:r>
      <w:r>
        <w:rPr>
          <w:color w:val="262626"/>
        </w:rPr>
        <w:t>(b)</w:t>
      </w:r>
      <w:r>
        <w:rPr>
          <w:color w:val="262626"/>
        </w:rPr>
        <w:tab/>
      </w:r>
      <w:r w:rsidRPr="00343241">
        <w:rPr>
          <w:color w:val="262626"/>
          <w:szCs w:val="22"/>
        </w:rPr>
        <w:t xml:space="preserve">the Health Enterprise Zone practitioner who received the tax credit </w:t>
      </w:r>
      <w:r>
        <w:rPr>
          <w:color w:val="262626"/>
        </w:rPr>
        <w:t>must</w:t>
      </w:r>
      <w:r w:rsidRPr="00343241">
        <w:rPr>
          <w:color w:val="262626"/>
          <w:szCs w:val="22"/>
        </w:rPr>
        <w:t xml:space="preserve"> repay any amount of the credit that may have already been refunded to the practitioner that exceeds the amount recomputed by the </w:t>
      </w:r>
      <w:r>
        <w:rPr>
          <w:color w:val="262626"/>
        </w:rPr>
        <w:t>d</w:t>
      </w:r>
      <w:r w:rsidRPr="00343241">
        <w:rPr>
          <w:color w:val="262626"/>
          <w:szCs w:val="22"/>
        </w:rPr>
        <w:t xml:space="preserve">epartment in accordance with </w:t>
      </w:r>
      <w:r w:rsidR="006919C7">
        <w:rPr>
          <w:color w:val="262626"/>
          <w:szCs w:val="22"/>
        </w:rPr>
        <w:t>sub</w:t>
      </w:r>
      <w:r w:rsidRPr="00343241">
        <w:rPr>
          <w:color w:val="262626"/>
          <w:szCs w:val="22"/>
        </w:rPr>
        <w:t xml:space="preserve">item </w:t>
      </w:r>
      <w:r>
        <w:rPr>
          <w:color w:val="262626"/>
        </w:rPr>
        <w:t>(a)</w:t>
      </w:r>
      <w:r w:rsidRPr="00343241">
        <w:rPr>
          <w:color w:val="262626"/>
          <w:szCs w:val="22"/>
        </w:rPr>
        <w:t>.</w:t>
      </w:r>
    </w:p>
    <w:p w:rsidR="005A2623" w:rsidRPr="00140F0A"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140F0A">
        <w:rPr>
          <w:szCs w:val="22"/>
        </w:rPr>
        <w:tab/>
      </w:r>
      <w:r w:rsidRPr="00140F0A">
        <w:t>(C)(1</w:t>
      </w:r>
      <w:r w:rsidRPr="00140F0A">
        <w:rPr>
          <w:szCs w:val="22"/>
        </w:rPr>
        <w:t>)</w:t>
      </w:r>
      <w:r w:rsidRPr="00140F0A">
        <w:rPr>
          <w:szCs w:val="22"/>
        </w:rPr>
        <w:tab/>
        <w:t xml:space="preserve">To be certified as eligible for the </w:t>
      </w:r>
      <w:r w:rsidR="00422767">
        <w:rPr>
          <w:szCs w:val="22"/>
        </w:rPr>
        <w:t xml:space="preserve">tax </w:t>
      </w:r>
      <w:r w:rsidRPr="00140F0A">
        <w:rPr>
          <w:szCs w:val="22"/>
        </w:rPr>
        <w:t xml:space="preserve">credits provided </w:t>
      </w:r>
      <w:r w:rsidRPr="00140F0A">
        <w:t>pursuant to this section,</w:t>
      </w:r>
      <w:r w:rsidRPr="00140F0A">
        <w:rPr>
          <w:szCs w:val="22"/>
        </w:rPr>
        <w:t xml:space="preserve"> a Health Enterprise Zone practitioner may apply for certification through the nonprofit community</w:t>
      </w:r>
      <w:r w:rsidR="007C2796">
        <w:rPr>
          <w:szCs w:val="22"/>
        </w:rPr>
        <w:noBreakHyphen/>
      </w:r>
      <w:r w:rsidRPr="00140F0A">
        <w:rPr>
          <w:szCs w:val="22"/>
        </w:rPr>
        <w:t>based organization or local government</w:t>
      </w:r>
      <w:r w:rsidR="00422767">
        <w:rPr>
          <w:szCs w:val="22"/>
        </w:rPr>
        <w:t xml:space="preserve"> agency</w:t>
      </w:r>
      <w:r w:rsidRPr="00140F0A">
        <w:rPr>
          <w:szCs w:val="22"/>
        </w:rPr>
        <w:t xml:space="preserve"> that submits an approved proposal </w:t>
      </w:r>
      <w:r w:rsidR="00422767">
        <w:rPr>
          <w:szCs w:val="22"/>
        </w:rPr>
        <w:t>pursuant to</w:t>
      </w:r>
      <w:r w:rsidRPr="00140F0A">
        <w:rPr>
          <w:szCs w:val="22"/>
        </w:rPr>
        <w:t xml:space="preserve"> Section 44</w:t>
      </w:r>
      <w:r w:rsidR="007C2796">
        <w:rPr>
          <w:szCs w:val="22"/>
        </w:rPr>
        <w:noBreakHyphen/>
      </w:r>
      <w:r w:rsidRPr="00140F0A">
        <w:rPr>
          <w:szCs w:val="22"/>
        </w:rPr>
        <w:t>140</w:t>
      </w:r>
      <w:r w:rsidR="007C2796">
        <w:rPr>
          <w:szCs w:val="22"/>
        </w:rPr>
        <w:noBreakHyphen/>
      </w:r>
      <w:r w:rsidRPr="00140F0A">
        <w:rPr>
          <w:szCs w:val="22"/>
        </w:rPr>
        <w:t>40.</w:t>
      </w:r>
    </w:p>
    <w:p w:rsidR="005A2623"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62626"/>
          <w:szCs w:val="22"/>
        </w:rPr>
      </w:pPr>
      <w:r w:rsidRPr="00140F0A">
        <w:rPr>
          <w:szCs w:val="22"/>
        </w:rPr>
        <w:tab/>
      </w:r>
      <w:r w:rsidRPr="00140F0A">
        <w:rPr>
          <w:szCs w:val="22"/>
        </w:rPr>
        <w:tab/>
      </w:r>
      <w:r w:rsidRPr="00140F0A">
        <w:t>(2</w:t>
      </w:r>
      <w:r w:rsidRPr="00140F0A">
        <w:rPr>
          <w:szCs w:val="22"/>
        </w:rPr>
        <w:t>)</w:t>
      </w:r>
      <w:r w:rsidRPr="00140F0A">
        <w:t>(a)</w:t>
      </w:r>
      <w:r w:rsidRPr="00140F0A">
        <w:tab/>
      </w:r>
      <w:r w:rsidRPr="00140F0A">
        <w:rPr>
          <w:szCs w:val="22"/>
        </w:rPr>
        <w:t xml:space="preserve">Eligibility for the certification for the </w:t>
      </w:r>
      <w:r>
        <w:rPr>
          <w:szCs w:val="22"/>
        </w:rPr>
        <w:t xml:space="preserve">tax </w:t>
      </w:r>
      <w:r w:rsidRPr="00140F0A">
        <w:rPr>
          <w:szCs w:val="22"/>
        </w:rPr>
        <w:t>credits</w:t>
      </w:r>
      <w:r w:rsidRPr="00343241">
        <w:rPr>
          <w:color w:val="262626"/>
          <w:szCs w:val="22"/>
        </w:rPr>
        <w:t xml:space="preserve"> provided </w:t>
      </w:r>
      <w:r>
        <w:rPr>
          <w:color w:val="262626"/>
        </w:rPr>
        <w:t xml:space="preserve">pursuant to </w:t>
      </w:r>
      <w:r w:rsidR="009517E1">
        <w:rPr>
          <w:color w:val="262626"/>
        </w:rPr>
        <w:t>subsection (A)</w:t>
      </w:r>
      <w:r w:rsidRPr="00343241">
        <w:rPr>
          <w:color w:val="262626"/>
          <w:szCs w:val="22"/>
        </w:rPr>
        <w:t xml:space="preserve"> is limited by </w:t>
      </w:r>
      <w:r w:rsidR="00874D3B">
        <w:rPr>
          <w:color w:val="262626"/>
          <w:szCs w:val="22"/>
        </w:rPr>
        <w:t>the am</w:t>
      </w:r>
      <w:r w:rsidR="009517E1">
        <w:rPr>
          <w:color w:val="262626"/>
          <w:szCs w:val="22"/>
        </w:rPr>
        <w:t>ount provided in subsection (E)</w:t>
      </w:r>
      <w:r w:rsidRPr="00343241">
        <w:rPr>
          <w:color w:val="262626"/>
          <w:szCs w:val="22"/>
        </w:rPr>
        <w:t>.</w:t>
      </w:r>
    </w:p>
    <w:p w:rsidR="005A2623"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62626"/>
          <w:szCs w:val="22"/>
        </w:rPr>
      </w:pPr>
      <w:r>
        <w:rPr>
          <w:color w:val="262626"/>
          <w:szCs w:val="22"/>
        </w:rPr>
        <w:tab/>
      </w:r>
      <w:r>
        <w:rPr>
          <w:color w:val="262626"/>
          <w:szCs w:val="22"/>
        </w:rPr>
        <w:tab/>
      </w:r>
      <w:r>
        <w:rPr>
          <w:color w:val="262626"/>
          <w:szCs w:val="22"/>
        </w:rPr>
        <w:tab/>
      </w:r>
      <w:r>
        <w:rPr>
          <w:color w:val="262626"/>
        </w:rPr>
        <w:t>(b)</w:t>
      </w:r>
      <w:r>
        <w:rPr>
          <w:color w:val="262626"/>
        </w:rPr>
        <w:tab/>
      </w:r>
      <w:r w:rsidRPr="00343241">
        <w:rPr>
          <w:color w:val="262626"/>
          <w:szCs w:val="22"/>
        </w:rPr>
        <w:t xml:space="preserve">Certificates of eligibility </w:t>
      </w:r>
      <w:r>
        <w:rPr>
          <w:color w:val="262626"/>
        </w:rPr>
        <w:t>are subject to approval by the d</w:t>
      </w:r>
      <w:r w:rsidRPr="00343241">
        <w:rPr>
          <w:color w:val="262626"/>
          <w:szCs w:val="22"/>
        </w:rPr>
        <w:t>epartment on a first</w:t>
      </w:r>
      <w:r w:rsidR="006B511A">
        <w:rPr>
          <w:color w:val="262626"/>
          <w:szCs w:val="22"/>
        </w:rPr>
        <w:t>-</w:t>
      </w:r>
      <w:r w:rsidRPr="00343241">
        <w:rPr>
          <w:color w:val="262626"/>
          <w:szCs w:val="22"/>
        </w:rPr>
        <w:t>come, first</w:t>
      </w:r>
      <w:r w:rsidR="006B511A">
        <w:rPr>
          <w:color w:val="262626"/>
          <w:szCs w:val="22"/>
        </w:rPr>
        <w:t>-</w:t>
      </w:r>
      <w:r w:rsidRPr="00343241">
        <w:rPr>
          <w:color w:val="262626"/>
          <w:szCs w:val="22"/>
        </w:rPr>
        <w:t>serv</w:t>
      </w:r>
      <w:r>
        <w:rPr>
          <w:color w:val="262626"/>
        </w:rPr>
        <w:t>ed basis, as determined by the d</w:t>
      </w:r>
      <w:r w:rsidRPr="00343241">
        <w:rPr>
          <w:color w:val="262626"/>
          <w:szCs w:val="22"/>
        </w:rPr>
        <w:t>epartment in its sole discretion.</w:t>
      </w:r>
    </w:p>
    <w:p w:rsidR="005A2623"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62626"/>
          <w:szCs w:val="22"/>
        </w:rPr>
      </w:pPr>
      <w:r>
        <w:rPr>
          <w:color w:val="262626"/>
          <w:szCs w:val="22"/>
        </w:rPr>
        <w:tab/>
      </w:r>
      <w:r>
        <w:rPr>
          <w:color w:val="262626"/>
        </w:rPr>
        <w:t>(D</w:t>
      </w:r>
      <w:r w:rsidRPr="00343241">
        <w:rPr>
          <w:color w:val="262626"/>
          <w:szCs w:val="22"/>
        </w:rPr>
        <w:t>)</w:t>
      </w:r>
      <w:r>
        <w:rPr>
          <w:color w:val="262626"/>
          <w:szCs w:val="22"/>
        </w:rPr>
        <w:tab/>
      </w:r>
      <w:r w:rsidRPr="00343241">
        <w:rPr>
          <w:color w:val="262626"/>
          <w:szCs w:val="22"/>
        </w:rPr>
        <w:t xml:space="preserve">The </w:t>
      </w:r>
      <w:r>
        <w:rPr>
          <w:color w:val="262626"/>
        </w:rPr>
        <w:t>d</w:t>
      </w:r>
      <w:r w:rsidRPr="00343241">
        <w:rPr>
          <w:color w:val="262626"/>
          <w:szCs w:val="22"/>
        </w:rPr>
        <w:t xml:space="preserve">epartment shall certify to the </w:t>
      </w:r>
      <w:r w:rsidR="00874D3B">
        <w:rPr>
          <w:color w:val="262626"/>
          <w:szCs w:val="22"/>
        </w:rPr>
        <w:t>Department of Revenue on a form that must be attached to the appropriate income tax return</w:t>
      </w:r>
      <w:r w:rsidRPr="00343241">
        <w:rPr>
          <w:color w:val="262626"/>
          <w:szCs w:val="22"/>
        </w:rPr>
        <w:t xml:space="preserve"> the applicability of the credit provided </w:t>
      </w:r>
      <w:r>
        <w:rPr>
          <w:color w:val="262626"/>
        </w:rPr>
        <w:t>pursuant to</w:t>
      </w:r>
      <w:r w:rsidRPr="00343241">
        <w:rPr>
          <w:color w:val="262626"/>
          <w:szCs w:val="22"/>
        </w:rPr>
        <w:t xml:space="preserve"> this section for each Health Enterprise Zone practitioner and the amount of each credit assigned to a Health Enterprise Zone practitioner, for each taxable year.</w:t>
      </w:r>
    </w:p>
    <w:p w:rsidR="005A2623"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62626"/>
          <w:szCs w:val="22"/>
        </w:rPr>
      </w:pPr>
      <w:r>
        <w:rPr>
          <w:color w:val="262626"/>
          <w:szCs w:val="22"/>
        </w:rPr>
        <w:tab/>
      </w:r>
      <w:r>
        <w:rPr>
          <w:color w:val="262626"/>
        </w:rPr>
        <w:t>(E</w:t>
      </w:r>
      <w:r w:rsidRPr="00343241">
        <w:rPr>
          <w:color w:val="262626"/>
          <w:szCs w:val="22"/>
        </w:rPr>
        <w:t>)</w:t>
      </w:r>
      <w:r>
        <w:rPr>
          <w:color w:val="262626"/>
          <w:szCs w:val="22"/>
        </w:rPr>
        <w:tab/>
      </w:r>
      <w:r w:rsidRPr="00343241">
        <w:rPr>
          <w:color w:val="262626"/>
          <w:szCs w:val="22"/>
        </w:rPr>
        <w:t>The</w:t>
      </w:r>
      <w:r w:rsidR="00874D3B">
        <w:rPr>
          <w:color w:val="262626"/>
          <w:szCs w:val="22"/>
        </w:rPr>
        <w:t xml:space="preserve"> total</w:t>
      </w:r>
      <w:r w:rsidRPr="00343241">
        <w:rPr>
          <w:color w:val="262626"/>
          <w:szCs w:val="22"/>
        </w:rPr>
        <w:t xml:space="preserve"> credits allowed </w:t>
      </w:r>
      <w:r>
        <w:rPr>
          <w:color w:val="262626"/>
        </w:rPr>
        <w:t xml:space="preserve">pursuant to </w:t>
      </w:r>
      <w:r w:rsidRPr="00343241">
        <w:rPr>
          <w:color w:val="262626"/>
          <w:szCs w:val="22"/>
        </w:rPr>
        <w:t>this section for</w:t>
      </w:r>
      <w:r w:rsidR="00874D3B">
        <w:rPr>
          <w:color w:val="262626"/>
          <w:szCs w:val="22"/>
        </w:rPr>
        <w:t xml:space="preserve"> any one taxable y</w:t>
      </w:r>
      <w:r w:rsidR="00EB6552">
        <w:rPr>
          <w:color w:val="262626"/>
          <w:szCs w:val="22"/>
        </w:rPr>
        <w:t>e</w:t>
      </w:r>
      <w:r w:rsidR="00874D3B">
        <w:rPr>
          <w:color w:val="262626"/>
          <w:szCs w:val="22"/>
        </w:rPr>
        <w:t>ar</w:t>
      </w:r>
      <w:r w:rsidRPr="00343241">
        <w:rPr>
          <w:color w:val="262626"/>
          <w:szCs w:val="22"/>
        </w:rPr>
        <w:t xml:space="preserve"> m</w:t>
      </w:r>
      <w:r>
        <w:rPr>
          <w:color w:val="262626"/>
        </w:rPr>
        <w:t>ay</w:t>
      </w:r>
      <w:r w:rsidRPr="00343241">
        <w:rPr>
          <w:color w:val="262626"/>
          <w:szCs w:val="22"/>
        </w:rPr>
        <w:t xml:space="preserve"> not exceed </w:t>
      </w:r>
      <w:r w:rsidR="00874D3B">
        <w:rPr>
          <w:color w:val="262626"/>
          <w:szCs w:val="22"/>
        </w:rPr>
        <w:t>four million dollars equally divided between</w:t>
      </w:r>
      <w:r w:rsidR="00EB6552">
        <w:rPr>
          <w:color w:val="262626"/>
          <w:szCs w:val="22"/>
        </w:rPr>
        <w:t xml:space="preserve"> </w:t>
      </w:r>
      <w:r w:rsidR="00874D3B">
        <w:rPr>
          <w:color w:val="262626"/>
          <w:szCs w:val="22"/>
        </w:rPr>
        <w:t xml:space="preserve">the credits allowed </w:t>
      </w:r>
      <w:r w:rsidR="00EB6552">
        <w:rPr>
          <w:color w:val="262626"/>
          <w:szCs w:val="22"/>
        </w:rPr>
        <w:t>pursuant to subsections (</w:t>
      </w:r>
      <w:r w:rsidR="006919C7">
        <w:rPr>
          <w:color w:val="262626"/>
          <w:szCs w:val="22"/>
        </w:rPr>
        <w:t>A</w:t>
      </w:r>
      <w:r w:rsidR="00EB6552">
        <w:rPr>
          <w:color w:val="262626"/>
          <w:szCs w:val="22"/>
        </w:rPr>
        <w:t>) and (B)</w:t>
      </w:r>
      <w:r w:rsidRPr="00343241">
        <w:rPr>
          <w:color w:val="262626"/>
          <w:szCs w:val="22"/>
        </w:rPr>
        <w:t>.</w:t>
      </w:r>
    </w:p>
    <w:p w:rsidR="005A2623"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62626"/>
          <w:szCs w:val="22"/>
        </w:rPr>
      </w:pPr>
      <w:r>
        <w:rPr>
          <w:color w:val="262626"/>
          <w:szCs w:val="22"/>
        </w:rPr>
        <w:tab/>
      </w:r>
      <w:r>
        <w:rPr>
          <w:color w:val="262626"/>
        </w:rPr>
        <w:t>(F)</w:t>
      </w:r>
      <w:r>
        <w:rPr>
          <w:color w:val="262626"/>
        </w:rPr>
        <w:tab/>
        <w:t>The d</w:t>
      </w:r>
      <w:r w:rsidRPr="00343241">
        <w:rPr>
          <w:color w:val="262626"/>
          <w:szCs w:val="22"/>
        </w:rPr>
        <w:t>epartment, in consultation with the</w:t>
      </w:r>
      <w:r w:rsidR="00EB6552">
        <w:rPr>
          <w:color w:val="262626"/>
          <w:szCs w:val="22"/>
        </w:rPr>
        <w:t xml:space="preserve"> Department of Revenue</w:t>
      </w:r>
      <w:r w:rsidRPr="00343241">
        <w:rPr>
          <w:color w:val="262626"/>
          <w:szCs w:val="22"/>
        </w:rPr>
        <w:t xml:space="preserve">, shall </w:t>
      </w:r>
      <w:r>
        <w:rPr>
          <w:color w:val="262626"/>
        </w:rPr>
        <w:t>promulgate</w:t>
      </w:r>
      <w:r w:rsidRPr="00343241">
        <w:rPr>
          <w:color w:val="262626"/>
          <w:szCs w:val="22"/>
        </w:rPr>
        <w:t xml:space="preserve"> regulations</w:t>
      </w:r>
      <w:r w:rsidR="00EB6552">
        <w:rPr>
          <w:color w:val="262626"/>
          <w:szCs w:val="22"/>
        </w:rPr>
        <w:t xml:space="preserve"> and prescribe rules</w:t>
      </w:r>
      <w:r w:rsidRPr="00343241">
        <w:rPr>
          <w:color w:val="262626"/>
          <w:szCs w:val="22"/>
        </w:rPr>
        <w:t xml:space="preserve"> to implement the tax credit</w:t>
      </w:r>
      <w:r w:rsidR="00EB6552">
        <w:rPr>
          <w:color w:val="262626"/>
          <w:szCs w:val="22"/>
        </w:rPr>
        <w:t>s allowed</w:t>
      </w:r>
      <w:r w:rsidRPr="00343241">
        <w:rPr>
          <w:color w:val="262626"/>
          <w:szCs w:val="22"/>
        </w:rPr>
        <w:t xml:space="preserve"> </w:t>
      </w:r>
      <w:r>
        <w:rPr>
          <w:color w:val="262626"/>
        </w:rPr>
        <w:t>pursuant to this</w:t>
      </w:r>
      <w:r w:rsidRPr="00343241">
        <w:rPr>
          <w:color w:val="262626"/>
          <w:szCs w:val="22"/>
        </w:rPr>
        <w:t xml:space="preserve"> section.</w:t>
      </w:r>
    </w:p>
    <w:p w:rsidR="005A2623"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62626"/>
          <w:szCs w:val="22"/>
        </w:rPr>
      </w:pPr>
    </w:p>
    <w:p w:rsidR="005A2623" w:rsidRPr="00AD32F6"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262626"/>
          <w:szCs w:val="22"/>
        </w:rPr>
        <w:tab/>
      </w:r>
      <w:r>
        <w:rPr>
          <w:color w:val="000000" w:themeColor="text1"/>
          <w:u w:color="000000" w:themeColor="text1"/>
        </w:rPr>
        <w:t>Section 44</w:t>
      </w:r>
      <w:r w:rsidR="007C2796">
        <w:rPr>
          <w:color w:val="000000" w:themeColor="text1"/>
          <w:u w:color="000000" w:themeColor="text1"/>
        </w:rPr>
        <w:noBreakHyphen/>
      </w:r>
      <w:r>
        <w:rPr>
          <w:color w:val="000000" w:themeColor="text1"/>
          <w:u w:color="000000" w:themeColor="text1"/>
        </w:rPr>
        <w:t>140</w:t>
      </w:r>
      <w:r w:rsidR="007C2796">
        <w:rPr>
          <w:color w:val="000000" w:themeColor="text1"/>
          <w:u w:color="000000" w:themeColor="text1"/>
        </w:rPr>
        <w:noBreakHyphen/>
      </w:r>
      <w:r>
        <w:rPr>
          <w:color w:val="000000" w:themeColor="text1"/>
          <w:u w:color="000000" w:themeColor="text1"/>
        </w:rPr>
        <w:t>80.</w:t>
      </w:r>
      <w:r>
        <w:rPr>
          <w:color w:val="000000" w:themeColor="text1"/>
          <w:u w:color="000000" w:themeColor="text1"/>
        </w:rPr>
        <w:tab/>
        <w:t xml:space="preserve">(A) </w:t>
      </w:r>
      <w:r>
        <w:rPr>
          <w:color w:val="000000" w:themeColor="text1"/>
          <w:u w:color="000000" w:themeColor="text1"/>
        </w:rPr>
        <w:tab/>
      </w:r>
      <w:r w:rsidRPr="00AD32F6">
        <w:rPr>
          <w:color w:val="000000" w:themeColor="text1"/>
          <w:u w:color="000000" w:themeColor="text1"/>
        </w:rPr>
        <w:t>A nonprofit community</w:t>
      </w:r>
      <w:r w:rsidR="007C2796">
        <w:rPr>
          <w:color w:val="000000" w:themeColor="text1"/>
          <w:u w:color="000000" w:themeColor="text1"/>
        </w:rPr>
        <w:noBreakHyphen/>
      </w:r>
      <w:r w:rsidRPr="00AD32F6">
        <w:rPr>
          <w:color w:val="000000" w:themeColor="text1"/>
          <w:u w:color="000000" w:themeColor="text1"/>
        </w:rPr>
        <w:t>based organization or a local government</w:t>
      </w:r>
      <w:r w:rsidR="006919C7">
        <w:rPr>
          <w:color w:val="000000" w:themeColor="text1"/>
          <w:u w:color="000000" w:themeColor="text1"/>
        </w:rPr>
        <w:t>al</w:t>
      </w:r>
      <w:r w:rsidRPr="00AD32F6">
        <w:rPr>
          <w:color w:val="000000" w:themeColor="text1"/>
          <w:u w:color="000000" w:themeColor="text1"/>
        </w:rPr>
        <w:t xml:space="preserve"> agency that applies on behalf of an area for designation as a Health Enterprise </w:t>
      </w:r>
      <w:r w:rsidRPr="00556D89">
        <w:rPr>
          <w:color w:val="000000" w:themeColor="text1"/>
          <w:u w:color="000000" w:themeColor="text1"/>
        </w:rPr>
        <w:t>Zone may receive grants, as determined by the director, to</w:t>
      </w:r>
      <w:r w:rsidRPr="00AD32F6">
        <w:rPr>
          <w:color w:val="000000" w:themeColor="text1"/>
          <w:u w:color="000000" w:themeColor="text1"/>
        </w:rPr>
        <w:t xml:space="preserve"> implement actions outlined in the organization</w:t>
      </w:r>
      <w:r w:rsidR="007C2796" w:rsidRPr="007C2796">
        <w:rPr>
          <w:color w:val="000000" w:themeColor="text1"/>
          <w:u w:color="000000" w:themeColor="text1"/>
        </w:rPr>
        <w:t>’</w:t>
      </w:r>
      <w:r w:rsidRPr="00AD32F6">
        <w:rPr>
          <w:color w:val="000000" w:themeColor="text1"/>
          <w:u w:color="000000" w:themeColor="text1"/>
        </w:rPr>
        <w:t>s or agency</w:t>
      </w:r>
      <w:r w:rsidR="007C2796" w:rsidRPr="007C2796">
        <w:rPr>
          <w:color w:val="000000" w:themeColor="text1"/>
          <w:u w:color="000000" w:themeColor="text1"/>
        </w:rPr>
        <w:t>’</w:t>
      </w:r>
      <w:r w:rsidRPr="00AD32F6">
        <w:rPr>
          <w:color w:val="000000" w:themeColor="text1"/>
          <w:u w:color="000000" w:themeColor="text1"/>
        </w:rPr>
        <w:t>s application to improve health outcomes and reduce health disparities in the Health Enterprise Zone.</w:t>
      </w:r>
    </w:p>
    <w:p w:rsidR="005A2623" w:rsidRPr="00AD32F6"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D32F6">
        <w:rPr>
          <w:color w:val="000000" w:themeColor="text1"/>
          <w:u w:color="000000" w:themeColor="text1"/>
        </w:rPr>
        <w:t>(</w:t>
      </w:r>
      <w:r>
        <w:rPr>
          <w:color w:val="000000" w:themeColor="text1"/>
          <w:u w:color="000000" w:themeColor="text1"/>
        </w:rPr>
        <w:t>B</w:t>
      </w:r>
      <w:r w:rsidRPr="00AD32F6">
        <w:rPr>
          <w:color w:val="000000" w:themeColor="text1"/>
          <w:u w:color="000000" w:themeColor="text1"/>
        </w:rPr>
        <w:t>)(1)</w:t>
      </w:r>
      <w:r>
        <w:rPr>
          <w:color w:val="000000" w:themeColor="text1"/>
          <w:u w:color="000000" w:themeColor="text1"/>
        </w:rPr>
        <w:tab/>
      </w:r>
      <w:r w:rsidRPr="00AD32F6">
        <w:rPr>
          <w:color w:val="000000" w:themeColor="text1"/>
          <w:u w:color="000000" w:themeColor="text1"/>
        </w:rPr>
        <w:t xml:space="preserve">A Health Enterprise Zone practitioner may apply to the </w:t>
      </w:r>
      <w:r>
        <w:rPr>
          <w:color w:val="000000" w:themeColor="text1"/>
          <w:u w:color="000000" w:themeColor="text1"/>
        </w:rPr>
        <w:t>bureau fo</w:t>
      </w:r>
      <w:r w:rsidRPr="00556D89">
        <w:rPr>
          <w:color w:val="000000" w:themeColor="text1"/>
          <w:u w:color="000000" w:themeColor="text1"/>
        </w:rPr>
        <w:t>r a grant to defray the costs of capital or leasehold improvements to, or medical or dental equipment</w:t>
      </w:r>
      <w:r w:rsidRPr="00AD32F6">
        <w:rPr>
          <w:color w:val="000000" w:themeColor="text1"/>
          <w:u w:color="000000" w:themeColor="text1"/>
        </w:rPr>
        <w:t xml:space="preserve"> to be used in, a Health Enterprise Zone.</w:t>
      </w:r>
    </w:p>
    <w:p w:rsidR="005A2623" w:rsidRPr="00AD32F6"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D32F6">
        <w:rPr>
          <w:color w:val="000000" w:themeColor="text1"/>
          <w:u w:color="000000" w:themeColor="text1"/>
        </w:rPr>
        <w:t>(2)</w:t>
      </w:r>
      <w:r>
        <w:rPr>
          <w:color w:val="000000" w:themeColor="text1"/>
          <w:u w:color="000000" w:themeColor="text1"/>
        </w:rPr>
        <w:tab/>
        <w:t>T</w:t>
      </w:r>
      <w:r w:rsidRPr="00AD32F6">
        <w:rPr>
          <w:color w:val="000000" w:themeColor="text1"/>
          <w:u w:color="000000" w:themeColor="text1"/>
        </w:rPr>
        <w:t xml:space="preserve">o qualify for a grant under </w:t>
      </w:r>
      <w:r>
        <w:rPr>
          <w:color w:val="000000" w:themeColor="text1"/>
          <w:u w:color="000000" w:themeColor="text1"/>
        </w:rPr>
        <w:t xml:space="preserve">item </w:t>
      </w:r>
      <w:r w:rsidRPr="00AD32F6">
        <w:rPr>
          <w:color w:val="000000" w:themeColor="text1"/>
          <w:u w:color="000000" w:themeColor="text1"/>
        </w:rPr>
        <w:t>(1), a Health Enterprise Zone practitioner shall:</w:t>
      </w:r>
    </w:p>
    <w:p w:rsidR="005A2623" w:rsidRPr="00AD32F6"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D32F6">
        <w:rPr>
          <w:color w:val="000000" w:themeColor="text1"/>
          <w:u w:color="000000" w:themeColor="text1"/>
        </w:rPr>
        <w:t>(</w:t>
      </w:r>
      <w:r>
        <w:rPr>
          <w:color w:val="000000" w:themeColor="text1"/>
          <w:u w:color="000000" w:themeColor="text1"/>
        </w:rPr>
        <w:t>a</w:t>
      </w:r>
      <w:r w:rsidRPr="00AD32F6">
        <w:rPr>
          <w:color w:val="000000" w:themeColor="text1"/>
          <w:u w:color="000000" w:themeColor="text1"/>
        </w:rPr>
        <w:t>)</w:t>
      </w:r>
      <w:r>
        <w:rPr>
          <w:color w:val="000000" w:themeColor="text1"/>
          <w:u w:color="000000" w:themeColor="text1"/>
        </w:rPr>
        <w:tab/>
        <w:t>o</w:t>
      </w:r>
      <w:r w:rsidRPr="00AD32F6">
        <w:rPr>
          <w:color w:val="000000" w:themeColor="text1"/>
          <w:u w:color="000000" w:themeColor="text1"/>
        </w:rPr>
        <w:t>wn or lease the health care facility; and</w:t>
      </w:r>
    </w:p>
    <w:p w:rsidR="005A2623" w:rsidRPr="00AD32F6"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D32F6">
        <w:rPr>
          <w:color w:val="000000" w:themeColor="text1"/>
          <w:u w:color="000000" w:themeColor="text1"/>
        </w:rPr>
        <w:t>(</w:t>
      </w:r>
      <w:r>
        <w:rPr>
          <w:color w:val="000000" w:themeColor="text1"/>
          <w:u w:color="000000" w:themeColor="text1"/>
        </w:rPr>
        <w:t>b</w:t>
      </w:r>
      <w:r w:rsidRPr="00AD32F6">
        <w:rPr>
          <w:color w:val="000000" w:themeColor="text1"/>
          <w:u w:color="000000" w:themeColor="text1"/>
        </w:rPr>
        <w:t>)</w:t>
      </w:r>
      <w:r>
        <w:rPr>
          <w:color w:val="000000" w:themeColor="text1"/>
          <w:u w:color="000000" w:themeColor="text1"/>
        </w:rPr>
        <w:tab/>
        <w:t>p</w:t>
      </w:r>
      <w:r w:rsidRPr="00AD32F6">
        <w:rPr>
          <w:color w:val="000000" w:themeColor="text1"/>
          <w:u w:color="000000" w:themeColor="text1"/>
        </w:rPr>
        <w:t>rovide health care from that facility.</w:t>
      </w:r>
    </w:p>
    <w:p w:rsidR="005A2623" w:rsidRPr="00AD32F6"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D32F6">
        <w:rPr>
          <w:color w:val="000000" w:themeColor="text1"/>
          <w:u w:color="000000" w:themeColor="text1"/>
        </w:rPr>
        <w:t>(3)(</w:t>
      </w:r>
      <w:r>
        <w:rPr>
          <w:color w:val="000000" w:themeColor="text1"/>
          <w:u w:color="000000" w:themeColor="text1"/>
        </w:rPr>
        <w:t>a</w:t>
      </w:r>
      <w:r w:rsidRPr="00AD32F6">
        <w:rPr>
          <w:color w:val="000000" w:themeColor="text1"/>
          <w:u w:color="000000" w:themeColor="text1"/>
        </w:rPr>
        <w:t>)</w:t>
      </w:r>
      <w:r>
        <w:rPr>
          <w:color w:val="000000" w:themeColor="text1"/>
          <w:u w:color="000000" w:themeColor="text1"/>
        </w:rPr>
        <w:tab/>
        <w:t>A</w:t>
      </w:r>
      <w:r w:rsidRPr="00AD32F6">
        <w:rPr>
          <w:color w:val="000000" w:themeColor="text1"/>
          <w:u w:color="000000" w:themeColor="text1"/>
        </w:rPr>
        <w:t xml:space="preserve"> grant to defray the cost of medical or dental equipment may not exceed the lesser of </w:t>
      </w:r>
      <w:r>
        <w:rPr>
          <w:color w:val="000000" w:themeColor="text1"/>
          <w:u w:color="000000" w:themeColor="text1"/>
        </w:rPr>
        <w:t>twenty</w:t>
      </w:r>
      <w:r w:rsidR="007C2796">
        <w:rPr>
          <w:color w:val="000000" w:themeColor="text1"/>
          <w:u w:color="000000" w:themeColor="text1"/>
        </w:rPr>
        <w:noBreakHyphen/>
      </w:r>
      <w:r>
        <w:rPr>
          <w:color w:val="000000" w:themeColor="text1"/>
          <w:u w:color="000000" w:themeColor="text1"/>
        </w:rPr>
        <w:t xml:space="preserve">five thousand dollars </w:t>
      </w:r>
      <w:r w:rsidRPr="00AD32F6">
        <w:rPr>
          <w:color w:val="000000" w:themeColor="text1"/>
          <w:u w:color="000000" w:themeColor="text1"/>
        </w:rPr>
        <w:t xml:space="preserve">or </w:t>
      </w:r>
      <w:r>
        <w:rPr>
          <w:color w:val="000000" w:themeColor="text1"/>
          <w:u w:color="000000" w:themeColor="text1"/>
        </w:rPr>
        <w:t xml:space="preserve">fifty percent </w:t>
      </w:r>
      <w:r w:rsidRPr="00AD32F6">
        <w:rPr>
          <w:color w:val="000000" w:themeColor="text1"/>
          <w:u w:color="000000" w:themeColor="text1"/>
        </w:rPr>
        <w:t>of the cost of the equipment.</w:t>
      </w:r>
    </w:p>
    <w:p w:rsidR="005A2623" w:rsidRPr="00AD32F6"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AD32F6">
        <w:rPr>
          <w:color w:val="000000" w:themeColor="text1"/>
          <w:u w:color="000000" w:themeColor="text1"/>
        </w:rPr>
        <w:t>)</w:t>
      </w:r>
      <w:r>
        <w:rPr>
          <w:color w:val="000000" w:themeColor="text1"/>
          <w:u w:color="000000" w:themeColor="text1"/>
        </w:rPr>
        <w:tab/>
        <w:t>Gr</w:t>
      </w:r>
      <w:r w:rsidRPr="00AD32F6">
        <w:rPr>
          <w:color w:val="000000" w:themeColor="text1"/>
          <w:u w:color="000000" w:themeColor="text1"/>
        </w:rPr>
        <w:t xml:space="preserve">ants for capital or leasehold improvements </w:t>
      </w:r>
      <w:r>
        <w:rPr>
          <w:color w:val="000000" w:themeColor="text1"/>
          <w:u w:color="000000" w:themeColor="text1"/>
        </w:rPr>
        <w:t>must</w:t>
      </w:r>
      <w:r w:rsidRPr="00AD32F6">
        <w:rPr>
          <w:color w:val="000000" w:themeColor="text1"/>
          <w:u w:color="000000" w:themeColor="text1"/>
        </w:rPr>
        <w:t xml:space="preserve"> be for the purposes of improving or expanding the delivery of health care in the Health Enterprise Zone.</w:t>
      </w:r>
    </w:p>
    <w:p w:rsidR="005A2623" w:rsidRPr="00EB6552" w:rsidRDefault="00EB6552"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6552">
        <w:tab/>
      </w:r>
      <w:r w:rsidRPr="00EB6552">
        <w:tab/>
      </w:r>
      <w:r w:rsidRPr="00EB6552">
        <w:tab/>
        <w:t>(c)</w:t>
      </w:r>
      <w:r>
        <w:tab/>
        <w:t xml:space="preserve">The General Assembly in the annual general </w:t>
      </w:r>
      <w:r w:rsidR="00784A38">
        <w:t>appropriations</w:t>
      </w:r>
      <w:r>
        <w:t xml:space="preserve"> act shall appropriate those funds it determine</w:t>
      </w:r>
      <w:r w:rsidR="006919C7">
        <w:t>s</w:t>
      </w:r>
      <w:r>
        <w:t xml:space="preserve"> appropriate for the grants authorized by this section.</w:t>
      </w:r>
    </w:p>
    <w:p w:rsidR="00EB6552" w:rsidRPr="00EB6552" w:rsidRDefault="00EB6552"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623" w:rsidRPr="00AD32F6"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44</w:t>
      </w:r>
      <w:r w:rsidR="007C2796">
        <w:noBreakHyphen/>
      </w:r>
      <w:r>
        <w:t>140</w:t>
      </w:r>
      <w:r w:rsidR="007C2796">
        <w:noBreakHyphen/>
      </w:r>
      <w:r>
        <w:t xml:space="preserve">90. </w:t>
      </w:r>
      <w:r>
        <w:tab/>
      </w:r>
      <w:r w:rsidRPr="00AD32F6">
        <w:rPr>
          <w:color w:val="000000" w:themeColor="text1"/>
          <w:u w:color="000000" w:themeColor="text1"/>
        </w:rPr>
        <w:t xml:space="preserve">On or before December </w:t>
      </w:r>
      <w:r>
        <w:rPr>
          <w:color w:val="000000" w:themeColor="text1"/>
          <w:u w:color="000000" w:themeColor="text1"/>
        </w:rPr>
        <w:t xml:space="preserve">fifteenth </w:t>
      </w:r>
      <w:r w:rsidRPr="00AD32F6">
        <w:rPr>
          <w:color w:val="000000" w:themeColor="text1"/>
          <w:u w:color="000000" w:themeColor="text1"/>
        </w:rPr>
        <w:t xml:space="preserve">of each year, the </w:t>
      </w:r>
      <w:r>
        <w:rPr>
          <w:color w:val="000000" w:themeColor="text1"/>
          <w:u w:color="000000" w:themeColor="text1"/>
        </w:rPr>
        <w:t>director</w:t>
      </w:r>
      <w:r w:rsidRPr="00AD32F6">
        <w:rPr>
          <w:color w:val="000000" w:themeColor="text1"/>
          <w:u w:color="000000" w:themeColor="text1"/>
        </w:rPr>
        <w:t xml:space="preserve"> shall submit to the Governor and</w:t>
      </w:r>
      <w:r>
        <w:rPr>
          <w:color w:val="000000" w:themeColor="text1"/>
          <w:u w:color="000000" w:themeColor="text1"/>
        </w:rPr>
        <w:t xml:space="preserve"> </w:t>
      </w:r>
      <w:r w:rsidRPr="00AD32F6">
        <w:rPr>
          <w:color w:val="000000" w:themeColor="text1"/>
          <w:u w:color="000000" w:themeColor="text1"/>
        </w:rPr>
        <w:t xml:space="preserve">the General Assembly, a report that includes: </w:t>
      </w:r>
    </w:p>
    <w:p w:rsidR="005A2623" w:rsidRPr="00AD32F6"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D32F6">
        <w:rPr>
          <w:color w:val="000000" w:themeColor="text1"/>
          <w:u w:color="000000" w:themeColor="text1"/>
        </w:rPr>
        <w:t>(1)</w:t>
      </w:r>
      <w:r>
        <w:rPr>
          <w:color w:val="000000" w:themeColor="text1"/>
          <w:u w:color="000000" w:themeColor="text1"/>
        </w:rPr>
        <w:tab/>
        <w:t>t</w:t>
      </w:r>
      <w:r w:rsidRPr="00AD32F6">
        <w:rPr>
          <w:color w:val="000000" w:themeColor="text1"/>
          <w:u w:color="000000" w:themeColor="text1"/>
        </w:rPr>
        <w:t>he number and types of incentives granted in each Health Enterprise Zone;</w:t>
      </w:r>
    </w:p>
    <w:p w:rsidR="005A2623" w:rsidRPr="00AD32F6"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D32F6">
        <w:rPr>
          <w:color w:val="000000" w:themeColor="text1"/>
          <w:u w:color="000000" w:themeColor="text1"/>
        </w:rPr>
        <w:t>(2)</w:t>
      </w:r>
      <w:r>
        <w:rPr>
          <w:color w:val="000000" w:themeColor="text1"/>
          <w:u w:color="000000" w:themeColor="text1"/>
        </w:rPr>
        <w:tab/>
        <w:t>e</w:t>
      </w:r>
      <w:r w:rsidRPr="00AD32F6">
        <w:rPr>
          <w:color w:val="000000" w:themeColor="text1"/>
          <w:u w:color="000000" w:themeColor="text1"/>
        </w:rPr>
        <w:t>vidence of the impact of the tax and loan repayment incentives in attracting Health Enterprise Zone practitioners to Health Enterprise Zones;</w:t>
      </w:r>
    </w:p>
    <w:p w:rsidR="005A2623" w:rsidRPr="00AD32F6"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D32F6">
        <w:rPr>
          <w:color w:val="000000" w:themeColor="text1"/>
          <w:u w:color="000000" w:themeColor="text1"/>
        </w:rPr>
        <w:t>(3)</w:t>
      </w:r>
      <w:r>
        <w:rPr>
          <w:color w:val="000000" w:themeColor="text1"/>
          <w:u w:color="000000" w:themeColor="text1"/>
        </w:rPr>
        <w:tab/>
        <w:t>e</w:t>
      </w:r>
      <w:r w:rsidRPr="00AD32F6">
        <w:rPr>
          <w:color w:val="000000" w:themeColor="text1"/>
          <w:u w:color="000000" w:themeColor="text1"/>
        </w:rPr>
        <w:t>vidence of the impact of the incentives offered in Health Enterprise Zones in reducing health disparities and improving health outcomes; and</w:t>
      </w:r>
    </w:p>
    <w:p w:rsidR="005A2623" w:rsidRPr="007038C3"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u w:color="000000" w:themeColor="text1"/>
        </w:rPr>
        <w:tab/>
      </w:r>
      <w:r w:rsidRPr="00AD32F6">
        <w:rPr>
          <w:color w:val="000000" w:themeColor="text1"/>
          <w:u w:color="000000" w:themeColor="text1"/>
        </w:rPr>
        <w:t>(4)</w:t>
      </w:r>
      <w:r>
        <w:rPr>
          <w:color w:val="000000" w:themeColor="text1"/>
          <w:u w:color="000000" w:themeColor="text1"/>
        </w:rPr>
        <w:tab/>
        <w:t>e</w:t>
      </w:r>
      <w:r w:rsidRPr="00AD32F6">
        <w:rPr>
          <w:color w:val="000000" w:themeColor="text1"/>
          <w:u w:color="000000" w:themeColor="text1"/>
        </w:rPr>
        <w:t xml:space="preserve">vidence of the progress in reducing health costs and hospital </w:t>
      </w:r>
      <w:r w:rsidRPr="007038C3">
        <w:rPr>
          <w:color w:val="000000" w:themeColor="text1"/>
          <w:szCs w:val="22"/>
          <w:u w:color="000000" w:themeColor="text1"/>
        </w:rPr>
        <w:t>admissions and readmissions in Health Enterprise Zones.”</w:t>
      </w:r>
    </w:p>
    <w:p w:rsidR="005A2623" w:rsidRPr="007038C3"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5A2623"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r>
      <w:r w:rsidRPr="007038C3">
        <w:rPr>
          <w:szCs w:val="22"/>
        </w:rPr>
        <w:t>2</w:t>
      </w:r>
      <w:r>
        <w:rPr>
          <w:szCs w:val="22"/>
        </w:rPr>
        <w:t>.</w:t>
      </w:r>
      <w:r>
        <w:rPr>
          <w:szCs w:val="22"/>
        </w:rPr>
        <w:tab/>
        <w:t>Article 25, Chapter 6, Title 12 of the 1976 Code is amended by adding:</w:t>
      </w:r>
      <w:r w:rsidRPr="007038C3">
        <w:rPr>
          <w:szCs w:val="22"/>
        </w:rPr>
        <w:t xml:space="preserve"> </w:t>
      </w:r>
    </w:p>
    <w:p w:rsidR="005A2623"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5A2623"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22"/>
        </w:rPr>
      </w:pPr>
      <w:r>
        <w:rPr>
          <w:color w:val="000000" w:themeColor="text1"/>
          <w:u w:color="000000" w:themeColor="text1"/>
        </w:rPr>
        <w:tab/>
        <w:t>“</w:t>
      </w:r>
      <w:r>
        <w:rPr>
          <w:szCs w:val="22"/>
        </w:rPr>
        <w:t>Section 12</w:t>
      </w:r>
      <w:r w:rsidR="007C2796">
        <w:rPr>
          <w:szCs w:val="22"/>
        </w:rPr>
        <w:noBreakHyphen/>
      </w:r>
      <w:r>
        <w:rPr>
          <w:szCs w:val="22"/>
        </w:rPr>
        <w:t>6</w:t>
      </w:r>
      <w:r w:rsidR="007C2796">
        <w:rPr>
          <w:szCs w:val="22"/>
        </w:rPr>
        <w:noBreakHyphen/>
      </w:r>
      <w:r>
        <w:rPr>
          <w:color w:val="000000"/>
          <w:szCs w:val="22"/>
        </w:rPr>
        <w:t>3775.</w:t>
      </w:r>
      <w:r>
        <w:rPr>
          <w:color w:val="000000"/>
          <w:szCs w:val="22"/>
        </w:rPr>
        <w:tab/>
        <w:t>For the tax year</w:t>
      </w:r>
      <w:r w:rsidR="00784A38">
        <w:rPr>
          <w:color w:val="000000"/>
          <w:szCs w:val="22"/>
        </w:rPr>
        <w:t>s</w:t>
      </w:r>
      <w:r>
        <w:rPr>
          <w:color w:val="000000"/>
          <w:szCs w:val="22"/>
        </w:rPr>
        <w:t xml:space="preserve"> beginning </w:t>
      </w:r>
      <w:r w:rsidR="00784A38">
        <w:rPr>
          <w:color w:val="000000"/>
          <w:szCs w:val="22"/>
        </w:rPr>
        <w:t xml:space="preserve">after </w:t>
      </w:r>
      <w:r>
        <w:rPr>
          <w:color w:val="000000"/>
          <w:szCs w:val="22"/>
        </w:rPr>
        <w:t>201</w:t>
      </w:r>
      <w:r w:rsidR="00784A38">
        <w:rPr>
          <w:color w:val="000000"/>
          <w:szCs w:val="22"/>
        </w:rPr>
        <w:t>4</w:t>
      </w:r>
      <w:r>
        <w:rPr>
          <w:color w:val="000000"/>
          <w:szCs w:val="22"/>
        </w:rPr>
        <w:t xml:space="preserve">, a Health Enterprise Zone practitioner who practices in a Health Enterprise Zone pursuant to  Chapter 140, Title 44 is </w:t>
      </w:r>
      <w:r w:rsidR="00784A38">
        <w:rPr>
          <w:color w:val="000000"/>
          <w:szCs w:val="22"/>
        </w:rPr>
        <w:t>allowed the</w:t>
      </w:r>
      <w:r>
        <w:rPr>
          <w:color w:val="000000"/>
          <w:szCs w:val="22"/>
        </w:rPr>
        <w:t xml:space="preserve"> income tax credits </w:t>
      </w:r>
      <w:r w:rsidR="00784A38">
        <w:rPr>
          <w:color w:val="000000"/>
          <w:szCs w:val="22"/>
        </w:rPr>
        <w:t>provided pursuant to</w:t>
      </w:r>
      <w:r>
        <w:rPr>
          <w:color w:val="000000"/>
          <w:szCs w:val="22"/>
        </w:rPr>
        <w:t xml:space="preserve"> Section 44</w:t>
      </w:r>
      <w:r w:rsidR="007C2796">
        <w:rPr>
          <w:color w:val="000000"/>
          <w:szCs w:val="22"/>
        </w:rPr>
        <w:noBreakHyphen/>
      </w:r>
      <w:r>
        <w:rPr>
          <w:color w:val="000000"/>
          <w:szCs w:val="22"/>
        </w:rPr>
        <w:t>140</w:t>
      </w:r>
      <w:r w:rsidR="007C2796">
        <w:rPr>
          <w:color w:val="000000"/>
          <w:szCs w:val="22"/>
        </w:rPr>
        <w:noBreakHyphen/>
      </w:r>
      <w:r w:rsidR="00422767">
        <w:rPr>
          <w:color w:val="000000"/>
          <w:szCs w:val="22"/>
        </w:rPr>
        <w:t>7</w:t>
      </w:r>
      <w:r>
        <w:rPr>
          <w:color w:val="000000"/>
          <w:szCs w:val="22"/>
        </w:rPr>
        <w:t>0.</w:t>
      </w:r>
      <w:r w:rsidRPr="007038C3">
        <w:rPr>
          <w:color w:val="000000" w:themeColor="text1"/>
          <w:szCs w:val="22"/>
          <w:u w:color="000000" w:themeColor="text1"/>
        </w:rPr>
        <w:t>”</w:t>
      </w:r>
    </w:p>
    <w:p w:rsidR="005A2623" w:rsidRPr="007038C3"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5A2623" w:rsidRDefault="005A2623"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7038C3">
        <w:rPr>
          <w:szCs w:val="22"/>
        </w:rPr>
        <w:t>SECTION</w:t>
      </w:r>
      <w:r w:rsidRPr="007038C3">
        <w:rPr>
          <w:szCs w:val="22"/>
        </w:rPr>
        <w:tab/>
        <w:t>3.</w:t>
      </w:r>
      <w:r w:rsidRPr="007038C3">
        <w:rPr>
          <w:szCs w:val="22"/>
        </w:rPr>
        <w:tab/>
        <w:t>This act takes effect upon approval by the Governor.</w:t>
      </w:r>
    </w:p>
    <w:p w:rsidR="000D21B5" w:rsidRDefault="007C2796" w:rsidP="005A2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D21B5" w:rsidRDefault="000D21B5" w:rsidP="00225AE8">
      <w:pPr>
        <w:suppressAutoHyphens/>
      </w:pPr>
    </w:p>
    <w:sectPr w:rsidR="000D21B5" w:rsidSect="00225AE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432A" w:rsidRDefault="0070432A" w:rsidP="009F0C77">
      <w:r>
        <w:separator/>
      </w:r>
    </w:p>
  </w:endnote>
  <w:endnote w:type="continuationSeparator" w:id="0">
    <w:p w:rsidR="0070432A" w:rsidRDefault="0070432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67272BE-5488-48BB-9E93-1A8670C4A90F}"/>
    <w:embedBold r:id="rId2" w:fontKey="{63950229-A112-462A-9B59-D31683C73C1E}"/>
    <w:embedItalic r:id="rId3" w:fontKey="{2CBCD096-7247-4D9A-BC3A-96F758A5D86F}"/>
  </w:font>
  <w:font w:name="Calibri">
    <w:panose1 w:val="020F0502020204030204"/>
    <w:charset w:val="00"/>
    <w:family w:val="swiss"/>
    <w:pitch w:val="variable"/>
    <w:sig w:usb0="E10002FF" w:usb1="4000ACFF" w:usb2="00000009" w:usb3="00000000" w:csb0="0000019F" w:csb1="00000000"/>
    <w:embedRegular r:id="rId4" w:fontKey="{328912DF-CE97-4E3A-B685-AAA99FB74020}"/>
  </w:font>
  <w:font w:name="Tahoma">
    <w:panose1 w:val="020B0604030504040204"/>
    <w:charset w:val="00"/>
    <w:family w:val="swiss"/>
    <w:pitch w:val="variable"/>
    <w:sig w:usb0="21002A87" w:usb1="80000000" w:usb2="00000008" w:usb3="00000000" w:csb0="000101FF" w:csb1="00000000"/>
    <w:embedRegular r:id="rId5" w:fontKey="{34BDC976-DCA2-4437-B07F-65B8AB48690B}"/>
  </w:font>
  <w:font w:name="Cambria">
    <w:panose1 w:val="02040503050406030204"/>
    <w:charset w:val="00"/>
    <w:family w:val="roman"/>
    <w:pitch w:val="variable"/>
    <w:sig w:usb0="E00002FF" w:usb1="400004FF" w:usb2="00000000" w:usb3="00000000" w:csb0="0000019F" w:csb1="00000000"/>
    <w:embedRegular r:id="rId6" w:fontKey="{37ADC172-0EA3-42C5-96B6-188E71A14D8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5AE8" w:rsidRPr="000D21B5" w:rsidRDefault="00225AE8" w:rsidP="000D21B5">
    <w:pPr>
      <w:pStyle w:val="Footer"/>
      <w:tabs>
        <w:tab w:val="clear" w:pos="4680"/>
        <w:tab w:val="clear" w:pos="9360"/>
        <w:tab w:val="center" w:pos="2995"/>
      </w:tabs>
      <w:spacing w:before="120"/>
    </w:pPr>
    <w:r>
      <w:t>[5026]</w:t>
    </w:r>
    <w:r>
      <w:tab/>
    </w:r>
    <w:r w:rsidR="00A847F2">
      <w:fldChar w:fldCharType="begin"/>
    </w:r>
    <w:r w:rsidR="00A847F2">
      <w:instrText xml:space="preserve"> PAGE  \* MERGEFORMAT </w:instrText>
    </w:r>
    <w:r w:rsidR="00A847F2">
      <w:fldChar w:fldCharType="separate"/>
    </w:r>
    <w:r w:rsidR="00026906">
      <w:rPr>
        <w:noProof/>
      </w:rPr>
      <w:t>1</w:t>
    </w:r>
    <w:r w:rsidR="00A847F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432A" w:rsidRDefault="0070432A" w:rsidP="009F0C77">
      <w:r>
        <w:separator/>
      </w:r>
    </w:p>
  </w:footnote>
  <w:footnote w:type="continuationSeparator" w:id="0">
    <w:p w:rsidR="0070432A" w:rsidRDefault="0070432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578VR14"/>
    <w:docVar w:name="CoverBillType" w:val="b"/>
    <w:docVar w:name="docpath" w:val="L:\Council\bills\GGS\22578VR14.DOCX"/>
    <w:docVar w:name="dvBillNumber" w:val="5026"/>
    <w:docVar w:name="dvBillNumberPrefix" w:val="H. "/>
    <w:docVar w:name="dvOriginalBody" w:val="House"/>
    <w:docVar w:name="dvSteno" w:val="GGS"/>
    <w:docVar w:name="NameofBody" w:val="h"/>
    <w:docVar w:name="vgroup2" w:val="Council"/>
  </w:docVars>
  <w:rsids>
    <w:rsidRoot w:val="0055742E"/>
    <w:rsid w:val="00011869"/>
    <w:rsid w:val="000148BF"/>
    <w:rsid w:val="00026906"/>
    <w:rsid w:val="000402C3"/>
    <w:rsid w:val="00072932"/>
    <w:rsid w:val="00072FAC"/>
    <w:rsid w:val="000D21B5"/>
    <w:rsid w:val="000D4CE5"/>
    <w:rsid w:val="000E1785"/>
    <w:rsid w:val="000F40FA"/>
    <w:rsid w:val="0010776B"/>
    <w:rsid w:val="00132ECB"/>
    <w:rsid w:val="00133E66"/>
    <w:rsid w:val="001435A3"/>
    <w:rsid w:val="001A6C96"/>
    <w:rsid w:val="001D08F2"/>
    <w:rsid w:val="001D525B"/>
    <w:rsid w:val="001D7F4F"/>
    <w:rsid w:val="002058F3"/>
    <w:rsid w:val="00225AE8"/>
    <w:rsid w:val="002321B6"/>
    <w:rsid w:val="00250967"/>
    <w:rsid w:val="002543C8"/>
    <w:rsid w:val="002762F8"/>
    <w:rsid w:val="00284AAE"/>
    <w:rsid w:val="002D5474"/>
    <w:rsid w:val="002E5912"/>
    <w:rsid w:val="002F49F9"/>
    <w:rsid w:val="00301B21"/>
    <w:rsid w:val="0031180D"/>
    <w:rsid w:val="00325348"/>
    <w:rsid w:val="0032732C"/>
    <w:rsid w:val="00336AD0"/>
    <w:rsid w:val="00370551"/>
    <w:rsid w:val="0037079A"/>
    <w:rsid w:val="003D01E8"/>
    <w:rsid w:val="003E5288"/>
    <w:rsid w:val="003F6D79"/>
    <w:rsid w:val="00410227"/>
    <w:rsid w:val="0041760A"/>
    <w:rsid w:val="00417C01"/>
    <w:rsid w:val="00422767"/>
    <w:rsid w:val="004809EE"/>
    <w:rsid w:val="00481AFC"/>
    <w:rsid w:val="004821AF"/>
    <w:rsid w:val="004C6CCF"/>
    <w:rsid w:val="004E7D54"/>
    <w:rsid w:val="005273C6"/>
    <w:rsid w:val="00530A69"/>
    <w:rsid w:val="00545593"/>
    <w:rsid w:val="0055742E"/>
    <w:rsid w:val="00577C6C"/>
    <w:rsid w:val="005960BA"/>
    <w:rsid w:val="005A2623"/>
    <w:rsid w:val="005C2FE2"/>
    <w:rsid w:val="005E2BC9"/>
    <w:rsid w:val="00605102"/>
    <w:rsid w:val="006215AA"/>
    <w:rsid w:val="00635514"/>
    <w:rsid w:val="006560F1"/>
    <w:rsid w:val="006913C9"/>
    <w:rsid w:val="006919C7"/>
    <w:rsid w:val="0069470D"/>
    <w:rsid w:val="00694C88"/>
    <w:rsid w:val="006B511A"/>
    <w:rsid w:val="0070432A"/>
    <w:rsid w:val="00723695"/>
    <w:rsid w:val="00734F00"/>
    <w:rsid w:val="00753B38"/>
    <w:rsid w:val="00784A38"/>
    <w:rsid w:val="007A13C9"/>
    <w:rsid w:val="007A70AE"/>
    <w:rsid w:val="007C2796"/>
    <w:rsid w:val="008362E8"/>
    <w:rsid w:val="00874D3B"/>
    <w:rsid w:val="00887283"/>
    <w:rsid w:val="00887A5A"/>
    <w:rsid w:val="008A1768"/>
    <w:rsid w:val="008B39BA"/>
    <w:rsid w:val="008C4277"/>
    <w:rsid w:val="008F0F33"/>
    <w:rsid w:val="008F4429"/>
    <w:rsid w:val="0093397A"/>
    <w:rsid w:val="0094021A"/>
    <w:rsid w:val="009517E1"/>
    <w:rsid w:val="009B44AF"/>
    <w:rsid w:val="009B605C"/>
    <w:rsid w:val="009C3B40"/>
    <w:rsid w:val="009C6A0B"/>
    <w:rsid w:val="009F0C77"/>
    <w:rsid w:val="009F4DD1"/>
    <w:rsid w:val="00A41684"/>
    <w:rsid w:val="00A63161"/>
    <w:rsid w:val="00A64E80"/>
    <w:rsid w:val="00A72BCD"/>
    <w:rsid w:val="00A741D9"/>
    <w:rsid w:val="00A833AB"/>
    <w:rsid w:val="00A847F2"/>
    <w:rsid w:val="00A91909"/>
    <w:rsid w:val="00A9741D"/>
    <w:rsid w:val="00AD4B17"/>
    <w:rsid w:val="00B15075"/>
    <w:rsid w:val="00B27872"/>
    <w:rsid w:val="00B412D4"/>
    <w:rsid w:val="00B43A52"/>
    <w:rsid w:val="00BB3612"/>
    <w:rsid w:val="00BE1023"/>
    <w:rsid w:val="00BE3C22"/>
    <w:rsid w:val="00C0345E"/>
    <w:rsid w:val="00C3483A"/>
    <w:rsid w:val="00C74E9D"/>
    <w:rsid w:val="00C82FD3"/>
    <w:rsid w:val="00C92819"/>
    <w:rsid w:val="00CC6B7B"/>
    <w:rsid w:val="00CD2089"/>
    <w:rsid w:val="00D50BF0"/>
    <w:rsid w:val="00D73A67"/>
    <w:rsid w:val="00D970A9"/>
    <w:rsid w:val="00DF3845"/>
    <w:rsid w:val="00E24664"/>
    <w:rsid w:val="00E41911"/>
    <w:rsid w:val="00E420BF"/>
    <w:rsid w:val="00E92EEF"/>
    <w:rsid w:val="00EA2F0B"/>
    <w:rsid w:val="00EB6552"/>
    <w:rsid w:val="00F10B19"/>
    <w:rsid w:val="00F24442"/>
    <w:rsid w:val="00F50AE3"/>
    <w:rsid w:val="00F50BE6"/>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70FD9D6-BA26-40EF-B0FC-C085F5BBC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94C88"/>
    <w:rPr>
      <w:rFonts w:ascii="Tahoma" w:hAnsi="Tahoma" w:cs="Tahoma"/>
      <w:sz w:val="16"/>
      <w:szCs w:val="16"/>
    </w:rPr>
  </w:style>
  <w:style w:type="character" w:customStyle="1" w:styleId="BalloonTextChar">
    <w:name w:val="Balloon Text Char"/>
    <w:basedOn w:val="DefaultParagraphFont"/>
    <w:link w:val="BalloonText"/>
    <w:uiPriority w:val="99"/>
    <w:semiHidden/>
    <w:rsid w:val="00694C88"/>
    <w:rPr>
      <w:rFonts w:ascii="Tahoma" w:eastAsia="Times New Roman" w:hAnsi="Tahoma" w:cs="Tahoma"/>
      <w:sz w:val="16"/>
      <w:szCs w:val="16"/>
    </w:rPr>
  </w:style>
  <w:style w:type="character" w:styleId="Hyperlink">
    <w:name w:val="Hyperlink"/>
    <w:basedOn w:val="DefaultParagraphFont"/>
    <w:uiPriority w:val="99"/>
    <w:unhideWhenUsed/>
    <w:rsid w:val="00225AE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4-02-14.docx" TargetMode="External"/><Relationship Id="rId3" Type="http://schemas.openxmlformats.org/officeDocument/2006/relationships/settings" Target="settings.xml"/><Relationship Id="rId7" Type="http://schemas.openxmlformats.org/officeDocument/2006/relationships/hyperlink" Target="file:///H:\HJ%20Archive\2014\04-02-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5026_201404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4DDBC2-CE9E-4655-ADFF-D1CEE11E95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2332</Words>
  <Characters>13299</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15600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5026: Health Enterprise Zone Act - South Carolina Legislature Online</dc:title>
  <dc:creator>GloriaShackelford</dc:creator>
  <cp:lastModifiedBy>N Cumfer</cp:lastModifiedBy>
  <cp:revision>6</cp:revision>
  <cp:lastPrinted>2014-03-26T14:27:00Z</cp:lastPrinted>
  <dcterms:created xsi:type="dcterms:W3CDTF">2014-04-02T14:34:00Z</dcterms:created>
  <dcterms:modified xsi:type="dcterms:W3CDTF">2014-12-05T17:07:00Z</dcterms:modified>
</cp:coreProperties>
</file>