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7EC" w:rsidRDefault="00A517EC" w:rsidP="00A517EC">
      <w:pPr>
        <w:widowControl w:val="0"/>
        <w:jc w:val="center"/>
      </w:pPr>
      <w:r w:rsidRPr="00A517EC">
        <w:rPr>
          <w:b/>
        </w:rPr>
        <w:t>South Carolina General Assembly</w:t>
      </w:r>
    </w:p>
    <w:p w:rsidR="00A517EC" w:rsidRDefault="00A517EC" w:rsidP="00A517EC">
      <w:pPr>
        <w:widowControl w:val="0"/>
        <w:jc w:val="center"/>
      </w:pPr>
      <w:r>
        <w:t>120th Session, 2013-2014</w:t>
      </w:r>
    </w:p>
    <w:p w:rsidR="00A517EC" w:rsidRDefault="00A517EC" w:rsidP="00A517EC">
      <w:pPr>
        <w:widowControl w:val="0"/>
        <w:jc w:val="left"/>
      </w:pPr>
    </w:p>
    <w:p w:rsidR="00A517EC" w:rsidRDefault="00A517EC" w:rsidP="00A517EC">
      <w:pPr>
        <w:widowControl w:val="0"/>
        <w:jc w:val="left"/>
        <w:rPr>
          <w:b/>
        </w:rPr>
      </w:pPr>
      <w:r w:rsidRPr="00A517EC">
        <w:rPr>
          <w:b/>
        </w:rPr>
        <w:t>H. 5151</w:t>
      </w:r>
    </w:p>
    <w:p w:rsidR="00A517EC" w:rsidRDefault="00A517EC" w:rsidP="00A517EC">
      <w:pPr>
        <w:widowControl w:val="0"/>
        <w:jc w:val="left"/>
        <w:rPr>
          <w:b/>
        </w:rPr>
      </w:pPr>
    </w:p>
    <w:p w:rsidR="00A517EC" w:rsidRDefault="00A517EC" w:rsidP="00A517EC">
      <w:pPr>
        <w:widowControl w:val="0"/>
        <w:jc w:val="left"/>
      </w:pPr>
      <w:r w:rsidRPr="00A517EC">
        <w:rPr>
          <w:b/>
        </w:rPr>
        <w:t>STATUS INFORMATION</w:t>
      </w:r>
    </w:p>
    <w:p w:rsidR="00A517EC" w:rsidRDefault="00A517EC" w:rsidP="00A517EC">
      <w:pPr>
        <w:widowControl w:val="0"/>
        <w:jc w:val="left"/>
      </w:pPr>
    </w:p>
    <w:p w:rsidR="00A517EC" w:rsidRDefault="00A517EC" w:rsidP="00A517EC">
      <w:pPr>
        <w:widowControl w:val="0"/>
        <w:jc w:val="left"/>
      </w:pPr>
      <w:r>
        <w:t>Concurrent Resolution</w:t>
      </w:r>
    </w:p>
    <w:p w:rsidR="00A517EC" w:rsidRDefault="00A517EC" w:rsidP="00A517EC">
      <w:pPr>
        <w:widowControl w:val="0"/>
        <w:jc w:val="left"/>
      </w:pPr>
      <w:r>
        <w:t>Sponsors: Reps. Taylor, Wells,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Thayer, Toole, Vick, Weeks, Whipper, White, Whitmire, Williams, Willis and Wood</w:t>
      </w:r>
    </w:p>
    <w:p w:rsidR="00A517EC" w:rsidRDefault="00A517EC" w:rsidP="00A517EC">
      <w:pPr>
        <w:widowControl w:val="0"/>
        <w:jc w:val="left"/>
      </w:pPr>
      <w:r>
        <w:t>Document Path: l:\council\bills\rm\1589vr14.docx</w:t>
      </w:r>
    </w:p>
    <w:p w:rsidR="00A517EC" w:rsidRDefault="00A517EC" w:rsidP="00A517EC">
      <w:pPr>
        <w:widowControl w:val="0"/>
        <w:jc w:val="left"/>
      </w:pPr>
    </w:p>
    <w:p w:rsidR="00873410" w:rsidRDefault="00873410" w:rsidP="00A517EC">
      <w:pPr>
        <w:widowControl w:val="0"/>
        <w:jc w:val="left"/>
      </w:pPr>
      <w:r>
        <w:t>Introduced in the House on April 29, 2014</w:t>
      </w:r>
    </w:p>
    <w:p w:rsidR="00873410" w:rsidRDefault="00873410" w:rsidP="00A517EC">
      <w:pPr>
        <w:widowControl w:val="0"/>
        <w:jc w:val="left"/>
      </w:pPr>
      <w:r>
        <w:t>Introduced in the Senate on April 30, 2014</w:t>
      </w:r>
    </w:p>
    <w:p w:rsidR="00873410" w:rsidRDefault="00873410" w:rsidP="00A517EC">
      <w:pPr>
        <w:widowControl w:val="0"/>
        <w:jc w:val="left"/>
      </w:pPr>
      <w:r>
        <w:t>Adopted by the General Assembly on May 6, 2014</w:t>
      </w:r>
    </w:p>
    <w:p w:rsidR="00873410" w:rsidRDefault="00873410" w:rsidP="00A517EC">
      <w:pPr>
        <w:widowControl w:val="0"/>
        <w:jc w:val="left"/>
      </w:pPr>
    </w:p>
    <w:p w:rsidR="00A517EC" w:rsidRDefault="00A517EC" w:rsidP="00A517EC">
      <w:pPr>
        <w:widowControl w:val="0"/>
        <w:jc w:val="left"/>
      </w:pPr>
      <w:r>
        <w:t xml:space="preserve">Summary: </w:t>
      </w:r>
      <w:r w:rsidR="000152D9">
        <w:t>Rotary Reader Recognition Day</w:t>
      </w:r>
    </w:p>
    <w:p w:rsidR="00A517EC" w:rsidRDefault="00A517EC" w:rsidP="00A517EC">
      <w:pPr>
        <w:widowControl w:val="0"/>
        <w:jc w:val="left"/>
      </w:pPr>
    </w:p>
    <w:p w:rsidR="00A517EC" w:rsidRDefault="00A517EC" w:rsidP="00A517EC">
      <w:pPr>
        <w:widowControl w:val="0"/>
        <w:jc w:val="left"/>
      </w:pPr>
    </w:p>
    <w:p w:rsidR="00A517EC" w:rsidRDefault="00A517EC" w:rsidP="00A517EC">
      <w:pPr>
        <w:widowControl w:val="0"/>
        <w:tabs>
          <w:tab w:val="center" w:pos="590"/>
          <w:tab w:val="center" w:pos="1440"/>
          <w:tab w:val="left" w:pos="1872"/>
          <w:tab w:val="left" w:pos="9187"/>
        </w:tabs>
        <w:jc w:val="left"/>
      </w:pPr>
      <w:r w:rsidRPr="00A517EC">
        <w:rPr>
          <w:b/>
        </w:rPr>
        <w:t>HISTORY OF LEGISLATIVE ACTIONS</w:t>
      </w:r>
    </w:p>
    <w:p w:rsidR="00A517EC" w:rsidRDefault="00A517EC" w:rsidP="00A517EC">
      <w:pPr>
        <w:widowControl w:val="0"/>
        <w:tabs>
          <w:tab w:val="center" w:pos="590"/>
          <w:tab w:val="center" w:pos="1440"/>
          <w:tab w:val="left" w:pos="1872"/>
          <w:tab w:val="left" w:pos="9187"/>
        </w:tabs>
        <w:jc w:val="left"/>
      </w:pPr>
    </w:p>
    <w:p w:rsidR="00A517EC" w:rsidRPr="00A517EC" w:rsidRDefault="00A517EC" w:rsidP="00A517EC">
      <w:pPr>
        <w:widowControl w:val="0"/>
        <w:tabs>
          <w:tab w:val="center" w:pos="590"/>
          <w:tab w:val="center" w:pos="1440"/>
          <w:tab w:val="left" w:pos="1872"/>
          <w:tab w:val="left" w:pos="9187"/>
        </w:tabs>
        <w:jc w:val="left"/>
      </w:pPr>
      <w:r w:rsidRPr="00A517EC">
        <w:rPr>
          <w:u w:val="single"/>
        </w:rPr>
        <w:tab/>
        <w:t>Date</w:t>
      </w:r>
      <w:r w:rsidRPr="00A517EC">
        <w:rPr>
          <w:u w:val="single"/>
        </w:rPr>
        <w:tab/>
        <w:t>Body</w:t>
      </w:r>
      <w:r w:rsidRPr="00A517EC">
        <w:rPr>
          <w:u w:val="single"/>
        </w:rPr>
        <w:tab/>
        <w:t>Action Description with journal page number</w:t>
      </w:r>
      <w:r w:rsidRPr="00A517EC">
        <w:rPr>
          <w:u w:val="single"/>
        </w:rPr>
        <w:tab/>
      </w:r>
      <w:bookmarkStart w:id="0" w:name="_GoBack"/>
      <w:bookmarkEnd w:id="0"/>
    </w:p>
    <w:p w:rsidR="005D3AA1" w:rsidRDefault="005D3AA1" w:rsidP="005D3AA1">
      <w:pPr>
        <w:widowControl w:val="0"/>
        <w:tabs>
          <w:tab w:val="right" w:pos="1008"/>
          <w:tab w:val="left" w:pos="1152"/>
          <w:tab w:val="left" w:pos="1872"/>
          <w:tab w:val="left" w:pos="9187"/>
        </w:tabs>
        <w:ind w:left="2088" w:hanging="2088"/>
        <w:jc w:val="left"/>
      </w:pPr>
      <w:r>
        <w:tab/>
        <w:t>4/29/2014</w:t>
      </w:r>
      <w:r>
        <w:tab/>
        <w:t>House</w:t>
      </w:r>
      <w:r>
        <w:tab/>
      </w:r>
      <w:r w:rsidRPr="005F235B">
        <w:t>Intr</w:t>
      </w:r>
      <w:r>
        <w:t xml:space="preserve">oduced, adopted, sent to Senate </w:t>
      </w:r>
      <w:r w:rsidRPr="005F235B">
        <w:t>(</w:t>
      </w:r>
      <w:hyperlink r:id="rId7" w:history="1">
        <w:r w:rsidRPr="005F235B">
          <w:rPr>
            <w:rStyle w:val="Hyperlink"/>
          </w:rPr>
          <w:t>House Journal</w:t>
        </w:r>
        <w:r w:rsidRPr="005F235B">
          <w:rPr>
            <w:rStyle w:val="Hyperlink"/>
          </w:rPr>
          <w:noBreakHyphen/>
          <w:t>page 72</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r>
        <w:tab/>
        <w:t>4/30/2014</w:t>
      </w:r>
      <w:r>
        <w:tab/>
        <w:t>Senate</w:t>
      </w:r>
      <w:r>
        <w:tab/>
      </w:r>
      <w:r w:rsidRPr="005F235B">
        <w:t>Introduced (</w:t>
      </w:r>
      <w:hyperlink r:id="rId8" w:history="1">
        <w:r w:rsidRPr="005F235B">
          <w:rPr>
            <w:rStyle w:val="Hyperlink"/>
          </w:rPr>
          <w:t>Senate Journal</w:t>
        </w:r>
        <w:r w:rsidRPr="005F235B">
          <w:rPr>
            <w:rStyle w:val="Hyperlink"/>
          </w:rPr>
          <w:noBreakHyphen/>
          <w:t>page 16</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r>
        <w:tab/>
        <w:t>4/30/2014</w:t>
      </w:r>
      <w:r>
        <w:tab/>
        <w:t>Senate</w:t>
      </w:r>
      <w:r>
        <w:tab/>
      </w:r>
      <w:r w:rsidRPr="005F235B">
        <w:t>Refer</w:t>
      </w:r>
      <w:r>
        <w:t xml:space="preserve">red to Committee on </w:t>
      </w:r>
      <w:r w:rsidRPr="005F235B">
        <w:rPr>
          <w:b/>
        </w:rPr>
        <w:t>Invitations</w:t>
      </w:r>
      <w:r>
        <w:t xml:space="preserve"> </w:t>
      </w:r>
      <w:r w:rsidRPr="005F235B">
        <w:t>(</w:t>
      </w:r>
      <w:hyperlink r:id="rId9" w:history="1">
        <w:r w:rsidRPr="005F235B">
          <w:rPr>
            <w:rStyle w:val="Hyperlink"/>
          </w:rPr>
          <w:t>Senate Journal</w:t>
        </w:r>
        <w:r w:rsidRPr="005F235B">
          <w:rPr>
            <w:rStyle w:val="Hyperlink"/>
          </w:rPr>
          <w:noBreakHyphen/>
          <w:t>page 16</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r>
        <w:tab/>
        <w:t>5/1/2014</w:t>
      </w:r>
      <w:r>
        <w:tab/>
        <w:t>Senate</w:t>
      </w:r>
      <w:r>
        <w:tab/>
      </w:r>
      <w:r w:rsidRPr="005F235B">
        <w:t>Poll</w:t>
      </w:r>
      <w:r>
        <w:t xml:space="preserve">ed out of committee </w:t>
      </w:r>
      <w:r w:rsidRPr="005F235B">
        <w:rPr>
          <w:b/>
        </w:rPr>
        <w:t>Invitations</w:t>
      </w:r>
      <w:r>
        <w:t xml:space="preserve"> </w:t>
      </w:r>
      <w:r w:rsidRPr="005F235B">
        <w:t>(</w:t>
      </w:r>
      <w:hyperlink r:id="rId10" w:history="1">
        <w:r w:rsidRPr="005F235B">
          <w:rPr>
            <w:rStyle w:val="Hyperlink"/>
          </w:rPr>
          <w:t>Senate Journal</w:t>
        </w:r>
        <w:r w:rsidRPr="005F235B">
          <w:rPr>
            <w:rStyle w:val="Hyperlink"/>
          </w:rPr>
          <w:noBreakHyphen/>
          <w:t>page 16</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r>
        <w:tab/>
        <w:t>5/1/2014</w:t>
      </w:r>
      <w:r>
        <w:tab/>
        <w:t>Senate</w:t>
      </w:r>
      <w:r>
        <w:tab/>
      </w:r>
      <w:r w:rsidRPr="005F235B">
        <w:t>Committe</w:t>
      </w:r>
      <w:r>
        <w:t xml:space="preserve">e report: Favorable </w:t>
      </w:r>
      <w:r w:rsidRPr="005F235B">
        <w:rPr>
          <w:b/>
        </w:rPr>
        <w:t>Invitations</w:t>
      </w:r>
      <w:r>
        <w:t xml:space="preserve"> </w:t>
      </w:r>
      <w:r w:rsidRPr="005F235B">
        <w:t>(</w:t>
      </w:r>
      <w:hyperlink r:id="rId11" w:history="1">
        <w:r w:rsidRPr="005F235B">
          <w:rPr>
            <w:rStyle w:val="Hyperlink"/>
          </w:rPr>
          <w:t>Senate Journal</w:t>
        </w:r>
        <w:r w:rsidRPr="005F235B">
          <w:rPr>
            <w:rStyle w:val="Hyperlink"/>
          </w:rPr>
          <w:noBreakHyphen/>
          <w:t>page 16</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r>
        <w:tab/>
        <w:t>5/6/2014</w:t>
      </w:r>
      <w:r>
        <w:tab/>
        <w:t>Senate</w:t>
      </w:r>
      <w:r>
        <w:tab/>
      </w:r>
      <w:r w:rsidRPr="005F235B">
        <w:t>Adopted, ret</w:t>
      </w:r>
      <w:r>
        <w:t xml:space="preserve">urned to House with concurrence </w:t>
      </w:r>
      <w:r w:rsidRPr="005F235B">
        <w:t>(</w:t>
      </w:r>
      <w:hyperlink r:id="rId12" w:history="1">
        <w:r w:rsidRPr="005F235B">
          <w:rPr>
            <w:rStyle w:val="Hyperlink"/>
          </w:rPr>
          <w:t>Senate Journal</w:t>
        </w:r>
        <w:r w:rsidRPr="005F235B">
          <w:rPr>
            <w:rStyle w:val="Hyperlink"/>
          </w:rPr>
          <w:noBreakHyphen/>
          <w:t>page 23</w:t>
        </w:r>
      </w:hyperlink>
      <w:r w:rsidRPr="005F235B">
        <w:t>)</w:t>
      </w:r>
    </w:p>
    <w:p w:rsidR="005D3AA1" w:rsidRDefault="005D3AA1" w:rsidP="005D3AA1">
      <w:pPr>
        <w:widowControl w:val="0"/>
        <w:tabs>
          <w:tab w:val="right" w:pos="1008"/>
          <w:tab w:val="left" w:pos="1152"/>
          <w:tab w:val="left" w:pos="1872"/>
          <w:tab w:val="left" w:pos="9187"/>
        </w:tabs>
        <w:ind w:left="2088" w:hanging="2088"/>
        <w:jc w:val="left"/>
      </w:pPr>
    </w:p>
    <w:p w:rsidR="00A517EC" w:rsidRPr="00A517EC" w:rsidRDefault="00A517EC" w:rsidP="00A517EC">
      <w:pPr>
        <w:widowControl w:val="0"/>
        <w:tabs>
          <w:tab w:val="right" w:pos="1008"/>
          <w:tab w:val="left" w:pos="1152"/>
          <w:tab w:val="left" w:pos="1872"/>
          <w:tab w:val="left" w:pos="9187"/>
        </w:tabs>
        <w:ind w:left="2088" w:hanging="2088"/>
        <w:jc w:val="left"/>
      </w:pPr>
    </w:p>
    <w:p w:rsidR="00A517EC" w:rsidRDefault="00A517EC" w:rsidP="00A517EC">
      <w:r w:rsidRPr="00A517EC">
        <w:rPr>
          <w:b/>
        </w:rPr>
        <w:t>VERSIONS OF THIS BILL</w:t>
      </w:r>
    </w:p>
    <w:p w:rsidR="00A517EC" w:rsidRDefault="00A517EC" w:rsidP="00A517EC"/>
    <w:p w:rsidR="00A517EC" w:rsidRDefault="00D53B92" w:rsidP="00A517EC">
      <w:hyperlink r:id="rId13" w:history="1">
        <w:r w:rsidR="00A517EC">
          <w:rPr>
            <w:rStyle w:val="Hyperlink"/>
          </w:rPr>
          <w:t>4/29/2014</w:t>
        </w:r>
      </w:hyperlink>
    </w:p>
    <w:p w:rsidR="00997F42" w:rsidRDefault="00D53B92" w:rsidP="00A517EC">
      <w:hyperlink r:id="rId14" w:history="1">
        <w:r w:rsidR="00997F42" w:rsidRPr="00997F42">
          <w:rPr>
            <w:rStyle w:val="Hyperlink"/>
          </w:rPr>
          <w:t>5/1/2014</w:t>
        </w:r>
      </w:hyperlink>
    </w:p>
    <w:p w:rsidR="00A517EC" w:rsidRDefault="00A517EC" w:rsidP="00A517EC"/>
    <w:p w:rsidR="00A517EC" w:rsidRDefault="00A517EC" w:rsidP="00A517EC">
      <w:pPr>
        <w:sectPr w:rsidR="00A517EC" w:rsidSect="00A517EC">
          <w:pgSz w:w="12240" w:h="15840" w:code="1"/>
          <w:pgMar w:top="1080" w:right="1440" w:bottom="1080" w:left="1440" w:header="720" w:footer="720" w:gutter="0"/>
          <w:cols w:space="720"/>
          <w:noEndnote/>
          <w:docGrid w:linePitch="360"/>
        </w:sectPr>
      </w:pPr>
    </w:p>
    <w:p w:rsidR="00997F42" w:rsidRDefault="00997F42" w:rsidP="001D7F4F">
      <w:pPr>
        <w:pStyle w:val="BillDots"/>
      </w:pPr>
      <w:r>
        <w:lastRenderedPageBreak/>
        <w:t>POLLED OUT OF COMMITTEE</w:t>
      </w:r>
    </w:p>
    <w:p w:rsidR="00997F42" w:rsidRDefault="00997F42" w:rsidP="001D7F4F">
      <w:pPr>
        <w:pStyle w:val="BillDots"/>
      </w:pPr>
      <w:r>
        <w:t>MAJORITY FAVORABLE</w:t>
      </w:r>
    </w:p>
    <w:p w:rsidR="00997F42" w:rsidRDefault="00997F42" w:rsidP="001D7F4F">
      <w:pPr>
        <w:pStyle w:val="BillDots"/>
      </w:pPr>
      <w:r>
        <w:t>May 1, 2014</w:t>
      </w:r>
    </w:p>
    <w:p w:rsidR="00997F42" w:rsidRDefault="00997F42" w:rsidP="001D7F4F">
      <w:pPr>
        <w:pStyle w:val="BillDots"/>
      </w:pPr>
    </w:p>
    <w:p w:rsidR="00997F42" w:rsidRPr="004665A3" w:rsidRDefault="00997F42" w:rsidP="004665A3">
      <w:pPr>
        <w:pStyle w:val="BillDots"/>
        <w:tabs>
          <w:tab w:val="clear" w:pos="216"/>
          <w:tab w:val="clear" w:pos="432"/>
          <w:tab w:val="clear" w:pos="648"/>
          <w:tab w:val="clear" w:pos="864"/>
          <w:tab w:val="clear" w:pos="1080"/>
          <w:tab w:val="clear" w:pos="1296"/>
          <w:tab w:val="clear" w:pos="5904"/>
          <w:tab w:val="right" w:pos="5933"/>
        </w:tabs>
      </w:pPr>
      <w:r>
        <w:tab/>
      </w:r>
      <w:r>
        <w:rPr>
          <w:b/>
          <w:sz w:val="36"/>
        </w:rPr>
        <w:t>H. 5151</w:t>
      </w:r>
    </w:p>
    <w:p w:rsidR="00997F42" w:rsidRDefault="00997F42" w:rsidP="001D7F4F">
      <w:pPr>
        <w:pStyle w:val="BillDots"/>
      </w:pPr>
    </w:p>
    <w:p w:rsidR="00997F42" w:rsidRDefault="00997F42" w:rsidP="001D7F4F">
      <w:pPr>
        <w:pStyle w:val="BillDots"/>
      </w:pPr>
      <w:r>
        <w:t xml:space="preserve">Introduced by </w:t>
      </w:r>
      <w:r w:rsidRPr="00481B28">
        <w:t>Reps. Taylor, Wells, Alexander, Allison, Anderson, Anthony, Atwater, Bales, Ballentine, Bannister, Barfield, Bedingfield, Bernstein, Bingham, Bowen, Bowers, Branham, Brannon, G.A. Brown, R.L. Brown, Burns, Chumley, Clemmons, Clyburn, Cobb</w:t>
      </w:r>
      <w:r w:rsidRPr="00481B28">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481B28">
        <w:noBreakHyphen/>
        <w:t>Simpson, Rutherford, Ryhal, Sabb, Sandifer, Sellers, Simrill, Skelton, G.M. Smith, G.R. Smith, J.E. Smith, J.R. Smith, Sottile, Southard, Spires, Stavrinakis, Stringer, Tallon, Thayer, Toole, Vick, Weeks, Whipper, White, Whitmire, Williams, Willis and Wood</w:t>
      </w:r>
    </w:p>
    <w:p w:rsidR="00997F42" w:rsidRDefault="00997F42" w:rsidP="001D7F4F">
      <w:pPr>
        <w:pStyle w:val="BillDots"/>
      </w:pPr>
    </w:p>
    <w:p w:rsidR="00997F42" w:rsidRDefault="00997F42" w:rsidP="001D7F4F">
      <w:pPr>
        <w:pStyle w:val="BillDots"/>
      </w:pPr>
      <w:r>
        <w:t>S. Printed 5/1/14--S.</w:t>
      </w:r>
    </w:p>
    <w:p w:rsidR="00997F42" w:rsidRDefault="00997F42" w:rsidP="001D7F4F">
      <w:pPr>
        <w:pStyle w:val="BillDots"/>
      </w:pPr>
      <w:r>
        <w:t>Read the first time April 30, 2014.</w:t>
      </w:r>
    </w:p>
    <w:p w:rsidR="00997F42" w:rsidRPr="004665A3" w:rsidRDefault="00997F42" w:rsidP="004665A3">
      <w:pPr>
        <w:pStyle w:val="BillDots"/>
        <w:jc w:val="center"/>
      </w:pPr>
      <w:r>
        <w:rPr>
          <w:u w:val="single"/>
        </w:rPr>
        <w:t>            </w:t>
      </w:r>
    </w:p>
    <w:p w:rsidR="00997F42" w:rsidRDefault="00997F42" w:rsidP="001D7F4F">
      <w:pPr>
        <w:pStyle w:val="BillDots"/>
      </w:pPr>
    </w:p>
    <w:p w:rsidR="00997F42" w:rsidRPr="004665A3" w:rsidRDefault="00997F42" w:rsidP="004665A3">
      <w:pPr>
        <w:pStyle w:val="BillDots"/>
        <w:jc w:val="center"/>
      </w:pPr>
      <w:r>
        <w:rPr>
          <w:b/>
        </w:rPr>
        <w:t>THE COMMITTEE ON INVITATIONS</w:t>
      </w:r>
    </w:p>
    <w:p w:rsidR="00997F42" w:rsidRDefault="00997F42" w:rsidP="001D7F4F">
      <w:pPr>
        <w:pStyle w:val="BillDots"/>
      </w:pPr>
      <w:r>
        <w:tab/>
        <w:t>To whom was referred a Concurrent Resolution (H. 5151) to express the gratitude of the South Carolina General Assembly to the Rotary Club of Aiken for its fine work toward improving the reading skills of Aiken’s students, etc., respectfully</w:t>
      </w:r>
    </w:p>
    <w:p w:rsidR="00997F42" w:rsidRPr="004665A3" w:rsidRDefault="00997F42" w:rsidP="004665A3">
      <w:pPr>
        <w:pStyle w:val="BillDots"/>
        <w:jc w:val="center"/>
      </w:pPr>
      <w:r>
        <w:rPr>
          <w:b/>
        </w:rPr>
        <w:t>REPORT:</w:t>
      </w:r>
    </w:p>
    <w:p w:rsidR="00997F42" w:rsidRDefault="00997F42" w:rsidP="001D7F4F">
      <w:pPr>
        <w:pStyle w:val="BillDots"/>
      </w:pPr>
      <w:r>
        <w:tab/>
        <w:t>Has polled the Concurrent Resolution out majority favorable.</w:t>
      </w:r>
    </w:p>
    <w:p w:rsidR="00997F42" w:rsidRDefault="00997F42" w:rsidP="001D7F4F">
      <w:pPr>
        <w:pStyle w:val="BillDots"/>
      </w:pPr>
    </w:p>
    <w:p w:rsidR="00997F42" w:rsidRDefault="00997F42" w:rsidP="001D7F4F">
      <w:pPr>
        <w:pStyle w:val="BillDots"/>
        <w:sectPr w:rsidR="00997F42" w:rsidSect="004665A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97F42" w:rsidRDefault="00997F42" w:rsidP="001D7F4F">
      <w:pPr>
        <w:pStyle w:val="BillDots"/>
      </w:pPr>
    </w:p>
    <w:p w:rsidR="00997F42" w:rsidRDefault="00997F42" w:rsidP="003D01E8">
      <w:pPr>
        <w:pStyle w:val="Numbersforbill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Pr="00325348" w:rsidRDefault="00997F42" w:rsidP="00EB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62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Pr>
          <w:color w:val="000000" w:themeColor="text1"/>
          <w:u w:color="000000" w:themeColor="text1"/>
        </w:rPr>
        <w:t xml:space="preserve">EXPRESS THE GRATITUDE OF THE </w:t>
      </w:r>
      <w:r>
        <w:rPr>
          <w:color w:val="000000" w:themeColor="text1"/>
        </w:rPr>
        <w:t>SOUTH CAROLINA GENERAL ASSEMBLY</w:t>
      </w:r>
      <w:r>
        <w:rPr>
          <w:color w:val="000000" w:themeColor="text1"/>
          <w:u w:color="000000" w:themeColor="text1"/>
        </w:rPr>
        <w:t xml:space="preserve"> TO THE ROTARY CLUB OF AIKEN FOR ITS FINE WORK TOWARD IMPROVING THE READING SKILLS OF AIKEN</w:t>
      </w:r>
      <w:r w:rsidRPr="00972CD4">
        <w:rPr>
          <w:color w:val="000000" w:themeColor="text1"/>
          <w:u w:color="000000" w:themeColor="text1"/>
        </w:rPr>
        <w:t>’</w:t>
      </w:r>
      <w:r>
        <w:rPr>
          <w:color w:val="000000" w:themeColor="text1"/>
          <w:u w:color="000000" w:themeColor="text1"/>
        </w:rPr>
        <w:t xml:space="preserve">S STUDENTS AND TO DECLARE </w:t>
      </w:r>
      <w:r w:rsidRPr="00D12923">
        <w:rPr>
          <w:color w:val="000000" w:themeColor="text1"/>
          <w:u w:color="000000" w:themeColor="text1"/>
        </w:rPr>
        <w:t>MAY 19, 2014</w:t>
      </w:r>
      <w:r>
        <w:rPr>
          <w:color w:val="000000" w:themeColor="text1"/>
          <w:u w:color="000000" w:themeColor="text1"/>
        </w:rPr>
        <w:t>,</w:t>
      </w:r>
      <w:r w:rsidRPr="00D12923">
        <w:rPr>
          <w:color w:val="000000" w:themeColor="text1"/>
          <w:u w:color="000000" w:themeColor="text1"/>
        </w:rPr>
        <w:t xml:space="preserve"> </w:t>
      </w:r>
      <w:r>
        <w:rPr>
          <w:color w:val="000000" w:themeColor="text1"/>
          <w:u w:color="000000" w:themeColor="text1"/>
        </w:rPr>
        <w:t xml:space="preserve">AS </w:t>
      </w:r>
      <w:r w:rsidRPr="00D12923">
        <w:rPr>
          <w:color w:val="000000" w:themeColor="text1"/>
          <w:u w:color="000000" w:themeColor="text1"/>
        </w:rPr>
        <w:t xml:space="preserve">“ROTARY READER RECOGNITION DAY” </w:t>
      </w:r>
      <w:r>
        <w:rPr>
          <w:color w:val="000000" w:themeColor="text1"/>
          <w:u w:color="000000" w:themeColor="text1"/>
        </w:rPr>
        <w:t>IN SOUTH CAROLINA</w:t>
      </w:r>
      <w:r w:rsidRPr="00D12923">
        <w:rPr>
          <w:color w:val="000000" w:themeColor="text1"/>
          <w:u w:color="000000" w:themeColor="text1"/>
        </w:rPr>
        <w:t>.</w:t>
      </w:r>
    </w:p>
    <w:p w:rsidR="00997F42" w:rsidRDefault="00997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is pleased to learn of the outstanding work done by the Rotary Club of Aiken to increase the reading proficiency of local students; and</w:t>
      </w: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12923">
        <w:rPr>
          <w:color w:val="000000" w:themeColor="text1"/>
          <w:u w:color="000000" w:themeColor="text1"/>
        </w:rPr>
        <w:t xml:space="preserve">the </w:t>
      </w:r>
      <w:r w:rsidRPr="00D12923">
        <w:rPr>
          <w:i/>
          <w:color w:val="000000" w:themeColor="text1"/>
          <w:u w:color="000000" w:themeColor="text1"/>
        </w:rPr>
        <w:t>Year 2020 Vision</w:t>
      </w:r>
      <w:r w:rsidRPr="00D12923">
        <w:rPr>
          <w:color w:val="000000" w:themeColor="text1"/>
          <w:u w:color="000000" w:themeColor="text1"/>
        </w:rPr>
        <w:t xml:space="preserve"> of the Education Oversight Committee for the State of South Carolina states</w:t>
      </w:r>
      <w:r>
        <w:rPr>
          <w:color w:val="000000" w:themeColor="text1"/>
          <w:u w:color="000000" w:themeColor="text1"/>
        </w:rPr>
        <w:t>, “</w:t>
      </w:r>
      <w:r w:rsidRPr="00D12923">
        <w:rPr>
          <w:color w:val="000000" w:themeColor="text1"/>
          <w:u w:color="000000" w:themeColor="text1"/>
        </w:rPr>
        <w:t>By 2020</w:t>
      </w:r>
      <w:r>
        <w:rPr>
          <w:color w:val="000000" w:themeColor="text1"/>
          <w:u w:color="000000" w:themeColor="text1"/>
        </w:rPr>
        <w:t>,</w:t>
      </w:r>
      <w:r w:rsidRPr="00D12923">
        <w:rPr>
          <w:color w:val="000000" w:themeColor="text1"/>
          <w:u w:color="000000" w:themeColor="text1"/>
        </w:rPr>
        <w:t xml:space="preserve"> all students will graduate with the knowledge and skills necessary to compete successfully in the global economy, participate in a democratic society</w:t>
      </w:r>
      <w:r>
        <w:rPr>
          <w:color w:val="000000" w:themeColor="text1"/>
          <w:u w:color="000000" w:themeColor="text1"/>
        </w:rPr>
        <w:t>,</w:t>
      </w:r>
      <w:r w:rsidRPr="00D12923">
        <w:rPr>
          <w:color w:val="000000" w:themeColor="text1"/>
          <w:u w:color="000000" w:themeColor="text1"/>
        </w:rPr>
        <w:t xml:space="preserve"> and contribute positively as members of families and communities”</w:t>
      </w:r>
      <w:r>
        <w:rPr>
          <w:color w:val="000000" w:themeColor="text1"/>
          <w:u w:color="000000" w:themeColor="text1"/>
        </w:rPr>
        <w:t>;</w:t>
      </w:r>
      <w:r w:rsidRPr="00D12923">
        <w:rPr>
          <w:color w:val="000000" w:themeColor="text1"/>
          <w:u w:color="000000" w:themeColor="text1"/>
        </w:rPr>
        <w:t xml:space="preserve"> and</w:t>
      </w: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12923">
        <w:rPr>
          <w:color w:val="000000" w:themeColor="text1"/>
          <w:u w:color="000000" w:themeColor="text1"/>
        </w:rPr>
        <w:t xml:space="preserve"> it is recognized that basic reading proficiency is fundamental to the achievement of that vision</w:t>
      </w:r>
      <w:r>
        <w:rPr>
          <w:color w:val="000000" w:themeColor="text1"/>
          <w:u w:color="000000" w:themeColor="text1"/>
        </w:rPr>
        <w:t>; and</w:t>
      </w: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12923">
        <w:rPr>
          <w:color w:val="000000" w:themeColor="text1"/>
          <w:u w:color="000000" w:themeColor="text1"/>
        </w:rPr>
        <w:t xml:space="preserve">assessments of reading proficiency at the elementary school level in South Carolina consistently </w:t>
      </w:r>
      <w:r>
        <w:rPr>
          <w:color w:val="000000" w:themeColor="text1"/>
          <w:u w:color="000000" w:themeColor="text1"/>
        </w:rPr>
        <w:t xml:space="preserve">have </w:t>
      </w:r>
      <w:r w:rsidRPr="00D12923">
        <w:rPr>
          <w:color w:val="000000" w:themeColor="text1"/>
          <w:u w:color="000000" w:themeColor="text1"/>
        </w:rPr>
        <w:t>shown a need to improve students</w:t>
      </w:r>
      <w:r w:rsidRPr="00972CD4">
        <w:rPr>
          <w:color w:val="000000" w:themeColor="text1"/>
          <w:u w:color="000000" w:themeColor="text1"/>
        </w:rPr>
        <w:t>’</w:t>
      </w:r>
      <w:r w:rsidRPr="00D12923">
        <w:rPr>
          <w:color w:val="000000" w:themeColor="text1"/>
          <w:u w:color="000000" w:themeColor="text1"/>
        </w:rPr>
        <w:t xml:space="preserve"> reading ability</w:t>
      </w:r>
      <w:r>
        <w:rPr>
          <w:color w:val="000000" w:themeColor="text1"/>
          <w:u w:color="000000" w:themeColor="text1"/>
        </w:rPr>
        <w:t>;</w:t>
      </w:r>
      <w:r w:rsidRPr="00D12923">
        <w:rPr>
          <w:color w:val="000000" w:themeColor="text1"/>
          <w:u w:color="000000" w:themeColor="text1"/>
        </w:rPr>
        <w:t xml:space="preserve"> and</w:t>
      </w:r>
    </w:p>
    <w:p w:rsidR="00997F42" w:rsidRPr="00D12923"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D12923">
        <w:rPr>
          <w:color w:val="000000" w:themeColor="text1"/>
          <w:u w:color="000000" w:themeColor="text1"/>
        </w:rPr>
        <w:t>in recognition of this important community need and in cooperation with the local school district, the Rotary Club of Aiken has instituted a Rotary Reader program that has shown positive results in meeting this need</w:t>
      </w:r>
      <w:r>
        <w:rPr>
          <w:color w:val="000000" w:themeColor="text1"/>
          <w:u w:color="000000" w:themeColor="text1"/>
        </w:rPr>
        <w:t xml:space="preserve">. </w:t>
      </w:r>
      <w:r>
        <w:t>Now, therefore,</w:t>
      </w: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721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General Assembly, by this resolution, </w:t>
      </w:r>
      <w:r>
        <w:rPr>
          <w:color w:val="000000" w:themeColor="text1"/>
          <w:u w:color="000000" w:themeColor="text1"/>
        </w:rPr>
        <w:t>express their gratitude to the Rotary Club of Aiken for its fine work toward improving the reading skills of Aiken</w:t>
      </w:r>
      <w:r w:rsidRPr="00972CD4">
        <w:rPr>
          <w:color w:val="000000" w:themeColor="text1"/>
          <w:u w:color="000000" w:themeColor="text1"/>
        </w:rPr>
        <w:t>’</w:t>
      </w:r>
      <w:r>
        <w:rPr>
          <w:color w:val="000000" w:themeColor="text1"/>
          <w:u w:color="000000" w:themeColor="text1"/>
        </w:rPr>
        <w:t xml:space="preserve">s students and declare </w:t>
      </w:r>
      <w:r w:rsidRPr="00D12923">
        <w:rPr>
          <w:color w:val="000000" w:themeColor="text1"/>
          <w:u w:color="000000" w:themeColor="text1"/>
        </w:rPr>
        <w:t>May 19, 2014</w:t>
      </w:r>
      <w:r>
        <w:rPr>
          <w:color w:val="000000" w:themeColor="text1"/>
          <w:u w:color="000000" w:themeColor="text1"/>
        </w:rPr>
        <w:t>,</w:t>
      </w:r>
      <w:r w:rsidRPr="00D12923">
        <w:rPr>
          <w:color w:val="000000" w:themeColor="text1"/>
          <w:u w:color="000000" w:themeColor="text1"/>
        </w:rPr>
        <w:t xml:space="preserve"> </w:t>
      </w:r>
      <w:r>
        <w:rPr>
          <w:color w:val="000000" w:themeColor="text1"/>
          <w:u w:color="000000" w:themeColor="text1"/>
        </w:rPr>
        <w:t xml:space="preserve">as </w:t>
      </w:r>
      <w:r w:rsidRPr="00D12923">
        <w:rPr>
          <w:color w:val="000000" w:themeColor="text1"/>
          <w:u w:color="000000" w:themeColor="text1"/>
        </w:rPr>
        <w:t xml:space="preserve">“Rotary Reader Recognition Day” </w:t>
      </w:r>
      <w:r>
        <w:rPr>
          <w:color w:val="000000" w:themeColor="text1"/>
          <w:u w:color="000000" w:themeColor="text1"/>
        </w:rPr>
        <w:t>in South Carolina</w:t>
      </w:r>
      <w:r w:rsidRPr="00D12923">
        <w:rPr>
          <w:color w:val="000000" w:themeColor="text1"/>
          <w:u w:color="000000" w:themeColor="text1"/>
        </w:rPr>
        <w:t>.</w:t>
      </w:r>
      <w:r>
        <w:rPr>
          <w:color w:val="000000" w:themeColor="text1"/>
          <w:u w:color="000000" w:themeColor="text1"/>
        </w:rPr>
        <w:t xml:space="preserve"> </w:t>
      </w: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42" w:rsidRDefault="00997F42"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Rotary Club of Aiken.</w:t>
      </w:r>
    </w:p>
    <w:p w:rsidR="00997F42" w:rsidRDefault="00997F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65F" w:rsidRDefault="00EB265F" w:rsidP="00997F42">
      <w:pPr>
        <w:pStyle w:val="BillDots"/>
      </w:pPr>
    </w:p>
    <w:sectPr w:rsidR="00EB265F" w:rsidSect="004665A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AC8" w:rsidRDefault="009B6AC8" w:rsidP="009F0C77">
      <w:r>
        <w:separator/>
      </w:r>
    </w:p>
  </w:endnote>
  <w:endnote w:type="continuationSeparator" w:id="0">
    <w:p w:rsidR="009B6AC8" w:rsidRDefault="009B6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3980B4-39F8-44A8-B73D-30872564A589}"/>
    <w:embedBold r:id="rId2" w:fontKey="{9D765057-DE1A-4CC7-8082-3BBAEEC7CBCE}"/>
    <w:embedItalic r:id="rId3" w:fontKey="{201D1044-5E6E-4760-B1B0-F549271400EC}"/>
  </w:font>
  <w:font w:name="Calibri">
    <w:panose1 w:val="020F0502020204030204"/>
    <w:charset w:val="00"/>
    <w:family w:val="swiss"/>
    <w:pitch w:val="variable"/>
    <w:sig w:usb0="E10002FF" w:usb1="4000ACFF" w:usb2="00000009" w:usb3="00000000" w:csb0="0000019F" w:csb1="00000000"/>
    <w:embedRegular r:id="rId4" w:fontKey="{B9989B0F-0C7D-4B90-8B1B-87E66B74F564}"/>
  </w:font>
  <w:font w:name="Tahoma">
    <w:panose1 w:val="020B0604030504040204"/>
    <w:charset w:val="00"/>
    <w:family w:val="swiss"/>
    <w:pitch w:val="variable"/>
    <w:sig w:usb0="21002A87" w:usb1="80000000" w:usb2="00000008" w:usb3="00000000" w:csb0="000101FF" w:csb1="00000000"/>
    <w:embedRegular r:id="rId5" w:fontKey="{01F50BA2-C563-4539-A94C-DF25FF4ECAAA}"/>
  </w:font>
  <w:font w:name="Cambria">
    <w:panose1 w:val="02040503050406030204"/>
    <w:charset w:val="00"/>
    <w:family w:val="roman"/>
    <w:pitch w:val="variable"/>
    <w:sig w:usb0="E00002FF" w:usb1="400004FF" w:usb2="00000000" w:usb3="00000000" w:csb0="0000019F" w:csb1="00000000"/>
    <w:embedRegular r:id="rId6" w:fontKey="{EAF3586F-07E6-4B02-BFE9-C29CA75A22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F42" w:rsidRPr="00EB265F" w:rsidRDefault="00997F42" w:rsidP="00EB265F">
    <w:pPr>
      <w:pStyle w:val="Footer"/>
      <w:tabs>
        <w:tab w:val="clear" w:pos="4680"/>
        <w:tab w:val="clear" w:pos="9360"/>
        <w:tab w:val="center" w:pos="2995"/>
      </w:tabs>
      <w:spacing w:before="120"/>
    </w:pPr>
    <w:r>
      <w:t>[5151-</w:t>
    </w:r>
    <w:r w:rsidR="00106DA7">
      <w:fldChar w:fldCharType="begin"/>
    </w:r>
    <w:r w:rsidR="00106DA7">
      <w:instrText xml:space="preserve"> PAGE  \* MERGEFORMAT </w:instrText>
    </w:r>
    <w:r w:rsidR="00106DA7">
      <w:fldChar w:fldCharType="separate"/>
    </w:r>
    <w:r w:rsidR="00D53B92">
      <w:rPr>
        <w:noProof/>
      </w:rPr>
      <w:t>1</w:t>
    </w:r>
    <w:r w:rsidR="00106D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5A3" w:rsidRPr="00EB265F" w:rsidRDefault="00997F42" w:rsidP="00EB265F">
    <w:pPr>
      <w:pStyle w:val="Footer"/>
      <w:tabs>
        <w:tab w:val="clear" w:pos="4680"/>
        <w:tab w:val="clear" w:pos="9360"/>
        <w:tab w:val="center" w:pos="2995"/>
      </w:tabs>
      <w:spacing w:before="120"/>
    </w:pPr>
    <w:r>
      <w:t>[5151]</w:t>
    </w:r>
    <w:r>
      <w:tab/>
    </w:r>
    <w:r w:rsidR="005B38A7">
      <w:fldChar w:fldCharType="begin"/>
    </w:r>
    <w:r>
      <w:instrText xml:space="preserve"> PAGE  \* MERGEFORMAT </w:instrText>
    </w:r>
    <w:r w:rsidR="005B38A7">
      <w:fldChar w:fldCharType="separate"/>
    </w:r>
    <w:r w:rsidR="00D53B92">
      <w:rPr>
        <w:noProof/>
      </w:rPr>
      <w:t>1</w:t>
    </w:r>
    <w:r w:rsidR="005B38A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AC8" w:rsidRDefault="009B6AC8" w:rsidP="009F0C77">
      <w:r>
        <w:separator/>
      </w:r>
    </w:p>
  </w:footnote>
  <w:footnote w:type="continuationSeparator" w:id="0">
    <w:p w:rsidR="009B6AC8" w:rsidRDefault="009B6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89VR14"/>
    <w:docVar w:name="CoverBillType" w:val="c"/>
    <w:docVar w:name="docpath" w:val="L:\Council\bills\RM\1589VR14.DOCX"/>
    <w:docVar w:name="dvBillNumber" w:val="5151"/>
    <w:docVar w:name="dvBillNumberPrefix" w:val="H. "/>
    <w:docVar w:name="dvOriginalBody" w:val="House"/>
    <w:docVar w:name="dvSteno" w:val="RM"/>
    <w:docVar w:name="NameofBody" w:val="h"/>
    <w:docVar w:name="vgroup2" w:val="Council"/>
  </w:docVars>
  <w:rsids>
    <w:rsidRoot w:val="00397BFC"/>
    <w:rsid w:val="00011869"/>
    <w:rsid w:val="000152D9"/>
    <w:rsid w:val="00083E8C"/>
    <w:rsid w:val="000E1785"/>
    <w:rsid w:val="000F40FA"/>
    <w:rsid w:val="00101469"/>
    <w:rsid w:val="00106DA7"/>
    <w:rsid w:val="0010776B"/>
    <w:rsid w:val="00133E66"/>
    <w:rsid w:val="001435A3"/>
    <w:rsid w:val="00167F59"/>
    <w:rsid w:val="001716B3"/>
    <w:rsid w:val="001D08F2"/>
    <w:rsid w:val="001D525B"/>
    <w:rsid w:val="001D7F4F"/>
    <w:rsid w:val="001E77B0"/>
    <w:rsid w:val="002321B6"/>
    <w:rsid w:val="00250967"/>
    <w:rsid w:val="002543C8"/>
    <w:rsid w:val="00284AAE"/>
    <w:rsid w:val="00291E82"/>
    <w:rsid w:val="002A183D"/>
    <w:rsid w:val="002E5912"/>
    <w:rsid w:val="00301B21"/>
    <w:rsid w:val="00325348"/>
    <w:rsid w:val="0032732C"/>
    <w:rsid w:val="00336AD0"/>
    <w:rsid w:val="0037079A"/>
    <w:rsid w:val="00396835"/>
    <w:rsid w:val="00397BFC"/>
    <w:rsid w:val="003D01E8"/>
    <w:rsid w:val="003E5288"/>
    <w:rsid w:val="003F6D79"/>
    <w:rsid w:val="0041760A"/>
    <w:rsid w:val="00417C01"/>
    <w:rsid w:val="004809EE"/>
    <w:rsid w:val="004E7D54"/>
    <w:rsid w:val="004F1129"/>
    <w:rsid w:val="004F5DC1"/>
    <w:rsid w:val="005273C6"/>
    <w:rsid w:val="00530A69"/>
    <w:rsid w:val="00545593"/>
    <w:rsid w:val="00577C6C"/>
    <w:rsid w:val="005B38A7"/>
    <w:rsid w:val="005C2FE2"/>
    <w:rsid w:val="005D3AA1"/>
    <w:rsid w:val="005E2BC9"/>
    <w:rsid w:val="00605102"/>
    <w:rsid w:val="006215AA"/>
    <w:rsid w:val="0062554F"/>
    <w:rsid w:val="006913C9"/>
    <w:rsid w:val="0069470D"/>
    <w:rsid w:val="006B5551"/>
    <w:rsid w:val="00721D77"/>
    <w:rsid w:val="00734F00"/>
    <w:rsid w:val="007A70AE"/>
    <w:rsid w:val="008362E8"/>
    <w:rsid w:val="008551DD"/>
    <w:rsid w:val="0087129C"/>
    <w:rsid w:val="00873410"/>
    <w:rsid w:val="008A1768"/>
    <w:rsid w:val="008F0F33"/>
    <w:rsid w:val="008F4429"/>
    <w:rsid w:val="0094021A"/>
    <w:rsid w:val="00972CD4"/>
    <w:rsid w:val="00977E90"/>
    <w:rsid w:val="00997F42"/>
    <w:rsid w:val="009B44AF"/>
    <w:rsid w:val="009B6AC8"/>
    <w:rsid w:val="009C6A0B"/>
    <w:rsid w:val="009F0C77"/>
    <w:rsid w:val="009F4DD1"/>
    <w:rsid w:val="00A41684"/>
    <w:rsid w:val="00A517EC"/>
    <w:rsid w:val="00A64E80"/>
    <w:rsid w:val="00A72BCD"/>
    <w:rsid w:val="00A741D9"/>
    <w:rsid w:val="00A833AB"/>
    <w:rsid w:val="00A9741D"/>
    <w:rsid w:val="00AD4B17"/>
    <w:rsid w:val="00B04720"/>
    <w:rsid w:val="00B412D4"/>
    <w:rsid w:val="00B84B20"/>
    <w:rsid w:val="00B9024F"/>
    <w:rsid w:val="00BD70F9"/>
    <w:rsid w:val="00BE3C22"/>
    <w:rsid w:val="00C0345E"/>
    <w:rsid w:val="00C3483A"/>
    <w:rsid w:val="00C65C44"/>
    <w:rsid w:val="00C74E9D"/>
    <w:rsid w:val="00C82FD3"/>
    <w:rsid w:val="00C92819"/>
    <w:rsid w:val="00CC6B7B"/>
    <w:rsid w:val="00CD2089"/>
    <w:rsid w:val="00D53B92"/>
    <w:rsid w:val="00D73A67"/>
    <w:rsid w:val="00D970A9"/>
    <w:rsid w:val="00DF3845"/>
    <w:rsid w:val="00E13DF2"/>
    <w:rsid w:val="00E36561"/>
    <w:rsid w:val="00E41911"/>
    <w:rsid w:val="00E71B83"/>
    <w:rsid w:val="00E92EEF"/>
    <w:rsid w:val="00EB265F"/>
    <w:rsid w:val="00F07456"/>
    <w:rsid w:val="00F1021C"/>
    <w:rsid w:val="00F24442"/>
    <w:rsid w:val="00F50AE3"/>
    <w:rsid w:val="00F63D5E"/>
    <w:rsid w:val="00F6781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6C297D-6F00-4D70-A660-5DACC55A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4F"/>
    <w:rPr>
      <w:rFonts w:ascii="Tahoma" w:hAnsi="Tahoma" w:cs="Tahoma"/>
      <w:sz w:val="16"/>
      <w:szCs w:val="16"/>
    </w:rPr>
  </w:style>
  <w:style w:type="character" w:customStyle="1" w:styleId="BalloonTextChar">
    <w:name w:val="Balloon Text Char"/>
    <w:basedOn w:val="DefaultParagraphFont"/>
    <w:link w:val="BalloonText"/>
    <w:uiPriority w:val="99"/>
    <w:semiHidden/>
    <w:rsid w:val="00B9024F"/>
    <w:rPr>
      <w:rFonts w:ascii="Tahoma" w:eastAsia="Times New Roman" w:hAnsi="Tahoma" w:cs="Tahoma"/>
      <w:sz w:val="16"/>
      <w:szCs w:val="16"/>
    </w:rPr>
  </w:style>
  <w:style w:type="character" w:styleId="Hyperlink">
    <w:name w:val="Hyperlink"/>
    <w:basedOn w:val="DefaultParagraphFont"/>
    <w:uiPriority w:val="99"/>
    <w:unhideWhenUsed/>
    <w:rsid w:val="00A517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30-14.docx" TargetMode="External"/><Relationship Id="rId13" Type="http://schemas.openxmlformats.org/officeDocument/2006/relationships/hyperlink" Target="file:///p:\pprever\2013-14\5151_201404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hyperlink" Target="file:///H:\SJ%20Archive\2014\05-0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1-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5-01-14.docx" TargetMode="External"/><Relationship Id="rId4" Type="http://schemas.openxmlformats.org/officeDocument/2006/relationships/webSettings" Target="webSettings.xml"/><Relationship Id="rId9" Type="http://schemas.openxmlformats.org/officeDocument/2006/relationships/hyperlink" Target="file:///H:\SJ%20Archive\2014\04-30-14.docx" TargetMode="External"/><Relationship Id="rId14" Type="http://schemas.openxmlformats.org/officeDocument/2006/relationships/hyperlink" Target="file:///p:\pprever\2013-14\5151_2014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92407-EAF6-4317-A80E-2441AC9B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884</Words>
  <Characters>5045</Characters>
  <Application>Microsoft Office Word</Application>
  <DocSecurity>0</DocSecurity>
  <Lines>42</Lines>
  <Paragraphs>11</Paragraphs>
  <ScaleCrop>false</ScaleCrop>
  <Company>LPITS</Company>
  <LinksUpToDate>false</LinksUpToDate>
  <CharactersWithSpaces>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5151: Rotary Reader Recognition Day - South Carolina Legislature Online</dc:title>
  <dc:creator>McDowell</dc:creator>
  <cp:lastModifiedBy>N Cumfer</cp:lastModifiedBy>
  <cp:revision>8</cp:revision>
  <cp:lastPrinted>2014-04-29T16:43:00Z</cp:lastPrinted>
  <dcterms:created xsi:type="dcterms:W3CDTF">2014-05-01T21:19:00Z</dcterms:created>
  <dcterms:modified xsi:type="dcterms:W3CDTF">2014-12-05T17:09:00Z</dcterms:modified>
</cp:coreProperties>
</file>