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A7A" w:rsidRDefault="002C1A7A" w:rsidP="002C1A7A">
      <w:pPr>
        <w:widowControl w:val="0"/>
        <w:jc w:val="center"/>
      </w:pPr>
      <w:r w:rsidRPr="002C1A7A">
        <w:rPr>
          <w:b/>
        </w:rPr>
        <w:t>South Carolina General Assembly</w:t>
      </w:r>
    </w:p>
    <w:p w:rsidR="002C1A7A" w:rsidRDefault="002C1A7A" w:rsidP="002C1A7A">
      <w:pPr>
        <w:widowControl w:val="0"/>
        <w:jc w:val="center"/>
      </w:pPr>
      <w:r>
        <w:t>120th Session, 2013-2014</w:t>
      </w:r>
    </w:p>
    <w:p w:rsidR="002C1A7A" w:rsidRDefault="002C1A7A" w:rsidP="002C1A7A">
      <w:pPr>
        <w:widowControl w:val="0"/>
        <w:jc w:val="left"/>
      </w:pPr>
    </w:p>
    <w:p w:rsidR="002C1A7A" w:rsidRDefault="002C1A7A" w:rsidP="002C1A7A">
      <w:pPr>
        <w:widowControl w:val="0"/>
        <w:jc w:val="left"/>
        <w:rPr>
          <w:b/>
        </w:rPr>
      </w:pPr>
      <w:r w:rsidRPr="002C1A7A">
        <w:rPr>
          <w:b/>
        </w:rPr>
        <w:t>H. 5154</w:t>
      </w:r>
    </w:p>
    <w:p w:rsidR="002C1A7A" w:rsidRDefault="002C1A7A" w:rsidP="002C1A7A">
      <w:pPr>
        <w:widowControl w:val="0"/>
        <w:jc w:val="left"/>
        <w:rPr>
          <w:b/>
        </w:rPr>
      </w:pPr>
    </w:p>
    <w:p w:rsidR="002C1A7A" w:rsidRDefault="002C1A7A" w:rsidP="002C1A7A">
      <w:pPr>
        <w:widowControl w:val="0"/>
        <w:jc w:val="left"/>
      </w:pPr>
      <w:r w:rsidRPr="002C1A7A">
        <w:rPr>
          <w:b/>
        </w:rPr>
        <w:t>STATUS INFORMATION</w:t>
      </w:r>
    </w:p>
    <w:p w:rsidR="002C1A7A" w:rsidRDefault="002C1A7A" w:rsidP="002C1A7A">
      <w:pPr>
        <w:widowControl w:val="0"/>
        <w:jc w:val="left"/>
      </w:pPr>
    </w:p>
    <w:p w:rsidR="002C1A7A" w:rsidRDefault="002C1A7A" w:rsidP="002C1A7A">
      <w:pPr>
        <w:widowControl w:val="0"/>
        <w:jc w:val="left"/>
      </w:pPr>
      <w:r>
        <w:t>General Bill</w:t>
      </w:r>
    </w:p>
    <w:p w:rsidR="002C1A7A" w:rsidRDefault="003D021A" w:rsidP="002C1A7A">
      <w:pPr>
        <w:widowControl w:val="0"/>
        <w:jc w:val="left"/>
      </w:pPr>
      <w:r>
        <w:t>Sponsors: Reps. Burns, Gagnon, Ridgeway, Willis, Putnam, Spires, Bedingfield and Loftis</w:t>
      </w:r>
    </w:p>
    <w:p w:rsidR="002C1A7A" w:rsidRDefault="002C1A7A" w:rsidP="002C1A7A">
      <w:pPr>
        <w:widowControl w:val="0"/>
        <w:jc w:val="left"/>
      </w:pPr>
      <w:r>
        <w:t>Document Path: l:\council\bills\dka\3179vr14.docx</w:t>
      </w:r>
    </w:p>
    <w:p w:rsidR="002C1A7A" w:rsidRDefault="002C1A7A" w:rsidP="002C1A7A">
      <w:pPr>
        <w:widowControl w:val="0"/>
        <w:jc w:val="left"/>
      </w:pPr>
    </w:p>
    <w:p w:rsidR="002C1A7A" w:rsidRDefault="002C1A7A" w:rsidP="002C1A7A">
      <w:pPr>
        <w:widowControl w:val="0"/>
        <w:jc w:val="left"/>
      </w:pPr>
      <w:r>
        <w:t>Introduced in the House on April 29, 2014</w:t>
      </w:r>
    </w:p>
    <w:p w:rsidR="002C1A7A" w:rsidRDefault="002C1A7A" w:rsidP="002C1A7A">
      <w:pPr>
        <w:widowControl w:val="0"/>
        <w:jc w:val="left"/>
      </w:pPr>
      <w:r>
        <w:t xml:space="preserve">Currently residing in the House Committee on </w:t>
      </w:r>
      <w:r w:rsidRPr="002C1A7A">
        <w:rPr>
          <w:b/>
        </w:rPr>
        <w:t>Medical, Military, Public and Municipal Affairs</w:t>
      </w:r>
    </w:p>
    <w:p w:rsidR="002C1A7A" w:rsidRDefault="002C1A7A" w:rsidP="002C1A7A">
      <w:pPr>
        <w:widowControl w:val="0"/>
        <w:jc w:val="left"/>
      </w:pPr>
    </w:p>
    <w:p w:rsidR="002C1A7A" w:rsidRDefault="002C1A7A" w:rsidP="002C1A7A">
      <w:pPr>
        <w:widowControl w:val="0"/>
        <w:jc w:val="left"/>
      </w:pPr>
      <w:r>
        <w:t xml:space="preserve">Summary: </w:t>
      </w:r>
      <w:r w:rsidR="000D5C04">
        <w:t>Birthing centers</w:t>
      </w:r>
    </w:p>
    <w:p w:rsidR="002C1A7A" w:rsidRDefault="002C1A7A" w:rsidP="002C1A7A">
      <w:pPr>
        <w:widowControl w:val="0"/>
        <w:jc w:val="left"/>
      </w:pPr>
    </w:p>
    <w:p w:rsidR="002C1A7A" w:rsidRDefault="002C1A7A" w:rsidP="002C1A7A">
      <w:pPr>
        <w:widowControl w:val="0"/>
        <w:jc w:val="left"/>
      </w:pPr>
    </w:p>
    <w:p w:rsidR="002C1A7A" w:rsidRDefault="002C1A7A" w:rsidP="002C1A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1A7A">
        <w:rPr>
          <w:b/>
        </w:rPr>
        <w:t>HISTORY OF LEGISLATIVE ACTIONS</w:t>
      </w:r>
    </w:p>
    <w:p w:rsidR="002C1A7A" w:rsidRDefault="002C1A7A" w:rsidP="002C1A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1A7A" w:rsidRPr="002C1A7A" w:rsidRDefault="002C1A7A" w:rsidP="002C1A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1A7A">
        <w:rPr>
          <w:u w:val="single"/>
        </w:rPr>
        <w:tab/>
        <w:t>Date</w:t>
      </w:r>
      <w:r w:rsidRPr="002C1A7A">
        <w:rPr>
          <w:u w:val="single"/>
        </w:rPr>
        <w:tab/>
        <w:t>Body</w:t>
      </w:r>
      <w:r w:rsidRPr="002C1A7A">
        <w:rPr>
          <w:u w:val="single"/>
        </w:rPr>
        <w:tab/>
        <w:t>Action Description with journal page number</w:t>
      </w:r>
      <w:r w:rsidRPr="002C1A7A">
        <w:rPr>
          <w:u w:val="single"/>
        </w:rPr>
        <w:tab/>
      </w:r>
      <w:bookmarkStart w:id="0" w:name="_GoBack"/>
      <w:bookmarkEnd w:id="0"/>
    </w:p>
    <w:p w:rsidR="00293C63" w:rsidRDefault="00293C63" w:rsidP="00293C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6C63BB">
        <w:t>Introduced and read first time (</w:t>
      </w:r>
      <w:hyperlink r:id="rId7" w:history="1">
        <w:r w:rsidRPr="006C63BB">
          <w:rPr>
            <w:rStyle w:val="Hyperlink"/>
          </w:rPr>
          <w:t>House Journal</w:t>
        </w:r>
        <w:r w:rsidRPr="006C63BB">
          <w:rPr>
            <w:rStyle w:val="Hyperlink"/>
          </w:rPr>
          <w:noBreakHyphen/>
          <w:t>page 75</w:t>
        </w:r>
      </w:hyperlink>
      <w:r w:rsidRPr="006C63BB">
        <w:t>)</w:t>
      </w:r>
    </w:p>
    <w:p w:rsidR="00293C63" w:rsidRDefault="00293C63" w:rsidP="00293C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6C63BB">
        <w:t xml:space="preserve">Referred to </w:t>
      </w:r>
      <w:r>
        <w:t xml:space="preserve">Committee on </w:t>
      </w:r>
      <w:r w:rsidRPr="006C63BB">
        <w:rPr>
          <w:b/>
        </w:rPr>
        <w:t>Medical, Military, Public and Municipal Affairs</w:t>
      </w:r>
      <w:r w:rsidRPr="006C63BB">
        <w:t xml:space="preserve"> (</w:t>
      </w:r>
      <w:hyperlink r:id="rId8" w:history="1">
        <w:r w:rsidRPr="006C63BB">
          <w:rPr>
            <w:rStyle w:val="Hyperlink"/>
          </w:rPr>
          <w:t>House Journal</w:t>
        </w:r>
        <w:r w:rsidRPr="006C63BB">
          <w:rPr>
            <w:rStyle w:val="Hyperlink"/>
          </w:rPr>
          <w:noBreakHyphen/>
          <w:t>page 75</w:t>
        </w:r>
      </w:hyperlink>
      <w:r w:rsidRPr="006C63BB">
        <w:t>)</w:t>
      </w:r>
    </w:p>
    <w:p w:rsidR="00293C63" w:rsidRDefault="00293C63" w:rsidP="00293C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1A7A" w:rsidRPr="002C1A7A" w:rsidRDefault="002C1A7A" w:rsidP="002C1A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1A7A" w:rsidRDefault="002C1A7A" w:rsidP="002C1A7A">
      <w:pPr>
        <w:widowControl w:val="0"/>
        <w:jc w:val="left"/>
      </w:pPr>
      <w:r w:rsidRPr="002C1A7A">
        <w:rPr>
          <w:b/>
        </w:rPr>
        <w:t>VERSIONS OF THIS BILL</w:t>
      </w:r>
    </w:p>
    <w:p w:rsidR="002C1A7A" w:rsidRDefault="002C1A7A" w:rsidP="002C1A7A">
      <w:pPr>
        <w:widowControl w:val="0"/>
        <w:jc w:val="left"/>
      </w:pPr>
    </w:p>
    <w:p w:rsidR="002C1A7A" w:rsidRDefault="00607735" w:rsidP="002C1A7A">
      <w:pPr>
        <w:widowControl w:val="0"/>
        <w:jc w:val="left"/>
      </w:pPr>
      <w:hyperlink r:id="rId9" w:history="1">
        <w:r w:rsidR="002C1A7A">
          <w:rPr>
            <w:rStyle w:val="Hyperlink"/>
          </w:rPr>
          <w:t>4/29/2014</w:t>
        </w:r>
      </w:hyperlink>
    </w:p>
    <w:p w:rsidR="002C1A7A" w:rsidRDefault="002C1A7A" w:rsidP="002C1A7A"/>
    <w:p w:rsidR="002C1A7A" w:rsidRDefault="002C1A7A" w:rsidP="002C1A7A">
      <w:pPr>
        <w:sectPr w:rsidR="002C1A7A" w:rsidSect="002C1A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162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6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44</w:t>
      </w:r>
      <w:r w:rsidR="007D165C">
        <w:noBreakHyphen/>
      </w:r>
      <w:r>
        <w:t>89</w:t>
      </w:r>
      <w:r w:rsidR="007D165C">
        <w:noBreakHyphen/>
      </w:r>
      <w:r>
        <w:t>30, CODE OF LAWS OF SOUTH CAROLINA, 1976, RELATING TO DEFINITIONS</w:t>
      </w:r>
      <w:r w:rsidR="00D85657">
        <w:t xml:space="preserve"> IN REGARD TO THE LICENSING OF BIRTHING CENTERS</w:t>
      </w:r>
      <w:r>
        <w:t xml:space="preserve">, SO </w:t>
      </w:r>
      <w:r w:rsidR="00D85657">
        <w:t>AS TO REVISE THE DEFINITION OF “BIRTHING CENTER”</w:t>
      </w:r>
      <w:r w:rsidR="007D165C">
        <w:t xml:space="preserve"> AND “LAY MIDWIFE”</w:t>
      </w:r>
      <w:r w:rsidR="003652D0">
        <w:t xml:space="preserve">; AND TO AMEND SECTION </w:t>
      </w:r>
      <w:r w:rsidR="00670A1D">
        <w:t>4</w:t>
      </w:r>
      <w:r w:rsidR="003652D0">
        <w:t>4</w:t>
      </w:r>
      <w:r w:rsidR="007D165C">
        <w:noBreakHyphen/>
      </w:r>
      <w:r w:rsidR="003652D0">
        <w:t>89</w:t>
      </w:r>
      <w:r w:rsidR="007D165C">
        <w:noBreakHyphen/>
      </w:r>
      <w:r w:rsidR="003652D0">
        <w:t>60, RELATING TO REGULATION OF AND REPORTING BY BIRTH CENTERS, SO AS TO REQUIRE A PHYSICIAN TO BE AVAILABLE TO PROVIDE CONSULTATION TO THE BIRTHING CENTER.</w:t>
      </w:r>
    </w:p>
    <w:p w:rsidR="000F1626" w:rsidRDefault="000F1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1626" w:rsidRDefault="000F1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1626" w:rsidRDefault="000F1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626" w:rsidRDefault="000F1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652D0">
        <w:t>Section 44</w:t>
      </w:r>
      <w:r w:rsidR="007D165C">
        <w:noBreakHyphen/>
      </w:r>
      <w:r w:rsidR="003652D0">
        <w:t>89</w:t>
      </w:r>
      <w:r w:rsidR="007D165C">
        <w:noBreakHyphen/>
      </w:r>
      <w:r w:rsidR="003652D0">
        <w:t>30(1)</w:t>
      </w:r>
      <w:r w:rsidR="007D165C">
        <w:t xml:space="preserve"> and (5)</w:t>
      </w:r>
      <w:r w:rsidR="003652D0">
        <w:t xml:space="preserve"> of the 1976 Code is amended to read:</w:t>
      </w:r>
    </w:p>
    <w:p w:rsidR="003652D0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65C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“(1)</w:t>
      </w:r>
      <w:r>
        <w:tab/>
      </w:r>
      <w:r w:rsidR="007D165C" w:rsidRPr="007D165C">
        <w:rPr>
          <w:u w:val="single"/>
        </w:rPr>
        <w:t>‘</w:t>
      </w:r>
      <w:r>
        <w:rPr>
          <w:u w:val="single"/>
        </w:rPr>
        <w:t>Birth center</w:t>
      </w:r>
      <w:r w:rsidR="007D165C" w:rsidRPr="007D165C">
        <w:rPr>
          <w:u w:val="single"/>
        </w:rPr>
        <w:t>’</w:t>
      </w:r>
      <w:r>
        <w:rPr>
          <w:u w:val="single"/>
        </w:rPr>
        <w:t xml:space="preserve"> or</w:t>
      </w:r>
      <w:r>
        <w:t xml:space="preserve"> </w:t>
      </w:r>
      <w:r w:rsidR="007D165C" w:rsidRPr="007D165C">
        <w:rPr>
          <w:color w:val="000000"/>
        </w:rPr>
        <w:t>‘</w:t>
      </w:r>
      <w:r w:rsidR="003D2000" w:rsidRPr="00EE46FD">
        <w:rPr>
          <w:color w:val="000000"/>
        </w:rPr>
        <w:t xml:space="preserve">birthing </w:t>
      </w:r>
      <w:r w:rsidRPr="00EE46FD">
        <w:rPr>
          <w:color w:val="000000"/>
        </w:rPr>
        <w:t>center</w:t>
      </w:r>
      <w:r w:rsidR="007D165C" w:rsidRPr="007D165C">
        <w:rPr>
          <w:color w:val="000000"/>
        </w:rPr>
        <w:t>’</w:t>
      </w:r>
      <w:r w:rsidRPr="00EE46FD">
        <w:rPr>
          <w:color w:val="000000"/>
        </w:rPr>
        <w:t xml:space="preserve"> means a facility or other place where human births are planned to occur.  This does not include the usual residence of the mother or any facility which is licensed as a hospital.</w:t>
      </w:r>
    </w:p>
    <w:p w:rsidR="007D165C" w:rsidRDefault="007D1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0F1626" w:rsidRDefault="007D165C" w:rsidP="007D1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rPr>
          <w:color w:val="000000"/>
        </w:rPr>
        <w:tab/>
        <w:t>(5)</w:t>
      </w:r>
      <w:r>
        <w:rPr>
          <w:color w:val="000000"/>
        </w:rPr>
        <w:tab/>
      </w:r>
      <w:r w:rsidRPr="007D165C">
        <w:rPr>
          <w:color w:val="000000"/>
        </w:rPr>
        <w:t>‘</w:t>
      </w:r>
      <w:r w:rsidRPr="007D165C">
        <w:rPr>
          <w:strike/>
          <w:color w:val="000000"/>
        </w:rPr>
        <w:t>Lay</w:t>
      </w:r>
      <w:r w:rsidRPr="00EE46FD">
        <w:rPr>
          <w:color w:val="000000"/>
        </w:rPr>
        <w:t xml:space="preserve"> </w:t>
      </w:r>
      <w:r>
        <w:rPr>
          <w:color w:val="000000"/>
          <w:u w:val="single"/>
        </w:rPr>
        <w:t>Licensed</w:t>
      </w:r>
      <w:r>
        <w:rPr>
          <w:color w:val="000000"/>
        </w:rPr>
        <w:t xml:space="preserve"> </w:t>
      </w:r>
      <w:r w:rsidRPr="00EE46FD">
        <w:rPr>
          <w:color w:val="000000"/>
        </w:rPr>
        <w:t>midwife</w:t>
      </w:r>
      <w:r w:rsidRPr="007D165C">
        <w:rPr>
          <w:color w:val="000000"/>
        </w:rPr>
        <w:t>’</w:t>
      </w:r>
      <w:r w:rsidRPr="00EE46FD">
        <w:rPr>
          <w:color w:val="000000"/>
        </w:rPr>
        <w:t xml:space="preserve"> means an individual so licensed by the department.</w:t>
      </w:r>
      <w:r w:rsidR="003652D0">
        <w:rPr>
          <w:color w:val="000000"/>
        </w:rPr>
        <w:t>”</w:t>
      </w:r>
    </w:p>
    <w:p w:rsidR="003652D0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2D0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44</w:t>
      </w:r>
      <w:r w:rsidR="007D165C">
        <w:noBreakHyphen/>
      </w:r>
      <w:r>
        <w:t>89</w:t>
      </w:r>
      <w:r w:rsidR="007D165C">
        <w:noBreakHyphen/>
      </w:r>
      <w:r>
        <w:t>60(3) of the 1976 Code is amended to read:</w:t>
      </w:r>
    </w:p>
    <w:p w:rsidR="003652D0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2D0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“(3)</w:t>
      </w:r>
      <w:r>
        <w:tab/>
      </w:r>
      <w:r w:rsidRPr="00EE46FD">
        <w:rPr>
          <w:color w:val="000000"/>
        </w:rPr>
        <w:t xml:space="preserve">A physician must be on call and available to provide medical assistance </w:t>
      </w:r>
      <w:r>
        <w:rPr>
          <w:color w:val="000000"/>
          <w:u w:val="single"/>
        </w:rPr>
        <w:t>or consultation</w:t>
      </w:r>
      <w:r>
        <w:rPr>
          <w:color w:val="000000"/>
        </w:rPr>
        <w:t xml:space="preserve"> </w:t>
      </w:r>
      <w:r w:rsidRPr="003652D0">
        <w:rPr>
          <w:strike/>
          <w:color w:val="000000"/>
        </w:rPr>
        <w:t>at</w:t>
      </w:r>
      <w:r w:rsidRPr="00EE46FD">
        <w:rPr>
          <w:color w:val="000000"/>
        </w:rPr>
        <w:t xml:space="preserve"> </w:t>
      </w:r>
      <w:r>
        <w:rPr>
          <w:color w:val="000000"/>
          <w:u w:val="single"/>
        </w:rPr>
        <w:t>to</w:t>
      </w:r>
      <w:r>
        <w:rPr>
          <w:color w:val="000000"/>
        </w:rPr>
        <w:t xml:space="preserve"> </w:t>
      </w:r>
      <w:r w:rsidRPr="00EE46FD">
        <w:rPr>
          <w:color w:val="000000"/>
        </w:rPr>
        <w:t>the birthing center at all times that it is serving the public.</w:t>
      </w:r>
      <w:r>
        <w:rPr>
          <w:color w:val="000000"/>
        </w:rPr>
        <w:t>”</w:t>
      </w:r>
    </w:p>
    <w:p w:rsidR="003652D0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1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652D0">
        <w:t>3</w:t>
      </w:r>
      <w:r>
        <w:t>.</w:t>
      </w:r>
      <w:r>
        <w:tab/>
        <w:t>This act takes effect upon approval by the Governor.</w:t>
      </w:r>
    </w:p>
    <w:p w:rsidR="007573FB" w:rsidRDefault="007D16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73FB" w:rsidRDefault="007573FB" w:rsidP="002C1A7A">
      <w:pPr>
        <w:suppressAutoHyphens/>
      </w:pPr>
    </w:p>
    <w:sectPr w:rsidR="007573FB" w:rsidSect="002C1A7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657" w:rsidRDefault="00D85657" w:rsidP="009F0C77">
      <w:r>
        <w:separator/>
      </w:r>
    </w:p>
  </w:endnote>
  <w:endnote w:type="continuationSeparator" w:id="0">
    <w:p w:rsidR="00D85657" w:rsidRDefault="00D856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EFA4CD-8781-4C45-A17F-3E438976C8DE}"/>
    <w:embedBold r:id="rId2" w:fontKey="{BFB36E4B-5717-4072-9DB6-1041CC6FDC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B52B50-AF84-4920-ADFC-B52AC73E68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CD8C8B-D94B-42D1-BC05-F40A95EB48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A7A" w:rsidRPr="007573FB" w:rsidRDefault="002C1A7A" w:rsidP="007573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[5154]</w:t>
    </w:r>
    <w:r>
      <w:tab/>
    </w:r>
    <w:r w:rsidR="009067A6">
      <w:fldChar w:fldCharType="begin"/>
    </w:r>
    <w:r w:rsidR="009067A6">
      <w:instrText xml:space="preserve"> PAGE  \* MERGEFORMAT </w:instrText>
    </w:r>
    <w:r w:rsidR="009067A6">
      <w:fldChar w:fldCharType="separate"/>
    </w:r>
    <w:r w:rsidR="00607735">
      <w:rPr>
        <w:noProof/>
      </w:rPr>
      <w:t>1</w:t>
    </w:r>
    <w:r w:rsidR="009067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657" w:rsidRDefault="00D85657" w:rsidP="009F0C77">
      <w:r>
        <w:separator/>
      </w:r>
    </w:p>
  </w:footnote>
  <w:footnote w:type="continuationSeparator" w:id="0">
    <w:p w:rsidR="00D85657" w:rsidRDefault="00D856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79VR14"/>
    <w:docVar w:name="CoverBillType" w:val="b"/>
    <w:docVar w:name="docpath" w:val="L:\Council\bills\DKA\3179VR14.DOCX"/>
    <w:docVar w:name="dvBillNumber" w:val="515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CA68B6"/>
    <w:rsid w:val="00011869"/>
    <w:rsid w:val="000D5C04"/>
    <w:rsid w:val="000E1785"/>
    <w:rsid w:val="000F1626"/>
    <w:rsid w:val="000F40FA"/>
    <w:rsid w:val="0010776B"/>
    <w:rsid w:val="00133E66"/>
    <w:rsid w:val="001435A3"/>
    <w:rsid w:val="00160B9E"/>
    <w:rsid w:val="001D08F2"/>
    <w:rsid w:val="001D525B"/>
    <w:rsid w:val="001D7F4F"/>
    <w:rsid w:val="002274D1"/>
    <w:rsid w:val="002321B6"/>
    <w:rsid w:val="00250967"/>
    <w:rsid w:val="002543C8"/>
    <w:rsid w:val="00267221"/>
    <w:rsid w:val="00284AAE"/>
    <w:rsid w:val="00293C63"/>
    <w:rsid w:val="002C1A7A"/>
    <w:rsid w:val="002E5912"/>
    <w:rsid w:val="00301B21"/>
    <w:rsid w:val="00325348"/>
    <w:rsid w:val="0032732C"/>
    <w:rsid w:val="00336AD0"/>
    <w:rsid w:val="003652D0"/>
    <w:rsid w:val="0037079A"/>
    <w:rsid w:val="003D01E8"/>
    <w:rsid w:val="003D021A"/>
    <w:rsid w:val="003D2000"/>
    <w:rsid w:val="003E5288"/>
    <w:rsid w:val="003F6D79"/>
    <w:rsid w:val="0041760A"/>
    <w:rsid w:val="00417C01"/>
    <w:rsid w:val="004809EE"/>
    <w:rsid w:val="004B3F33"/>
    <w:rsid w:val="004E7D54"/>
    <w:rsid w:val="005273C6"/>
    <w:rsid w:val="00530A69"/>
    <w:rsid w:val="00545593"/>
    <w:rsid w:val="00577C6C"/>
    <w:rsid w:val="005B51C9"/>
    <w:rsid w:val="005C2FE2"/>
    <w:rsid w:val="005E2BC9"/>
    <w:rsid w:val="00605102"/>
    <w:rsid w:val="00607735"/>
    <w:rsid w:val="006215AA"/>
    <w:rsid w:val="00670A1D"/>
    <w:rsid w:val="006913C9"/>
    <w:rsid w:val="0069470D"/>
    <w:rsid w:val="00734F00"/>
    <w:rsid w:val="0075402B"/>
    <w:rsid w:val="007573FB"/>
    <w:rsid w:val="007A70AE"/>
    <w:rsid w:val="007D165C"/>
    <w:rsid w:val="007D291C"/>
    <w:rsid w:val="0082006D"/>
    <w:rsid w:val="008362E8"/>
    <w:rsid w:val="008458E4"/>
    <w:rsid w:val="008A1768"/>
    <w:rsid w:val="008F0F33"/>
    <w:rsid w:val="008F4429"/>
    <w:rsid w:val="009067A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0DE5"/>
    <w:rsid w:val="00BA2D61"/>
    <w:rsid w:val="00BE3C22"/>
    <w:rsid w:val="00C0345E"/>
    <w:rsid w:val="00C3483A"/>
    <w:rsid w:val="00C74E9D"/>
    <w:rsid w:val="00C82FD3"/>
    <w:rsid w:val="00C92819"/>
    <w:rsid w:val="00CA68B6"/>
    <w:rsid w:val="00CC6B7B"/>
    <w:rsid w:val="00CD2089"/>
    <w:rsid w:val="00D160C9"/>
    <w:rsid w:val="00D73A67"/>
    <w:rsid w:val="00D8565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08D3495-0471-47B7-A822-EFC213DA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C1A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29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154_2014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C6C3C-A8E5-4D5A-BAEA-755FEFEBD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5154: Birthing centers - South Carolina Legislature Online</dc:title>
  <dc:creator>sharonpair</dc:creator>
  <cp:lastModifiedBy>N Cumfer</cp:lastModifiedBy>
  <cp:revision>7</cp:revision>
  <cp:lastPrinted>2014-04-29T18:35:00Z</cp:lastPrinted>
  <dcterms:created xsi:type="dcterms:W3CDTF">2014-04-29T20:35:00Z</dcterms:created>
  <dcterms:modified xsi:type="dcterms:W3CDTF">2014-12-05T17:09:00Z</dcterms:modified>
</cp:coreProperties>
</file>