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367" w:rsidRDefault="00421367" w:rsidP="00421367">
      <w:pPr>
        <w:widowControl w:val="0"/>
        <w:jc w:val="center"/>
      </w:pPr>
      <w:r w:rsidRPr="00421367">
        <w:rPr>
          <w:b/>
        </w:rPr>
        <w:t>South Carolina General Assembly</w:t>
      </w:r>
    </w:p>
    <w:p w:rsidR="00421367" w:rsidRDefault="00421367" w:rsidP="00421367">
      <w:pPr>
        <w:widowControl w:val="0"/>
        <w:jc w:val="center"/>
      </w:pPr>
      <w:r>
        <w:t>120th Session, 2013-2014</w:t>
      </w:r>
    </w:p>
    <w:p w:rsidR="00421367" w:rsidRDefault="00421367" w:rsidP="00421367">
      <w:pPr>
        <w:widowControl w:val="0"/>
        <w:jc w:val="left"/>
      </w:pPr>
    </w:p>
    <w:p w:rsidR="00421367" w:rsidRDefault="00421367" w:rsidP="00421367">
      <w:pPr>
        <w:widowControl w:val="0"/>
        <w:jc w:val="left"/>
        <w:rPr>
          <w:b/>
        </w:rPr>
      </w:pPr>
      <w:r w:rsidRPr="00421367">
        <w:rPr>
          <w:b/>
        </w:rPr>
        <w:t>H. 5187</w:t>
      </w:r>
    </w:p>
    <w:p w:rsidR="00421367" w:rsidRDefault="00421367" w:rsidP="00421367">
      <w:pPr>
        <w:widowControl w:val="0"/>
        <w:jc w:val="left"/>
        <w:rPr>
          <w:b/>
        </w:rPr>
      </w:pPr>
    </w:p>
    <w:p w:rsidR="00421367" w:rsidRDefault="00421367" w:rsidP="00421367">
      <w:pPr>
        <w:widowControl w:val="0"/>
        <w:jc w:val="left"/>
      </w:pPr>
      <w:r w:rsidRPr="00421367">
        <w:rPr>
          <w:b/>
        </w:rPr>
        <w:t>STATUS INFORMATION</w:t>
      </w:r>
    </w:p>
    <w:p w:rsidR="00421367" w:rsidRDefault="00421367" w:rsidP="00421367">
      <w:pPr>
        <w:widowControl w:val="0"/>
        <w:jc w:val="left"/>
      </w:pPr>
    </w:p>
    <w:p w:rsidR="00421367" w:rsidRDefault="00421367" w:rsidP="00421367">
      <w:pPr>
        <w:widowControl w:val="0"/>
        <w:jc w:val="left"/>
      </w:pPr>
      <w:r>
        <w:t>Concurrent Resolution</w:t>
      </w:r>
    </w:p>
    <w:p w:rsidR="00421367" w:rsidRDefault="00421367" w:rsidP="00421367">
      <w:pPr>
        <w:widowControl w:val="0"/>
        <w:jc w:val="left"/>
      </w:pPr>
      <w:r>
        <w:t>Sponsors: Reps. H.A. Crawford, Alexander, Allison, Anderson, Anthony, Atwater, Bales, Ballentine, Bannister, Barfield, Bedingfield, Bernstein, Bingham, Bowen, Bowers, Branham, Brannon, G.A. Brown, R.L. Brown, Burns, Chumley, Clemmons, Clyburn, Cobb</w:t>
      </w:r>
      <w:r>
        <w:noBreakHyphen/>
        <w:t>Hunter, Cole,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21367" w:rsidRDefault="00421367" w:rsidP="00421367">
      <w:pPr>
        <w:widowControl w:val="0"/>
        <w:jc w:val="left"/>
      </w:pPr>
      <w:r>
        <w:t>Document Path: l:\council\bills\rm\1594dg14.docx</w:t>
      </w:r>
    </w:p>
    <w:p w:rsidR="00421367" w:rsidRDefault="00421367" w:rsidP="00421367">
      <w:pPr>
        <w:widowControl w:val="0"/>
        <w:jc w:val="left"/>
      </w:pPr>
    </w:p>
    <w:p w:rsidR="00C36441" w:rsidRDefault="00C36441" w:rsidP="00421367">
      <w:pPr>
        <w:widowControl w:val="0"/>
        <w:jc w:val="left"/>
      </w:pPr>
      <w:r>
        <w:t>Introduced in the House on May 1, 2014</w:t>
      </w:r>
    </w:p>
    <w:p w:rsidR="00C36441" w:rsidRDefault="00C36441" w:rsidP="00421367">
      <w:pPr>
        <w:widowControl w:val="0"/>
        <w:jc w:val="left"/>
      </w:pPr>
      <w:r>
        <w:t>Introduced in the Senate on May 1, 2014</w:t>
      </w:r>
    </w:p>
    <w:p w:rsidR="00C36441" w:rsidRDefault="00C36441" w:rsidP="00421367">
      <w:pPr>
        <w:widowControl w:val="0"/>
        <w:jc w:val="left"/>
      </w:pPr>
      <w:r>
        <w:t>Adopted by the General Assembly on May 1, 2014</w:t>
      </w:r>
    </w:p>
    <w:p w:rsidR="00C36441" w:rsidRDefault="00C36441" w:rsidP="00421367">
      <w:pPr>
        <w:widowControl w:val="0"/>
        <w:jc w:val="left"/>
      </w:pPr>
    </w:p>
    <w:p w:rsidR="00421367" w:rsidRDefault="00421367" w:rsidP="00421367">
      <w:pPr>
        <w:widowControl w:val="0"/>
        <w:jc w:val="left"/>
      </w:pPr>
      <w:r>
        <w:t xml:space="preserve">Summary: </w:t>
      </w:r>
      <w:r w:rsidR="00FE624F">
        <w:t>Jennifer Ainsworth</w:t>
      </w:r>
    </w:p>
    <w:p w:rsidR="00421367" w:rsidRDefault="00421367" w:rsidP="00421367">
      <w:pPr>
        <w:widowControl w:val="0"/>
        <w:jc w:val="left"/>
      </w:pPr>
    </w:p>
    <w:p w:rsidR="00421367" w:rsidRDefault="00421367" w:rsidP="00421367">
      <w:pPr>
        <w:widowControl w:val="0"/>
        <w:jc w:val="left"/>
      </w:pPr>
    </w:p>
    <w:p w:rsidR="00421367" w:rsidRDefault="00421367" w:rsidP="00421367">
      <w:pPr>
        <w:widowControl w:val="0"/>
        <w:tabs>
          <w:tab w:val="center" w:pos="590"/>
          <w:tab w:val="center" w:pos="1440"/>
          <w:tab w:val="left" w:pos="1872"/>
          <w:tab w:val="left" w:pos="9187"/>
        </w:tabs>
        <w:jc w:val="left"/>
      </w:pPr>
      <w:r w:rsidRPr="00421367">
        <w:rPr>
          <w:b/>
        </w:rPr>
        <w:t>HISTORY OF LEGISLATIVE ACTIONS</w:t>
      </w:r>
    </w:p>
    <w:p w:rsidR="00421367" w:rsidRDefault="00421367" w:rsidP="00421367">
      <w:pPr>
        <w:widowControl w:val="0"/>
        <w:tabs>
          <w:tab w:val="center" w:pos="590"/>
          <w:tab w:val="center" w:pos="1440"/>
          <w:tab w:val="left" w:pos="1872"/>
          <w:tab w:val="left" w:pos="9187"/>
        </w:tabs>
        <w:jc w:val="left"/>
      </w:pPr>
    </w:p>
    <w:p w:rsidR="00421367" w:rsidRPr="00421367" w:rsidRDefault="00421367" w:rsidP="00421367">
      <w:pPr>
        <w:widowControl w:val="0"/>
        <w:tabs>
          <w:tab w:val="center" w:pos="590"/>
          <w:tab w:val="center" w:pos="1440"/>
          <w:tab w:val="left" w:pos="1872"/>
          <w:tab w:val="left" w:pos="9187"/>
        </w:tabs>
        <w:jc w:val="left"/>
      </w:pPr>
      <w:r w:rsidRPr="00421367">
        <w:rPr>
          <w:u w:val="single"/>
        </w:rPr>
        <w:tab/>
        <w:t>Date</w:t>
      </w:r>
      <w:r w:rsidRPr="00421367">
        <w:rPr>
          <w:u w:val="single"/>
        </w:rPr>
        <w:tab/>
        <w:t>Body</w:t>
      </w:r>
      <w:r w:rsidRPr="00421367">
        <w:rPr>
          <w:u w:val="single"/>
        </w:rPr>
        <w:tab/>
        <w:t>Action Description with journal page number</w:t>
      </w:r>
      <w:r w:rsidRPr="00421367">
        <w:rPr>
          <w:u w:val="single"/>
        </w:rPr>
        <w:tab/>
      </w:r>
      <w:bookmarkStart w:id="0" w:name="_GoBack"/>
      <w:bookmarkEnd w:id="0"/>
    </w:p>
    <w:p w:rsidR="009A6FB1" w:rsidRDefault="009A6FB1" w:rsidP="009A6FB1">
      <w:pPr>
        <w:widowControl w:val="0"/>
        <w:tabs>
          <w:tab w:val="right" w:pos="1008"/>
          <w:tab w:val="left" w:pos="1152"/>
          <w:tab w:val="left" w:pos="1872"/>
          <w:tab w:val="left" w:pos="9187"/>
        </w:tabs>
        <w:ind w:left="2088" w:hanging="2088"/>
        <w:jc w:val="left"/>
      </w:pPr>
      <w:r>
        <w:tab/>
        <w:t>5/1/2014</w:t>
      </w:r>
      <w:r>
        <w:tab/>
        <w:t>House</w:t>
      </w:r>
      <w:r>
        <w:tab/>
      </w:r>
      <w:r w:rsidRPr="000D4FDC">
        <w:t>Intr</w:t>
      </w:r>
      <w:r>
        <w:t xml:space="preserve">oduced, adopted, sent to Senate </w:t>
      </w:r>
      <w:r w:rsidRPr="000D4FDC">
        <w:t>(</w:t>
      </w:r>
      <w:hyperlink r:id="rId7" w:history="1">
        <w:r w:rsidRPr="000D4FDC">
          <w:rPr>
            <w:rStyle w:val="Hyperlink"/>
          </w:rPr>
          <w:t>House Journal</w:t>
        </w:r>
        <w:r w:rsidRPr="000D4FDC">
          <w:rPr>
            <w:rStyle w:val="Hyperlink"/>
          </w:rPr>
          <w:noBreakHyphen/>
          <w:t>page 17</w:t>
        </w:r>
      </w:hyperlink>
      <w:r w:rsidRPr="000D4FDC">
        <w:t>)</w:t>
      </w:r>
    </w:p>
    <w:p w:rsidR="009A6FB1" w:rsidRDefault="009A6FB1" w:rsidP="009A6FB1">
      <w:pPr>
        <w:widowControl w:val="0"/>
        <w:tabs>
          <w:tab w:val="right" w:pos="1008"/>
          <w:tab w:val="left" w:pos="1152"/>
          <w:tab w:val="left" w:pos="1872"/>
          <w:tab w:val="left" w:pos="9187"/>
        </w:tabs>
        <w:ind w:left="2088" w:hanging="2088"/>
        <w:jc w:val="left"/>
      </w:pPr>
      <w:r>
        <w:tab/>
        <w:t>5/1/2014</w:t>
      </w:r>
      <w:r>
        <w:tab/>
        <w:t>Senate</w:t>
      </w:r>
      <w:r>
        <w:tab/>
      </w:r>
      <w:r w:rsidRPr="000D4FDC">
        <w:t>Introduced, ado</w:t>
      </w:r>
      <w:r>
        <w:t xml:space="preserve">pted, returned with concurrence </w:t>
      </w:r>
      <w:r w:rsidRPr="000D4FDC">
        <w:t>(</w:t>
      </w:r>
      <w:hyperlink r:id="rId8" w:history="1">
        <w:r w:rsidRPr="000D4FDC">
          <w:rPr>
            <w:rStyle w:val="Hyperlink"/>
          </w:rPr>
          <w:t>Senate Journal</w:t>
        </w:r>
        <w:r w:rsidRPr="000D4FDC">
          <w:rPr>
            <w:rStyle w:val="Hyperlink"/>
          </w:rPr>
          <w:noBreakHyphen/>
          <w:t>page 14</w:t>
        </w:r>
      </w:hyperlink>
      <w:r w:rsidRPr="000D4FDC">
        <w:t>)</w:t>
      </w:r>
    </w:p>
    <w:p w:rsidR="009A6FB1" w:rsidRDefault="009A6FB1" w:rsidP="009A6FB1">
      <w:pPr>
        <w:widowControl w:val="0"/>
        <w:tabs>
          <w:tab w:val="right" w:pos="1008"/>
          <w:tab w:val="left" w:pos="1152"/>
          <w:tab w:val="left" w:pos="1872"/>
          <w:tab w:val="left" w:pos="9187"/>
        </w:tabs>
        <w:ind w:left="2088" w:hanging="2088"/>
        <w:jc w:val="left"/>
      </w:pPr>
    </w:p>
    <w:p w:rsidR="00421367" w:rsidRPr="00421367" w:rsidRDefault="00421367" w:rsidP="00421367">
      <w:pPr>
        <w:widowControl w:val="0"/>
        <w:tabs>
          <w:tab w:val="right" w:pos="1008"/>
          <w:tab w:val="left" w:pos="1152"/>
          <w:tab w:val="left" w:pos="1872"/>
          <w:tab w:val="left" w:pos="9187"/>
        </w:tabs>
        <w:ind w:left="2088" w:hanging="2088"/>
        <w:jc w:val="left"/>
      </w:pPr>
    </w:p>
    <w:p w:rsidR="00421367" w:rsidRDefault="00421367" w:rsidP="00421367">
      <w:r w:rsidRPr="00421367">
        <w:rPr>
          <w:b/>
        </w:rPr>
        <w:t>VERSIONS OF THIS BILL</w:t>
      </w:r>
    </w:p>
    <w:p w:rsidR="00421367" w:rsidRDefault="00421367" w:rsidP="00421367"/>
    <w:p w:rsidR="00421367" w:rsidRDefault="008758D1" w:rsidP="00421367">
      <w:hyperlink r:id="rId9" w:history="1">
        <w:r w:rsidR="00421367">
          <w:rPr>
            <w:rStyle w:val="Hyperlink"/>
          </w:rPr>
          <w:t>5/1/2014</w:t>
        </w:r>
      </w:hyperlink>
    </w:p>
    <w:p w:rsidR="00421367" w:rsidRDefault="00421367" w:rsidP="00421367"/>
    <w:p w:rsidR="00421367" w:rsidRDefault="00421367" w:rsidP="00421367">
      <w:pPr>
        <w:sectPr w:rsidR="00421367" w:rsidSect="004213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F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B0" w:rsidRDefault="0076255A" w:rsidP="00DB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B03B0">
        <w:t xml:space="preserve">COMMEND MRS. </w:t>
      </w:r>
      <w:r w:rsidR="004E238F">
        <w:t>JENNIFER AINSWORTH</w:t>
      </w:r>
      <w:r w:rsidR="00DB03B0">
        <w:t xml:space="preserve">, SPECIAL EDUCATION TEACHER AT </w:t>
      </w:r>
      <w:r w:rsidR="004E238F">
        <w:t>SOCASTEE HIGH</w:t>
      </w:r>
      <w:r w:rsidR="00DB03B0">
        <w:t xml:space="preserve"> SCHOOL IN </w:t>
      </w:r>
      <w:r w:rsidR="004E238F">
        <w:t>HORRY</w:t>
      </w:r>
      <w:r w:rsidR="00DB03B0">
        <w:t xml:space="preserve"> COUNTY, FOR HER COMMITMENT TO PROVIDING QUALITY EDUCATION FOR THE CHILDREN OF SOUTH CAROLINA AND TO CONGRATULATE HER UPON BEING NAMED THE 20</w:t>
      </w:r>
      <w:r w:rsidR="00B16AE4">
        <w:t>14</w:t>
      </w:r>
      <w:r w:rsidR="00754F8D">
        <w:noBreakHyphen/>
      </w:r>
      <w:r w:rsidR="00B16AE4">
        <w:t>2015</w:t>
      </w:r>
      <w:r w:rsidR="00DB03B0">
        <w:t xml:space="preserve"> SOUTH CAROLINA TEACHER OF THE YEAR.</w:t>
      </w:r>
    </w:p>
    <w:p w:rsidR="00AE0F3F" w:rsidRDefault="00AE0F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3FE" w:rsidRDefault="00AE0F3F"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3FE">
        <w:t>it is with distinct pleasure that the South Carolina General Assembly recognizes educators who approach teaching with passion, creativity, and infectious enthusiasm, along with appropriate academic preparation for their fields; and</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w:t>
      </w:r>
      <w:r w:rsidR="003744DA">
        <w:t>Jennifer Ainsworth</w:t>
      </w:r>
      <w:r>
        <w:t xml:space="preserve">, </w:t>
      </w:r>
      <w:r w:rsidR="00526C10">
        <w:t xml:space="preserve">an outstanding </w:t>
      </w:r>
      <w:r>
        <w:t xml:space="preserve">special education teacher at </w:t>
      </w:r>
      <w:r w:rsidR="003744DA">
        <w:t xml:space="preserve">Socastee High </w:t>
      </w:r>
      <w:r>
        <w:t xml:space="preserve">School in </w:t>
      </w:r>
      <w:r w:rsidR="003744DA">
        <w:t>Horry</w:t>
      </w:r>
      <w:r>
        <w:t xml:space="preserve"> County, richly deserves the honor of being named the 20</w:t>
      </w:r>
      <w:r w:rsidR="003744DA">
        <w:t>14</w:t>
      </w:r>
      <w:r w:rsidR="00754F8D">
        <w:noBreakHyphen/>
      </w:r>
      <w:r w:rsidR="003744DA">
        <w:t>2015</w:t>
      </w:r>
      <w:r>
        <w:t xml:space="preserve"> South Carolina Teacher of the Year</w:t>
      </w:r>
      <w:r w:rsidR="00526C10">
        <w:t xml:space="preserve"> on April 23, 2014</w:t>
      </w:r>
      <w:r>
        <w:t>; and</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4DA"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life</w:t>
      </w:r>
      <w:r w:rsidR="00754F8D" w:rsidRPr="00754F8D">
        <w:t>’</w:t>
      </w:r>
      <w:r>
        <w:t xml:space="preserve">s work, Mrs. </w:t>
      </w:r>
      <w:r w:rsidR="003744DA">
        <w:t>Ainsworth graduated from Presbyterian College in 1994</w:t>
      </w:r>
      <w:r w:rsidR="001F454D">
        <w:t xml:space="preserve"> and </w:t>
      </w:r>
      <w:r w:rsidR="001279FE">
        <w:t xml:space="preserve">later </w:t>
      </w:r>
      <w:r w:rsidR="001F454D">
        <w:t xml:space="preserve">earned </w:t>
      </w:r>
      <w:r w:rsidR="001279FE">
        <w:t>National Board Certification</w:t>
      </w:r>
      <w:r w:rsidR="003744DA">
        <w:t xml:space="preserve">. While </w:t>
      </w:r>
      <w:r w:rsidR="001F454D">
        <w:t>an undergraduate</w:t>
      </w:r>
      <w:r w:rsidR="003744DA">
        <w:t>, she volunteered to work with the Special Olympics</w:t>
      </w:r>
      <w:r w:rsidR="00746F7B">
        <w:t xml:space="preserve"> and, in so doing, discovered </w:t>
      </w:r>
      <w:r w:rsidR="003744DA">
        <w:t xml:space="preserve">her </w:t>
      </w:r>
      <w:r w:rsidR="00746F7B">
        <w:t>life</w:t>
      </w:r>
      <w:r w:rsidR="00754F8D" w:rsidRPr="00754F8D">
        <w:t>’</w:t>
      </w:r>
      <w:r w:rsidR="00746F7B">
        <w:t xml:space="preserve">s </w:t>
      </w:r>
      <w:r w:rsidR="003744DA">
        <w:t xml:space="preserve">calling to work </w:t>
      </w:r>
      <w:r w:rsidR="00746F7B">
        <w:t>in</w:t>
      </w:r>
      <w:r w:rsidR="003744DA">
        <w:t xml:space="preserve"> special</w:t>
      </w:r>
      <w:r w:rsidR="00746F7B">
        <w:t xml:space="preserve"> education. At that time, she changed her major to follow her heart</w:t>
      </w:r>
      <w:r w:rsidR="003744DA">
        <w:t>; and</w:t>
      </w:r>
    </w:p>
    <w:p w:rsidR="003744DA" w:rsidRDefault="003744DA"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FB6" w:rsidRDefault="00877BDC"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F2FB6" w:rsidRPr="0001182F">
        <w:rPr>
          <w:color w:val="000000" w:themeColor="text1"/>
          <w:u w:color="000000" w:themeColor="text1"/>
        </w:rPr>
        <w:t>the first educator to bring th</w:t>
      </w:r>
      <w:r w:rsidR="00DF2FB6">
        <w:rPr>
          <w:color w:val="000000" w:themeColor="text1"/>
          <w:u w:color="000000" w:themeColor="text1"/>
        </w:rPr>
        <w:t xml:space="preserve">e state Teacher of the Year </w:t>
      </w:r>
      <w:r w:rsidR="00DF2FB6" w:rsidRPr="0001182F">
        <w:rPr>
          <w:color w:val="000000" w:themeColor="text1"/>
          <w:u w:color="000000" w:themeColor="text1"/>
        </w:rPr>
        <w:t>title home for Horry County Schools</w:t>
      </w:r>
      <w:r w:rsidR="00DF2FB6">
        <w:rPr>
          <w:color w:val="000000" w:themeColor="text1"/>
          <w:u w:color="000000" w:themeColor="text1"/>
        </w:rPr>
        <w:t xml:space="preserve">, Mrs. </w:t>
      </w:r>
      <w:r w:rsidR="00DF2FB6" w:rsidRPr="0001182F">
        <w:rPr>
          <w:color w:val="000000" w:themeColor="text1"/>
          <w:u w:color="000000" w:themeColor="text1"/>
        </w:rPr>
        <w:t>Ainsworth teaches Socastee High</w:t>
      </w:r>
      <w:r w:rsidR="00754F8D" w:rsidRPr="00754F8D">
        <w:rPr>
          <w:color w:val="000000" w:themeColor="text1"/>
          <w:u w:color="000000" w:themeColor="text1"/>
        </w:rPr>
        <w:t>’</w:t>
      </w:r>
      <w:r w:rsidR="00DF2FB6" w:rsidRPr="0001182F">
        <w:rPr>
          <w:color w:val="000000" w:themeColor="text1"/>
          <w:u w:color="000000" w:themeColor="text1"/>
        </w:rPr>
        <w:t>s mild</w:t>
      </w:r>
      <w:r w:rsidR="00754F8D">
        <w:rPr>
          <w:color w:val="000000" w:themeColor="text1"/>
          <w:u w:color="000000" w:themeColor="text1"/>
        </w:rPr>
        <w:noBreakHyphen/>
      </w:r>
      <w:r w:rsidR="00DF2FB6" w:rsidRPr="0001182F">
        <w:rPr>
          <w:color w:val="000000" w:themeColor="text1"/>
          <w:u w:color="000000" w:themeColor="text1"/>
        </w:rPr>
        <w:t>to</w:t>
      </w:r>
      <w:r w:rsidR="00754F8D">
        <w:rPr>
          <w:color w:val="000000" w:themeColor="text1"/>
          <w:u w:color="000000" w:themeColor="text1"/>
        </w:rPr>
        <w:noBreakHyphen/>
      </w:r>
      <w:r w:rsidR="00DF2FB6" w:rsidRPr="0001182F">
        <w:rPr>
          <w:color w:val="000000" w:themeColor="text1"/>
          <w:u w:color="000000" w:themeColor="text1"/>
        </w:rPr>
        <w:t xml:space="preserve">moderate special needs class, with students </w:t>
      </w:r>
      <w:r w:rsidR="00DF2FB6">
        <w:rPr>
          <w:color w:val="000000" w:themeColor="text1"/>
          <w:u w:color="000000" w:themeColor="text1"/>
        </w:rPr>
        <w:t xml:space="preserve">from </w:t>
      </w:r>
      <w:r w:rsidR="00DF2FB6" w:rsidRPr="0001182F">
        <w:rPr>
          <w:color w:val="000000" w:themeColor="text1"/>
          <w:u w:color="000000" w:themeColor="text1"/>
        </w:rPr>
        <w:t xml:space="preserve">ages </w:t>
      </w:r>
      <w:r w:rsidR="00DF2FB6">
        <w:rPr>
          <w:color w:val="000000" w:themeColor="text1"/>
          <w:u w:color="000000" w:themeColor="text1"/>
        </w:rPr>
        <w:t>fourteen</w:t>
      </w:r>
      <w:r w:rsidR="00DF2FB6" w:rsidRPr="0001182F">
        <w:rPr>
          <w:color w:val="000000" w:themeColor="text1"/>
          <w:u w:color="000000" w:themeColor="text1"/>
        </w:rPr>
        <w:t xml:space="preserve"> to </w:t>
      </w:r>
      <w:r w:rsidR="00DF2FB6">
        <w:rPr>
          <w:color w:val="000000" w:themeColor="text1"/>
          <w:u w:color="000000" w:themeColor="text1"/>
        </w:rPr>
        <w:t>twenty</w:t>
      </w:r>
      <w:r w:rsidR="00754F8D">
        <w:rPr>
          <w:color w:val="000000" w:themeColor="text1"/>
          <w:u w:color="000000" w:themeColor="text1"/>
        </w:rPr>
        <w:noBreakHyphen/>
      </w:r>
      <w:r w:rsidR="00DF2FB6">
        <w:rPr>
          <w:color w:val="000000" w:themeColor="text1"/>
          <w:u w:color="000000" w:themeColor="text1"/>
        </w:rPr>
        <w:t>one</w:t>
      </w:r>
      <w:r w:rsidR="00DF2FB6" w:rsidRPr="0001182F">
        <w:rPr>
          <w:color w:val="000000" w:themeColor="text1"/>
          <w:u w:color="000000" w:themeColor="text1"/>
        </w:rPr>
        <w:t xml:space="preserve"> who are learning work skills, life skills</w:t>
      </w:r>
      <w:r w:rsidR="00DF2FB6">
        <w:rPr>
          <w:color w:val="000000" w:themeColor="text1"/>
          <w:u w:color="000000" w:themeColor="text1"/>
        </w:rPr>
        <w:t>,</w:t>
      </w:r>
      <w:r w:rsidR="00DF2FB6" w:rsidRPr="0001182F">
        <w:rPr>
          <w:color w:val="000000" w:themeColor="text1"/>
          <w:u w:color="000000" w:themeColor="text1"/>
        </w:rPr>
        <w:t xml:space="preserve"> and academics in order to be productive citizens</w:t>
      </w:r>
      <w:r w:rsidR="00DF2FB6">
        <w:rPr>
          <w:color w:val="000000" w:themeColor="text1"/>
          <w:u w:color="000000" w:themeColor="text1"/>
        </w:rPr>
        <w:t>; and</w:t>
      </w:r>
    </w:p>
    <w:p w:rsidR="00DF2FB6"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FB6"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w:t>
      </w:r>
      <w:r w:rsidRPr="0001182F">
        <w:rPr>
          <w:color w:val="000000" w:themeColor="text1"/>
          <w:u w:color="000000" w:themeColor="text1"/>
        </w:rPr>
        <w:t xml:space="preserve">he is known for her passion and dedication to her students and for going </w:t>
      </w:r>
      <w:r w:rsidR="00F60893">
        <w:rPr>
          <w:color w:val="000000" w:themeColor="text1"/>
          <w:u w:color="000000" w:themeColor="text1"/>
        </w:rPr>
        <w:t>“</w:t>
      </w:r>
      <w:r w:rsidRPr="0001182F">
        <w:rPr>
          <w:color w:val="000000" w:themeColor="text1"/>
          <w:u w:color="000000" w:themeColor="text1"/>
        </w:rPr>
        <w:t>above and beyond</w:t>
      </w:r>
      <w:r>
        <w:rPr>
          <w:color w:val="000000" w:themeColor="text1"/>
          <w:u w:color="000000" w:themeColor="text1"/>
        </w:rPr>
        <w:t>”</w:t>
      </w:r>
      <w:r w:rsidRPr="0001182F">
        <w:rPr>
          <w:color w:val="000000" w:themeColor="text1"/>
          <w:u w:color="000000" w:themeColor="text1"/>
        </w:rPr>
        <w:t xml:space="preserve"> to provide them with opportunities for recreation and participat</w:t>
      </w:r>
      <w:r>
        <w:rPr>
          <w:color w:val="000000" w:themeColor="text1"/>
          <w:u w:color="000000" w:themeColor="text1"/>
        </w:rPr>
        <w:t xml:space="preserve">ion </w:t>
      </w:r>
      <w:r w:rsidRPr="0001182F">
        <w:rPr>
          <w:color w:val="000000" w:themeColor="text1"/>
          <w:u w:color="000000" w:themeColor="text1"/>
        </w:rPr>
        <w:t>in the community</w:t>
      </w:r>
      <w:r>
        <w:rPr>
          <w:color w:val="000000" w:themeColor="text1"/>
          <w:u w:color="000000" w:themeColor="text1"/>
        </w:rPr>
        <w:t>; and</w:t>
      </w:r>
    </w:p>
    <w:p w:rsidR="00DF2FB6"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FB6" w:rsidRPr="0001182F" w:rsidRDefault="00DF2FB6" w:rsidP="00D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1182F">
        <w:rPr>
          <w:color w:val="000000" w:themeColor="text1"/>
          <w:u w:color="000000" w:themeColor="text1"/>
        </w:rPr>
        <w:t xml:space="preserve">er new title earned </w:t>
      </w:r>
      <w:r>
        <w:rPr>
          <w:color w:val="000000" w:themeColor="text1"/>
          <w:u w:color="000000" w:themeColor="text1"/>
        </w:rPr>
        <w:t xml:space="preserve">Mrs. </w:t>
      </w:r>
      <w:r w:rsidRPr="0001182F">
        <w:rPr>
          <w:color w:val="000000" w:themeColor="text1"/>
          <w:u w:color="000000" w:themeColor="text1"/>
        </w:rPr>
        <w:t xml:space="preserve">Ainsworth </w:t>
      </w:r>
      <w:r w:rsidR="00770871">
        <w:rPr>
          <w:color w:val="000000" w:themeColor="text1"/>
          <w:u w:color="000000" w:themeColor="text1"/>
        </w:rPr>
        <w:t>twenty</w:t>
      </w:r>
      <w:r w:rsidR="00754F8D">
        <w:rPr>
          <w:color w:val="000000" w:themeColor="text1"/>
          <w:u w:color="000000" w:themeColor="text1"/>
        </w:rPr>
        <w:noBreakHyphen/>
      </w:r>
      <w:r w:rsidR="00770871">
        <w:rPr>
          <w:color w:val="000000" w:themeColor="text1"/>
          <w:u w:color="000000" w:themeColor="text1"/>
        </w:rPr>
        <w:t xml:space="preserve">five thousand dollars </w:t>
      </w:r>
      <w:r w:rsidRPr="0001182F">
        <w:rPr>
          <w:color w:val="000000" w:themeColor="text1"/>
          <w:u w:color="000000" w:themeColor="text1"/>
        </w:rPr>
        <w:t>and</w:t>
      </w:r>
      <w:r>
        <w:rPr>
          <w:color w:val="000000" w:themeColor="text1"/>
          <w:u w:color="000000" w:themeColor="text1"/>
        </w:rPr>
        <w:t xml:space="preserve"> a new BMW to use for one year. During 2</w:t>
      </w:r>
      <w:r w:rsidRPr="0001182F">
        <w:rPr>
          <w:color w:val="000000" w:themeColor="text1"/>
          <w:u w:color="000000" w:themeColor="text1"/>
        </w:rPr>
        <w:t>014</w:t>
      </w:r>
      <w:r w:rsidR="00754F8D">
        <w:rPr>
          <w:color w:val="000000" w:themeColor="text1"/>
          <w:u w:color="000000" w:themeColor="text1"/>
        </w:rPr>
        <w:noBreakHyphen/>
      </w:r>
      <w:r>
        <w:rPr>
          <w:color w:val="000000" w:themeColor="text1"/>
          <w:u w:color="000000" w:themeColor="text1"/>
        </w:rPr>
        <w:t>20</w:t>
      </w:r>
      <w:r w:rsidRPr="0001182F">
        <w:rPr>
          <w:color w:val="000000" w:themeColor="text1"/>
          <w:u w:color="000000" w:themeColor="text1"/>
        </w:rPr>
        <w:t>15</w:t>
      </w:r>
      <w:r>
        <w:rPr>
          <w:color w:val="000000" w:themeColor="text1"/>
          <w:u w:color="000000" w:themeColor="text1"/>
        </w:rPr>
        <w:t xml:space="preserve">, </w:t>
      </w:r>
      <w:r w:rsidRPr="0001182F">
        <w:rPr>
          <w:color w:val="000000" w:themeColor="text1"/>
          <w:u w:color="000000" w:themeColor="text1"/>
        </w:rPr>
        <w:t>she will participate in a one</w:t>
      </w:r>
      <w:r w:rsidR="00754F8D">
        <w:rPr>
          <w:color w:val="000000" w:themeColor="text1"/>
          <w:u w:color="000000" w:themeColor="text1"/>
        </w:rPr>
        <w:noBreakHyphen/>
      </w:r>
      <w:r w:rsidRPr="0001182F">
        <w:rPr>
          <w:color w:val="000000" w:themeColor="text1"/>
          <w:u w:color="000000" w:themeColor="text1"/>
        </w:rPr>
        <w:t>year residency program at the Center for Educator Recruitment, Retention and Advancement</w:t>
      </w:r>
      <w:r>
        <w:rPr>
          <w:color w:val="000000" w:themeColor="text1"/>
          <w:u w:color="000000" w:themeColor="text1"/>
        </w:rPr>
        <w:t xml:space="preserve"> and </w:t>
      </w:r>
      <w:r w:rsidRPr="0001182F">
        <w:rPr>
          <w:color w:val="000000" w:themeColor="text1"/>
          <w:u w:color="000000" w:themeColor="text1"/>
        </w:rPr>
        <w:t xml:space="preserve">serve as a statewide ambassador for </w:t>
      </w:r>
      <w:r>
        <w:rPr>
          <w:color w:val="000000" w:themeColor="text1"/>
          <w:u w:color="000000" w:themeColor="text1"/>
        </w:rPr>
        <w:t>her</w:t>
      </w:r>
      <w:r w:rsidRPr="0001182F">
        <w:rPr>
          <w:color w:val="000000" w:themeColor="text1"/>
          <w:u w:color="000000" w:themeColor="text1"/>
        </w:rPr>
        <w:t xml:space="preserve"> profession</w:t>
      </w:r>
      <w:r>
        <w:rPr>
          <w:color w:val="000000" w:themeColor="text1"/>
          <w:u w:color="000000" w:themeColor="text1"/>
        </w:rPr>
        <w:t>; and</w:t>
      </w:r>
    </w:p>
    <w:p w:rsidR="00877BDC" w:rsidRDefault="00877BDC"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with great admiration and appreciation, is pleased to honor this exceptional educator and daughter of South Carolina, </w:t>
      </w:r>
      <w:r w:rsidR="00EA6B09">
        <w:t>Jennifer Ainsworth</w:t>
      </w:r>
      <w:r>
        <w:t>, as the Palmetto State</w:t>
      </w:r>
      <w:r w:rsidR="00754F8D" w:rsidRPr="00754F8D">
        <w:t>’</w:t>
      </w:r>
      <w:r>
        <w:t>s 20</w:t>
      </w:r>
      <w:r w:rsidR="00EA6B09">
        <w:t>14</w:t>
      </w:r>
      <w:r w:rsidR="00754F8D">
        <w:noBreakHyphen/>
      </w:r>
      <w:r w:rsidR="00EA6B09">
        <w:t>2015</w:t>
      </w:r>
      <w:r>
        <w:t xml:space="preserve"> Teacher of the Year, and the members join with her colleagues, students, family, and friends in extending best wishes for great success during her tenure as South Carolina</w:t>
      </w:r>
      <w:r w:rsidR="00754F8D" w:rsidRPr="00754F8D">
        <w:t>’</w:t>
      </w:r>
      <w:r>
        <w:t>s ambassador for public education. Now, therefore,</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80B" w:rsidRDefault="006C73FE" w:rsidP="0014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14680B">
        <w:t>commend Mrs. Jennifer Ainsworth, special education teacher at Socastee High School in Horry County, for her commitment to providing quality education for the children of South Carolina and congratulate her upon being named the 2014</w:t>
      </w:r>
      <w:r w:rsidR="00754F8D">
        <w:noBreakHyphen/>
      </w:r>
      <w:r w:rsidR="0014680B">
        <w:t>2015 South Carolina Teacher of the Year.</w:t>
      </w: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FE" w:rsidRDefault="006C73FE" w:rsidP="006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7422">
        <w:t>provided</w:t>
      </w:r>
      <w:r>
        <w:t xml:space="preserve"> to </w:t>
      </w:r>
      <w:r w:rsidR="0014680B">
        <w:t>Mrs. Jennifer Ainsworth</w:t>
      </w:r>
      <w:r>
        <w:t>.</w:t>
      </w:r>
    </w:p>
    <w:p w:rsidR="00BA033B" w:rsidRDefault="00754F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33B" w:rsidRDefault="00BA033B" w:rsidP="00421367">
      <w:pPr>
        <w:suppressAutoHyphens/>
      </w:pPr>
    </w:p>
    <w:sectPr w:rsidR="00BA033B" w:rsidSect="004213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4DA" w:rsidRDefault="003744DA" w:rsidP="009F0C77">
      <w:r>
        <w:separator/>
      </w:r>
    </w:p>
  </w:endnote>
  <w:endnote w:type="continuationSeparator" w:id="0">
    <w:p w:rsidR="003744DA" w:rsidRDefault="00374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A77686-74BE-4EA1-BA5C-34D42C62F458}"/>
    <w:embedBold r:id="rId2" w:fontKey="{529004CE-6364-4899-A24C-DA242DD87C4B}"/>
  </w:font>
  <w:font w:name="Calibri">
    <w:panose1 w:val="020F0502020204030204"/>
    <w:charset w:val="00"/>
    <w:family w:val="swiss"/>
    <w:pitch w:val="variable"/>
    <w:sig w:usb0="E10002FF" w:usb1="4000ACFF" w:usb2="00000009" w:usb3="00000000" w:csb0="0000019F" w:csb1="00000000"/>
    <w:embedRegular r:id="rId3" w:fontKey="{A6C5244B-465F-46F7-8E4C-7BBA20CDDCA6}"/>
  </w:font>
  <w:font w:name="Tahoma">
    <w:panose1 w:val="020B0604030504040204"/>
    <w:charset w:val="00"/>
    <w:family w:val="swiss"/>
    <w:pitch w:val="variable"/>
    <w:sig w:usb0="21002A87" w:usb1="80000000" w:usb2="00000008" w:usb3="00000000" w:csb0="000101FF" w:csb1="00000000"/>
    <w:embedRegular r:id="rId4" w:fontKey="{6F7AB345-81FE-46F9-810E-0AB05E37D2EF}"/>
  </w:font>
  <w:font w:name="Cambria">
    <w:panose1 w:val="02040503050406030204"/>
    <w:charset w:val="00"/>
    <w:family w:val="roman"/>
    <w:pitch w:val="variable"/>
    <w:sig w:usb0="E00002FF" w:usb1="400004FF" w:usb2="00000000" w:usb3="00000000" w:csb0="0000019F" w:csb1="00000000"/>
    <w:embedRegular r:id="rId5" w:fontKey="{0DE140FF-4062-455B-8F65-A228F201B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367" w:rsidRPr="00BA033B" w:rsidRDefault="00421367" w:rsidP="00BA033B">
    <w:pPr>
      <w:pStyle w:val="Footer"/>
      <w:tabs>
        <w:tab w:val="clear" w:pos="4680"/>
        <w:tab w:val="clear" w:pos="9360"/>
        <w:tab w:val="center" w:pos="2995"/>
      </w:tabs>
      <w:spacing w:before="120"/>
    </w:pPr>
    <w:r>
      <w:t>[5187]</w:t>
    </w:r>
    <w:r>
      <w:tab/>
    </w:r>
    <w:r w:rsidR="003F2310">
      <w:fldChar w:fldCharType="begin"/>
    </w:r>
    <w:r w:rsidR="003F2310">
      <w:instrText xml:space="preserve"> PAGE  \* MERGEFORMAT </w:instrText>
    </w:r>
    <w:r w:rsidR="003F2310">
      <w:fldChar w:fldCharType="separate"/>
    </w:r>
    <w:r w:rsidR="008758D1">
      <w:rPr>
        <w:noProof/>
      </w:rPr>
      <w:t>1</w:t>
    </w:r>
    <w:r w:rsidR="003F23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4DA" w:rsidRDefault="003744DA" w:rsidP="009F0C77">
      <w:r>
        <w:separator/>
      </w:r>
    </w:p>
  </w:footnote>
  <w:footnote w:type="continuationSeparator" w:id="0">
    <w:p w:rsidR="003744DA" w:rsidRDefault="00374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94DG14"/>
    <w:docVar w:name="CoverBillType" w:val="c"/>
    <w:docVar w:name="docpath" w:val="L:\Council\bills\RM\1594DG14.DOCX"/>
    <w:docVar w:name="dvBillNumber" w:val="5187"/>
    <w:docVar w:name="dvBillNumberPrefix" w:val="H. "/>
    <w:docVar w:name="dvOriginalBody" w:val="House"/>
    <w:docVar w:name="dvSteno" w:val="RM"/>
    <w:docVar w:name="NameofBody" w:val="h"/>
    <w:docVar w:name="vgroup2" w:val="Council"/>
  </w:docVars>
  <w:rsids>
    <w:rsidRoot w:val="00D818E8"/>
    <w:rsid w:val="00011869"/>
    <w:rsid w:val="000E1785"/>
    <w:rsid w:val="000F40FA"/>
    <w:rsid w:val="0010776B"/>
    <w:rsid w:val="001279FE"/>
    <w:rsid w:val="00133E66"/>
    <w:rsid w:val="001435A3"/>
    <w:rsid w:val="0014680B"/>
    <w:rsid w:val="001D08F2"/>
    <w:rsid w:val="001D525B"/>
    <w:rsid w:val="001D7F4F"/>
    <w:rsid w:val="001F454D"/>
    <w:rsid w:val="002321B6"/>
    <w:rsid w:val="0024161A"/>
    <w:rsid w:val="00250967"/>
    <w:rsid w:val="002543C8"/>
    <w:rsid w:val="00266A6D"/>
    <w:rsid w:val="00284AAE"/>
    <w:rsid w:val="002C7422"/>
    <w:rsid w:val="002E5912"/>
    <w:rsid w:val="00301B21"/>
    <w:rsid w:val="00325348"/>
    <w:rsid w:val="0032732C"/>
    <w:rsid w:val="00336AD0"/>
    <w:rsid w:val="0037079A"/>
    <w:rsid w:val="003744DA"/>
    <w:rsid w:val="003D01E8"/>
    <w:rsid w:val="003E5288"/>
    <w:rsid w:val="003F2310"/>
    <w:rsid w:val="003F6D79"/>
    <w:rsid w:val="0041760A"/>
    <w:rsid w:val="00417C01"/>
    <w:rsid w:val="00421367"/>
    <w:rsid w:val="004809EE"/>
    <w:rsid w:val="004E238F"/>
    <w:rsid w:val="004E7D54"/>
    <w:rsid w:val="00526C10"/>
    <w:rsid w:val="005273C6"/>
    <w:rsid w:val="00530A69"/>
    <w:rsid w:val="00545593"/>
    <w:rsid w:val="005553A2"/>
    <w:rsid w:val="00577C6C"/>
    <w:rsid w:val="00584570"/>
    <w:rsid w:val="005C2FE2"/>
    <w:rsid w:val="005E2BC9"/>
    <w:rsid w:val="00605102"/>
    <w:rsid w:val="006215AA"/>
    <w:rsid w:val="006463FB"/>
    <w:rsid w:val="006913C9"/>
    <w:rsid w:val="0069470D"/>
    <w:rsid w:val="006C73FE"/>
    <w:rsid w:val="006E7BE3"/>
    <w:rsid w:val="00734F00"/>
    <w:rsid w:val="00746F7B"/>
    <w:rsid w:val="00754086"/>
    <w:rsid w:val="00754F8D"/>
    <w:rsid w:val="0076255A"/>
    <w:rsid w:val="00770871"/>
    <w:rsid w:val="007A70AE"/>
    <w:rsid w:val="007B5238"/>
    <w:rsid w:val="008209CF"/>
    <w:rsid w:val="008362E8"/>
    <w:rsid w:val="00843F7F"/>
    <w:rsid w:val="00850F96"/>
    <w:rsid w:val="008758D1"/>
    <w:rsid w:val="00877BDC"/>
    <w:rsid w:val="008A1768"/>
    <w:rsid w:val="008F0F33"/>
    <w:rsid w:val="008F4429"/>
    <w:rsid w:val="008F7DD6"/>
    <w:rsid w:val="0094021A"/>
    <w:rsid w:val="009A6FB1"/>
    <w:rsid w:val="009B44AF"/>
    <w:rsid w:val="009C6A0B"/>
    <w:rsid w:val="009E3053"/>
    <w:rsid w:val="009F0C77"/>
    <w:rsid w:val="009F4DD1"/>
    <w:rsid w:val="00A41684"/>
    <w:rsid w:val="00A64E80"/>
    <w:rsid w:val="00A72BCD"/>
    <w:rsid w:val="00A741D9"/>
    <w:rsid w:val="00A833AB"/>
    <w:rsid w:val="00A9741D"/>
    <w:rsid w:val="00AA6524"/>
    <w:rsid w:val="00AD4B17"/>
    <w:rsid w:val="00AD7ECB"/>
    <w:rsid w:val="00AE0F3F"/>
    <w:rsid w:val="00B16AE4"/>
    <w:rsid w:val="00B412D4"/>
    <w:rsid w:val="00B50FA8"/>
    <w:rsid w:val="00BA033B"/>
    <w:rsid w:val="00BD3F73"/>
    <w:rsid w:val="00BE3C22"/>
    <w:rsid w:val="00C0345E"/>
    <w:rsid w:val="00C17F95"/>
    <w:rsid w:val="00C3483A"/>
    <w:rsid w:val="00C36441"/>
    <w:rsid w:val="00C74E9D"/>
    <w:rsid w:val="00C82FD3"/>
    <w:rsid w:val="00C92819"/>
    <w:rsid w:val="00CC6B7B"/>
    <w:rsid w:val="00CD2089"/>
    <w:rsid w:val="00D73A67"/>
    <w:rsid w:val="00D818E8"/>
    <w:rsid w:val="00D970A9"/>
    <w:rsid w:val="00DB03B0"/>
    <w:rsid w:val="00DF2FB6"/>
    <w:rsid w:val="00DF3845"/>
    <w:rsid w:val="00E137FB"/>
    <w:rsid w:val="00E170F8"/>
    <w:rsid w:val="00E41911"/>
    <w:rsid w:val="00E4511F"/>
    <w:rsid w:val="00E92EEF"/>
    <w:rsid w:val="00EA6B09"/>
    <w:rsid w:val="00ED7C71"/>
    <w:rsid w:val="00F06BB0"/>
    <w:rsid w:val="00F24442"/>
    <w:rsid w:val="00F50AE3"/>
    <w:rsid w:val="00F60893"/>
    <w:rsid w:val="00F67CF1"/>
    <w:rsid w:val="00F840F0"/>
    <w:rsid w:val="00FB0D0D"/>
    <w:rsid w:val="00FB43B4"/>
    <w:rsid w:val="00FE6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B26EF0-E9F7-43A8-A796-977866FF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7FB"/>
    <w:rPr>
      <w:rFonts w:ascii="Tahoma" w:hAnsi="Tahoma" w:cs="Tahoma"/>
      <w:sz w:val="16"/>
      <w:szCs w:val="16"/>
    </w:rPr>
  </w:style>
  <w:style w:type="character" w:customStyle="1" w:styleId="BalloonTextChar">
    <w:name w:val="Balloon Text Char"/>
    <w:basedOn w:val="DefaultParagraphFont"/>
    <w:link w:val="BalloonText"/>
    <w:uiPriority w:val="99"/>
    <w:semiHidden/>
    <w:rsid w:val="00E137FB"/>
    <w:rPr>
      <w:rFonts w:ascii="Tahoma" w:eastAsia="Times New Roman" w:hAnsi="Tahoma" w:cs="Tahoma"/>
      <w:sz w:val="16"/>
      <w:szCs w:val="16"/>
    </w:rPr>
  </w:style>
  <w:style w:type="character" w:styleId="Hyperlink">
    <w:name w:val="Hyperlink"/>
    <w:basedOn w:val="DefaultParagraphFont"/>
    <w:uiPriority w:val="99"/>
    <w:unhideWhenUsed/>
    <w:rsid w:val="00421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1-14.docx" TargetMode="External"/><Relationship Id="rId3" Type="http://schemas.openxmlformats.org/officeDocument/2006/relationships/settings" Target="settings.xml"/><Relationship Id="rId7" Type="http://schemas.openxmlformats.org/officeDocument/2006/relationships/hyperlink" Target="file:///H:\HJ%20Archive\2014\05-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87_2014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172E-DF8B-4A01-9324-EEE32879F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5187: Jennifer Ainsworth - South Carolina Legislature Online</dc:title>
  <dc:creator>McDowell</dc:creator>
  <cp:lastModifiedBy>N Cumfer</cp:lastModifiedBy>
  <cp:revision>8</cp:revision>
  <cp:lastPrinted>2014-04-30T18:54:00Z</cp:lastPrinted>
  <dcterms:created xsi:type="dcterms:W3CDTF">2014-05-01T14:18:00Z</dcterms:created>
  <dcterms:modified xsi:type="dcterms:W3CDTF">2014-12-05T17:10:00Z</dcterms:modified>
</cp:coreProperties>
</file>