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460" w:rsidRDefault="001B3460" w:rsidP="001B3460">
      <w:pPr>
        <w:widowControl w:val="0"/>
        <w:jc w:val="center"/>
      </w:pPr>
      <w:r w:rsidRPr="001B3460">
        <w:rPr>
          <w:b/>
        </w:rPr>
        <w:t>South Carolina General Assembly</w:t>
      </w:r>
    </w:p>
    <w:p w:rsidR="001B3460" w:rsidRDefault="001B3460" w:rsidP="001B3460">
      <w:pPr>
        <w:widowControl w:val="0"/>
        <w:jc w:val="center"/>
      </w:pPr>
      <w:r>
        <w:t>120th Session, 2013-2014</w:t>
      </w:r>
    </w:p>
    <w:p w:rsidR="001B3460" w:rsidRDefault="001B3460" w:rsidP="001B3460">
      <w:pPr>
        <w:widowControl w:val="0"/>
        <w:jc w:val="left"/>
      </w:pPr>
    </w:p>
    <w:p w:rsidR="001B3460" w:rsidRDefault="001B3460" w:rsidP="001B3460">
      <w:pPr>
        <w:widowControl w:val="0"/>
        <w:jc w:val="left"/>
        <w:rPr>
          <w:b/>
        </w:rPr>
      </w:pPr>
      <w:r w:rsidRPr="001B3460">
        <w:rPr>
          <w:b/>
        </w:rPr>
        <w:t>S.</w:t>
      </w:r>
      <w:r>
        <w:rPr>
          <w:b/>
        </w:rPr>
        <w:t xml:space="preserve"> </w:t>
      </w:r>
      <w:r w:rsidRPr="001B3460">
        <w:rPr>
          <w:b/>
        </w:rPr>
        <w:t>608</w:t>
      </w:r>
    </w:p>
    <w:p w:rsidR="001B3460" w:rsidRDefault="001B3460" w:rsidP="001B3460">
      <w:pPr>
        <w:widowControl w:val="0"/>
        <w:jc w:val="left"/>
        <w:rPr>
          <w:b/>
        </w:rPr>
      </w:pPr>
    </w:p>
    <w:p w:rsidR="001B3460" w:rsidRDefault="001B3460" w:rsidP="001B3460">
      <w:pPr>
        <w:widowControl w:val="0"/>
        <w:jc w:val="left"/>
      </w:pPr>
      <w:r w:rsidRPr="001B3460">
        <w:rPr>
          <w:b/>
        </w:rPr>
        <w:t>STATUS INFORMATION</w:t>
      </w:r>
    </w:p>
    <w:p w:rsidR="001B3460" w:rsidRDefault="001B3460" w:rsidP="001B3460">
      <w:pPr>
        <w:widowControl w:val="0"/>
        <w:jc w:val="left"/>
      </w:pPr>
    </w:p>
    <w:p w:rsidR="001B3460" w:rsidRDefault="001B3460" w:rsidP="001B3460">
      <w:pPr>
        <w:widowControl w:val="0"/>
        <w:jc w:val="left"/>
      </w:pPr>
      <w:r>
        <w:t>Joint Resolution</w:t>
      </w:r>
    </w:p>
    <w:p w:rsidR="001B3460" w:rsidRDefault="004F6D80" w:rsidP="001B3460">
      <w:pPr>
        <w:widowControl w:val="0"/>
        <w:jc w:val="left"/>
      </w:pPr>
      <w:r>
        <w:t>Sponsors: Senators Peeler, Thurmond, Lourie and Bright</w:t>
      </w:r>
    </w:p>
    <w:p w:rsidR="001B3460" w:rsidRDefault="001B3460" w:rsidP="001B3460">
      <w:pPr>
        <w:widowControl w:val="0"/>
        <w:jc w:val="left"/>
      </w:pPr>
      <w:r>
        <w:t>Document Path: l:\council\bills\nl\13198dg13.docx</w:t>
      </w:r>
    </w:p>
    <w:p w:rsidR="001B3460" w:rsidRDefault="001B3460" w:rsidP="001B3460">
      <w:pPr>
        <w:widowControl w:val="0"/>
        <w:jc w:val="left"/>
      </w:pPr>
    </w:p>
    <w:p w:rsidR="001B3460" w:rsidRDefault="001B3460" w:rsidP="001B3460">
      <w:pPr>
        <w:widowControl w:val="0"/>
        <w:jc w:val="left"/>
      </w:pPr>
      <w:r>
        <w:t>Introduced in the Senate on April 11, 2013</w:t>
      </w:r>
    </w:p>
    <w:p w:rsidR="001B3460" w:rsidRDefault="001B3460" w:rsidP="001B3460">
      <w:pPr>
        <w:widowControl w:val="0"/>
        <w:jc w:val="left"/>
      </w:pPr>
      <w:r>
        <w:t xml:space="preserve">Currently residing in the Senate Committee on </w:t>
      </w:r>
      <w:r w:rsidRPr="001B3460">
        <w:rPr>
          <w:b/>
        </w:rPr>
        <w:t>Finance</w:t>
      </w:r>
    </w:p>
    <w:p w:rsidR="001B3460" w:rsidRDefault="001B3460" w:rsidP="001B3460">
      <w:pPr>
        <w:widowControl w:val="0"/>
        <w:jc w:val="left"/>
      </w:pPr>
    </w:p>
    <w:p w:rsidR="001B3460" w:rsidRDefault="001B3460" w:rsidP="001B3460">
      <w:pPr>
        <w:widowControl w:val="0"/>
        <w:jc w:val="left"/>
      </w:pPr>
      <w:r>
        <w:t xml:space="preserve">Summary: </w:t>
      </w:r>
      <w:r w:rsidR="00321A01">
        <w:t>State owned aircraft</w:t>
      </w:r>
    </w:p>
    <w:p w:rsidR="001B3460" w:rsidRDefault="001B3460" w:rsidP="001B3460">
      <w:pPr>
        <w:widowControl w:val="0"/>
        <w:jc w:val="left"/>
      </w:pPr>
    </w:p>
    <w:p w:rsidR="001B3460" w:rsidRDefault="001B3460" w:rsidP="001B3460">
      <w:pPr>
        <w:widowControl w:val="0"/>
        <w:jc w:val="left"/>
      </w:pPr>
    </w:p>
    <w:p w:rsidR="001B3460" w:rsidRDefault="001B3460" w:rsidP="001B3460">
      <w:pPr>
        <w:widowControl w:val="0"/>
        <w:tabs>
          <w:tab w:val="center" w:pos="590"/>
          <w:tab w:val="center" w:pos="1440"/>
          <w:tab w:val="left" w:pos="1872"/>
          <w:tab w:val="left" w:pos="9187"/>
        </w:tabs>
        <w:jc w:val="left"/>
      </w:pPr>
      <w:r w:rsidRPr="001B3460">
        <w:rPr>
          <w:b/>
        </w:rPr>
        <w:t>HISTORY OF LEGISLATIVE ACTIONS</w:t>
      </w:r>
    </w:p>
    <w:p w:rsidR="001B3460" w:rsidRDefault="001B3460" w:rsidP="001B3460">
      <w:pPr>
        <w:widowControl w:val="0"/>
        <w:tabs>
          <w:tab w:val="center" w:pos="590"/>
          <w:tab w:val="center" w:pos="1440"/>
          <w:tab w:val="left" w:pos="1872"/>
          <w:tab w:val="left" w:pos="9187"/>
        </w:tabs>
        <w:jc w:val="left"/>
      </w:pPr>
    </w:p>
    <w:p w:rsidR="001B3460" w:rsidRPr="001B3460" w:rsidRDefault="001B3460" w:rsidP="001B3460">
      <w:pPr>
        <w:widowControl w:val="0"/>
        <w:tabs>
          <w:tab w:val="center" w:pos="590"/>
          <w:tab w:val="center" w:pos="1440"/>
          <w:tab w:val="left" w:pos="1872"/>
          <w:tab w:val="left" w:pos="9187"/>
        </w:tabs>
        <w:jc w:val="left"/>
      </w:pPr>
      <w:r w:rsidRPr="001B3460">
        <w:rPr>
          <w:u w:val="single"/>
        </w:rPr>
        <w:tab/>
        <w:t>Date</w:t>
      </w:r>
      <w:r w:rsidRPr="001B3460">
        <w:rPr>
          <w:u w:val="single"/>
        </w:rPr>
        <w:tab/>
        <w:t>Body</w:t>
      </w:r>
      <w:r w:rsidRPr="001B3460">
        <w:rPr>
          <w:u w:val="single"/>
        </w:rPr>
        <w:tab/>
        <w:t>Action Description with journal page number</w:t>
      </w:r>
      <w:r w:rsidRPr="001B3460">
        <w:rPr>
          <w:u w:val="single"/>
        </w:rPr>
        <w:tab/>
      </w:r>
      <w:bookmarkStart w:id="0" w:name="_GoBack"/>
      <w:bookmarkEnd w:id="0"/>
    </w:p>
    <w:p w:rsidR="00553E42" w:rsidRDefault="00553E42" w:rsidP="00553E42">
      <w:pPr>
        <w:widowControl w:val="0"/>
        <w:tabs>
          <w:tab w:val="right" w:pos="1008"/>
          <w:tab w:val="left" w:pos="1152"/>
          <w:tab w:val="left" w:pos="1872"/>
          <w:tab w:val="left" w:pos="9187"/>
        </w:tabs>
        <w:ind w:left="2088" w:hanging="2088"/>
        <w:jc w:val="left"/>
      </w:pPr>
      <w:r>
        <w:tab/>
        <w:t>4/11/2013</w:t>
      </w:r>
      <w:r>
        <w:tab/>
        <w:t>Senate</w:t>
      </w:r>
      <w:r>
        <w:tab/>
      </w:r>
      <w:r w:rsidRPr="00F65BFA">
        <w:t>Introduced and read first time (</w:t>
      </w:r>
      <w:hyperlink r:id="rId7" w:history="1">
        <w:r w:rsidRPr="00F65BFA">
          <w:rPr>
            <w:rStyle w:val="Hyperlink"/>
          </w:rPr>
          <w:t>Senate Journal</w:t>
        </w:r>
        <w:r w:rsidRPr="00F65BFA">
          <w:rPr>
            <w:rStyle w:val="Hyperlink"/>
          </w:rPr>
          <w:noBreakHyphen/>
          <w:t>page 5</w:t>
        </w:r>
      </w:hyperlink>
      <w:r w:rsidRPr="00F65BFA">
        <w:t>)</w:t>
      </w:r>
    </w:p>
    <w:p w:rsidR="00553E42" w:rsidRDefault="00553E42" w:rsidP="00553E42">
      <w:pPr>
        <w:widowControl w:val="0"/>
        <w:tabs>
          <w:tab w:val="right" w:pos="1008"/>
          <w:tab w:val="left" w:pos="1152"/>
          <w:tab w:val="left" w:pos="1872"/>
          <w:tab w:val="left" w:pos="9187"/>
        </w:tabs>
        <w:ind w:left="2088" w:hanging="2088"/>
        <w:jc w:val="left"/>
      </w:pPr>
      <w:r>
        <w:tab/>
        <w:t>4/11/2013</w:t>
      </w:r>
      <w:r>
        <w:tab/>
        <w:t>Senate</w:t>
      </w:r>
      <w:r>
        <w:tab/>
      </w:r>
      <w:r w:rsidRPr="00F65BFA">
        <w:t>R</w:t>
      </w:r>
      <w:r>
        <w:t xml:space="preserve">eferred to Committee on </w:t>
      </w:r>
      <w:r w:rsidRPr="00F65BFA">
        <w:rPr>
          <w:b/>
        </w:rPr>
        <w:t>Finance</w:t>
      </w:r>
      <w:r>
        <w:t xml:space="preserve"> </w:t>
      </w:r>
      <w:r w:rsidRPr="00F65BFA">
        <w:t>(</w:t>
      </w:r>
      <w:hyperlink r:id="rId8" w:history="1">
        <w:r w:rsidRPr="00F65BFA">
          <w:rPr>
            <w:rStyle w:val="Hyperlink"/>
          </w:rPr>
          <w:t>Senate Journal</w:t>
        </w:r>
        <w:r w:rsidRPr="00F65BFA">
          <w:rPr>
            <w:rStyle w:val="Hyperlink"/>
          </w:rPr>
          <w:noBreakHyphen/>
          <w:t>page 5</w:t>
        </w:r>
      </w:hyperlink>
      <w:r w:rsidRPr="00F65BFA">
        <w:t>)</w:t>
      </w:r>
    </w:p>
    <w:p w:rsidR="00553E42" w:rsidRDefault="00553E42" w:rsidP="00553E42">
      <w:pPr>
        <w:widowControl w:val="0"/>
        <w:tabs>
          <w:tab w:val="right" w:pos="1008"/>
          <w:tab w:val="left" w:pos="1152"/>
          <w:tab w:val="left" w:pos="1872"/>
          <w:tab w:val="left" w:pos="9187"/>
        </w:tabs>
        <w:ind w:left="2088" w:hanging="2088"/>
        <w:jc w:val="left"/>
      </w:pPr>
    </w:p>
    <w:p w:rsidR="001B3460" w:rsidRPr="001B3460" w:rsidRDefault="001B3460" w:rsidP="001B3460">
      <w:pPr>
        <w:widowControl w:val="0"/>
        <w:tabs>
          <w:tab w:val="right" w:pos="1008"/>
          <w:tab w:val="left" w:pos="1152"/>
          <w:tab w:val="left" w:pos="1872"/>
          <w:tab w:val="left" w:pos="9187"/>
        </w:tabs>
        <w:ind w:left="2088" w:hanging="2088"/>
        <w:jc w:val="left"/>
      </w:pPr>
    </w:p>
    <w:p w:rsidR="001B3460" w:rsidRDefault="001B3460" w:rsidP="001B3460">
      <w:pPr>
        <w:widowControl w:val="0"/>
        <w:jc w:val="left"/>
      </w:pPr>
      <w:r w:rsidRPr="001B3460">
        <w:rPr>
          <w:b/>
        </w:rPr>
        <w:t>VERSIONS OF THIS BILL</w:t>
      </w:r>
    </w:p>
    <w:p w:rsidR="001B3460" w:rsidRDefault="001B3460" w:rsidP="001B3460">
      <w:pPr>
        <w:widowControl w:val="0"/>
        <w:jc w:val="left"/>
      </w:pPr>
    </w:p>
    <w:p w:rsidR="001B3460" w:rsidRDefault="00B619A5" w:rsidP="001B3460">
      <w:pPr>
        <w:widowControl w:val="0"/>
        <w:jc w:val="left"/>
      </w:pPr>
      <w:hyperlink r:id="rId9" w:history="1">
        <w:r w:rsidR="001B3460">
          <w:rPr>
            <w:rStyle w:val="Hyperlink"/>
          </w:rPr>
          <w:t>4/11/2013</w:t>
        </w:r>
      </w:hyperlink>
    </w:p>
    <w:p w:rsidR="001B3460" w:rsidRDefault="001B3460" w:rsidP="001B3460"/>
    <w:p w:rsidR="001B3460" w:rsidRDefault="001B3460" w:rsidP="001B3460">
      <w:pPr>
        <w:sectPr w:rsidR="001B3460" w:rsidSect="001B3460">
          <w:pgSz w:w="12240" w:h="15840" w:code="1"/>
          <w:pgMar w:top="1080" w:right="1440" w:bottom="1080" w:left="1440" w:header="720" w:footer="720" w:gutter="0"/>
          <w:cols w:space="720"/>
          <w:noEndnote/>
          <w:docGrid w:linePitch="360"/>
        </w:sectPr>
      </w:pPr>
    </w:p>
    <w:p w:rsidR="00E51D53" w:rsidRDefault="00E51D53" w:rsidP="00E51D53">
      <w:pPr>
        <w:pStyle w:val="BillDots0"/>
      </w:pPr>
    </w:p>
    <w:p w:rsidR="00E51D53" w:rsidRDefault="00E51D53" w:rsidP="00E51D53">
      <w:pPr>
        <w:pStyle w:val="Numbersforbill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6E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63" w:rsidRPr="007D01DC" w:rsidRDefault="00801663" w:rsidP="0080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1DC">
        <w:rPr>
          <w:color w:val="000000" w:themeColor="text1"/>
          <w:u w:color="000000" w:themeColor="text1"/>
        </w:rPr>
        <w:t xml:space="preserve">TO DIRECT THE </w:t>
      </w:r>
      <w:r w:rsidR="00CE3063">
        <w:rPr>
          <w:color w:val="000000" w:themeColor="text1"/>
          <w:u w:color="000000" w:themeColor="text1"/>
        </w:rPr>
        <w:t xml:space="preserve">STATE </w:t>
      </w:r>
      <w:r w:rsidRPr="007D01DC">
        <w:rPr>
          <w:color w:val="000000" w:themeColor="text1"/>
          <w:u w:color="000000" w:themeColor="text1"/>
        </w:rPr>
        <w:t>BUDGET AND CONTROL BOARD TO SELL</w:t>
      </w:r>
      <w:r>
        <w:rPr>
          <w:color w:val="000000" w:themeColor="text1"/>
          <w:u w:color="000000" w:themeColor="text1"/>
        </w:rPr>
        <w:t xml:space="preserve"> </w:t>
      </w:r>
      <w:r w:rsidRPr="007D01DC">
        <w:rPr>
          <w:color w:val="000000" w:themeColor="text1"/>
          <w:u w:color="000000" w:themeColor="text1"/>
        </w:rPr>
        <w:t>SPECIFIED STATE</w:t>
      </w:r>
      <w:r w:rsidR="00DD731F">
        <w:rPr>
          <w:color w:val="000000" w:themeColor="text1"/>
          <w:u w:color="000000" w:themeColor="text1"/>
        </w:rPr>
        <w:noBreakHyphen/>
      </w:r>
      <w:r w:rsidRPr="007D01DC">
        <w:rPr>
          <w:color w:val="000000" w:themeColor="text1"/>
          <w:u w:color="000000" w:themeColor="text1"/>
        </w:rPr>
        <w:t>OWNED AIRCRAFT.</w:t>
      </w:r>
    </w:p>
    <w:p w:rsidR="00801663" w:rsidRPr="007D01DC" w:rsidRDefault="00801663" w:rsidP="0080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6E2"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C16E2"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63" w:rsidRPr="007D01DC" w:rsidRDefault="00DC16E2" w:rsidP="0080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801663">
        <w:tab/>
      </w:r>
      <w:r w:rsidR="00801663" w:rsidRPr="007D01DC">
        <w:rPr>
          <w:color w:val="000000" w:themeColor="text1"/>
          <w:u w:color="000000" w:themeColor="text1"/>
        </w:rPr>
        <w:t xml:space="preserve">Notwithstanding any other provision of law, the </w:t>
      </w:r>
      <w:r w:rsidR="00CE3063">
        <w:rPr>
          <w:color w:val="000000" w:themeColor="text1"/>
          <w:u w:color="000000" w:themeColor="text1"/>
        </w:rPr>
        <w:t xml:space="preserve">State </w:t>
      </w:r>
      <w:r w:rsidR="00801663" w:rsidRPr="007D01DC">
        <w:rPr>
          <w:color w:val="000000" w:themeColor="text1"/>
          <w:u w:color="000000" w:themeColor="text1"/>
        </w:rPr>
        <w:t>Budget and Control Board is directed to sell the two airplanes owned by the State, specifically, the Hawker Beechcraft King Air 350 and the Hawker Beechcraft King Air C90.  The sale shall be made under terms and conditions the board considers most advantageous to the State of South Carolina.  The proceeds of the sale must be deposited in the general fund of the State.</w:t>
      </w:r>
    </w:p>
    <w:p w:rsidR="00DC16E2"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663">
        <w:t>2</w:t>
      </w:r>
      <w:r>
        <w:t>.</w:t>
      </w:r>
      <w:r>
        <w:tab/>
        <w:t>This joint resolution takes effect upon approval by the Governor.</w:t>
      </w:r>
    </w:p>
    <w:p w:rsidR="00421A2D" w:rsidRDefault="00DD731F" w:rsidP="00D6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A2D" w:rsidRDefault="00421A2D" w:rsidP="001B3460">
      <w:pPr>
        <w:suppressAutoHyphens/>
      </w:pPr>
    </w:p>
    <w:sectPr w:rsidR="00421A2D" w:rsidSect="001B34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6E2" w:rsidRDefault="00DC16E2" w:rsidP="009F0C77">
      <w:r>
        <w:separator/>
      </w:r>
    </w:p>
  </w:endnote>
  <w:endnote w:type="continuationSeparator" w:id="0">
    <w:p w:rsidR="00DC16E2" w:rsidRDefault="00DC1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C0B8E1-0CE5-4A88-B3BE-C785B1DCF84D}"/>
    <w:embedBold r:id="rId2" w:fontKey="{96F4FD9D-3381-4CFE-AFED-0DE071BE3CA2}"/>
  </w:font>
  <w:font w:name="Calibri">
    <w:panose1 w:val="020F0502020204030204"/>
    <w:charset w:val="00"/>
    <w:family w:val="swiss"/>
    <w:pitch w:val="variable"/>
    <w:sig w:usb0="E10002FF" w:usb1="4000ACFF" w:usb2="00000009" w:usb3="00000000" w:csb0="0000019F" w:csb1="00000000"/>
    <w:embedRegular r:id="rId3" w:fontKey="{BF2F4ABA-890F-40BC-B3B2-FC2EDAAF5DC2}"/>
  </w:font>
  <w:font w:name="Tahoma">
    <w:panose1 w:val="020B0604030504040204"/>
    <w:charset w:val="00"/>
    <w:family w:val="swiss"/>
    <w:pitch w:val="variable"/>
    <w:sig w:usb0="21002A87" w:usb1="80000000" w:usb2="00000008" w:usb3="00000000" w:csb0="000101FF" w:csb1="00000000"/>
    <w:embedRegular r:id="rId4" w:fontKey="{DB24653B-AE3A-4889-9B47-ABA4FCE07DEB}"/>
  </w:font>
  <w:font w:name="Cambria">
    <w:panose1 w:val="02040503050406030204"/>
    <w:charset w:val="00"/>
    <w:family w:val="roman"/>
    <w:pitch w:val="variable"/>
    <w:sig w:usb0="E00002FF" w:usb1="400004FF" w:usb2="00000000" w:usb3="00000000" w:csb0="0000019F" w:csb1="00000000"/>
    <w:embedRegular r:id="rId5" w:fontKey="{F2348854-A22E-4AFD-99AF-FD8F4F476E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460" w:rsidRPr="00421A2D" w:rsidRDefault="001B3460" w:rsidP="00421A2D">
    <w:pPr>
      <w:pStyle w:val="Footer"/>
      <w:tabs>
        <w:tab w:val="clear" w:pos="4680"/>
        <w:tab w:val="clear" w:pos="9360"/>
        <w:tab w:val="center" w:pos="2995"/>
      </w:tabs>
      <w:spacing w:before="120"/>
    </w:pPr>
    <w:r>
      <w:t>[608]</w:t>
    </w:r>
    <w:r>
      <w:tab/>
    </w:r>
    <w:r w:rsidR="00B333F2">
      <w:fldChar w:fldCharType="begin"/>
    </w:r>
    <w:r w:rsidR="00B333F2">
      <w:instrText xml:space="preserve"> PAGE  \* MERGEFORMAT </w:instrText>
    </w:r>
    <w:r w:rsidR="00B333F2">
      <w:fldChar w:fldCharType="separate"/>
    </w:r>
    <w:r w:rsidR="00B619A5">
      <w:rPr>
        <w:noProof/>
      </w:rPr>
      <w:t>1</w:t>
    </w:r>
    <w:r w:rsidR="00B333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6E2" w:rsidRDefault="00DC16E2" w:rsidP="009F0C77">
      <w:r>
        <w:separator/>
      </w:r>
    </w:p>
  </w:footnote>
  <w:footnote w:type="continuationSeparator" w:id="0">
    <w:p w:rsidR="00DC16E2" w:rsidRDefault="00DC1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98DG13"/>
    <w:docVar w:name="CoverBillType" w:val="j"/>
    <w:docVar w:name="docpath" w:val="L:\Council\bills\NL\13198DG13.DOCX"/>
    <w:docVar w:name="dvBillNumber" w:val="608"/>
    <w:docVar w:name="dvBillNumberPrefix" w:val="S. "/>
    <w:docVar w:name="dvOriginalBody" w:val="Senate"/>
    <w:docVar w:name="dvSteno" w:val="NL"/>
    <w:docVar w:name="NameofBody" w:val="s"/>
    <w:docVar w:name="vgroup2" w:val="Council"/>
  </w:docVars>
  <w:rsids>
    <w:rsidRoot w:val="00203036"/>
    <w:rsid w:val="0002641B"/>
    <w:rsid w:val="00026C9A"/>
    <w:rsid w:val="000965A1"/>
    <w:rsid w:val="000D7927"/>
    <w:rsid w:val="000E1785"/>
    <w:rsid w:val="000F39F2"/>
    <w:rsid w:val="001023A4"/>
    <w:rsid w:val="0010776B"/>
    <w:rsid w:val="00133E66"/>
    <w:rsid w:val="00134ACF"/>
    <w:rsid w:val="00144E15"/>
    <w:rsid w:val="001961A9"/>
    <w:rsid w:val="001A4A62"/>
    <w:rsid w:val="001A681E"/>
    <w:rsid w:val="001B3460"/>
    <w:rsid w:val="001D08F2"/>
    <w:rsid w:val="00203036"/>
    <w:rsid w:val="002037CA"/>
    <w:rsid w:val="002047A2"/>
    <w:rsid w:val="002321B6"/>
    <w:rsid w:val="0023696B"/>
    <w:rsid w:val="00250967"/>
    <w:rsid w:val="002759C5"/>
    <w:rsid w:val="00277DEE"/>
    <w:rsid w:val="00280D88"/>
    <w:rsid w:val="00294ABE"/>
    <w:rsid w:val="002A3EB4"/>
    <w:rsid w:val="002F6B9F"/>
    <w:rsid w:val="00321A01"/>
    <w:rsid w:val="00325348"/>
    <w:rsid w:val="00393688"/>
    <w:rsid w:val="003D411E"/>
    <w:rsid w:val="003E3C1E"/>
    <w:rsid w:val="003E6148"/>
    <w:rsid w:val="003F0B2D"/>
    <w:rsid w:val="00400EAA"/>
    <w:rsid w:val="0041760A"/>
    <w:rsid w:val="00421A2D"/>
    <w:rsid w:val="004809EE"/>
    <w:rsid w:val="004F6D80"/>
    <w:rsid w:val="00511EE9"/>
    <w:rsid w:val="00521E00"/>
    <w:rsid w:val="00553E42"/>
    <w:rsid w:val="00577C6C"/>
    <w:rsid w:val="0058501B"/>
    <w:rsid w:val="006215AA"/>
    <w:rsid w:val="00631C8F"/>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663"/>
    <w:rsid w:val="00872729"/>
    <w:rsid w:val="008F4429"/>
    <w:rsid w:val="00932670"/>
    <w:rsid w:val="009352BB"/>
    <w:rsid w:val="00990668"/>
    <w:rsid w:val="009A361B"/>
    <w:rsid w:val="009F0C77"/>
    <w:rsid w:val="009F4DD1"/>
    <w:rsid w:val="00A64E80"/>
    <w:rsid w:val="00A741D9"/>
    <w:rsid w:val="00A9741D"/>
    <w:rsid w:val="00AA5058"/>
    <w:rsid w:val="00AD4B17"/>
    <w:rsid w:val="00B26FA6"/>
    <w:rsid w:val="00B333F2"/>
    <w:rsid w:val="00B5223F"/>
    <w:rsid w:val="00B619A5"/>
    <w:rsid w:val="00B741CB"/>
    <w:rsid w:val="00B934F3"/>
    <w:rsid w:val="00B96049"/>
    <w:rsid w:val="00BB6347"/>
    <w:rsid w:val="00BD2134"/>
    <w:rsid w:val="00C038D8"/>
    <w:rsid w:val="00C045DD"/>
    <w:rsid w:val="00C173E2"/>
    <w:rsid w:val="00C3136F"/>
    <w:rsid w:val="00C3483A"/>
    <w:rsid w:val="00C74E9D"/>
    <w:rsid w:val="00C82FD3"/>
    <w:rsid w:val="00CC6B7B"/>
    <w:rsid w:val="00CD3619"/>
    <w:rsid w:val="00CE3063"/>
    <w:rsid w:val="00CE6150"/>
    <w:rsid w:val="00CF4447"/>
    <w:rsid w:val="00D405E7"/>
    <w:rsid w:val="00D41D56"/>
    <w:rsid w:val="00D609D0"/>
    <w:rsid w:val="00D6260D"/>
    <w:rsid w:val="00D6662B"/>
    <w:rsid w:val="00D95E2F"/>
    <w:rsid w:val="00D970A9"/>
    <w:rsid w:val="00DB3AC0"/>
    <w:rsid w:val="00DC16E2"/>
    <w:rsid w:val="00DD731F"/>
    <w:rsid w:val="00DE68F0"/>
    <w:rsid w:val="00DF3845"/>
    <w:rsid w:val="00DF7E17"/>
    <w:rsid w:val="00E51D53"/>
    <w:rsid w:val="00EB00A2"/>
    <w:rsid w:val="00EB1BF3"/>
    <w:rsid w:val="00EF3EEE"/>
    <w:rsid w:val="00F149A7"/>
    <w:rsid w:val="00F157C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74680B-963C-4705-B5BA-6AAA3E9A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31F"/>
    <w:rPr>
      <w:rFonts w:ascii="Tahoma" w:hAnsi="Tahoma" w:cs="Tahoma"/>
      <w:sz w:val="16"/>
      <w:szCs w:val="16"/>
    </w:rPr>
  </w:style>
  <w:style w:type="character" w:customStyle="1" w:styleId="BalloonTextChar">
    <w:name w:val="Balloon Text Char"/>
    <w:basedOn w:val="DefaultParagraphFont"/>
    <w:link w:val="BalloonText"/>
    <w:uiPriority w:val="99"/>
    <w:semiHidden/>
    <w:rsid w:val="00DD731F"/>
    <w:rPr>
      <w:rFonts w:ascii="Tahoma" w:eastAsia="Times New Roman" w:hAnsi="Tahoma" w:cs="Tahoma"/>
      <w:sz w:val="16"/>
      <w:szCs w:val="16"/>
    </w:rPr>
  </w:style>
  <w:style w:type="paragraph" w:customStyle="1" w:styleId="BillDots0">
    <w:name w:val="Bill Dots"/>
    <w:basedOn w:val="Normal"/>
    <w:qFormat/>
    <w:rsid w:val="00E51D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1D53"/>
    <w:pPr>
      <w:tabs>
        <w:tab w:val="right" w:pos="5904"/>
      </w:tabs>
    </w:pPr>
  </w:style>
  <w:style w:type="character" w:styleId="Hyperlink">
    <w:name w:val="Hyperlink"/>
    <w:basedOn w:val="DefaultParagraphFont"/>
    <w:uiPriority w:val="99"/>
    <w:unhideWhenUsed/>
    <w:rsid w:val="001B34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1-13.docx" TargetMode="External"/><Relationship Id="rId3" Type="http://schemas.openxmlformats.org/officeDocument/2006/relationships/settings" Target="settings.xml"/><Relationship Id="rId7" Type="http://schemas.openxmlformats.org/officeDocument/2006/relationships/hyperlink" Target="file:///h:\S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08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1DD49-D43E-4458-BA48-F7F369CA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225</Words>
  <Characters>1286</Characters>
  <Application>Microsoft Office Word</Application>
  <DocSecurity>0</DocSecurity>
  <Lines>10</Lines>
  <Paragraphs>3</Paragraphs>
  <ScaleCrop>false</ScaleCrop>
  <Company>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608: State owned aircraft - South Carolina Legislature Online</dc:title>
  <dc:subject/>
  <dc:creator>nancylee</dc:creator>
  <cp:keywords/>
  <dc:description/>
  <cp:lastModifiedBy>N Cumfer</cp:lastModifiedBy>
  <cp:revision>8</cp:revision>
  <cp:lastPrinted>2013-04-01T15:21:00Z</cp:lastPrinted>
  <dcterms:created xsi:type="dcterms:W3CDTF">2013-04-11T15:30:00Z</dcterms:created>
  <dcterms:modified xsi:type="dcterms:W3CDTF">2014-12-04T20:44:00Z</dcterms:modified>
</cp:coreProperties>
</file>