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9A9" w:rsidRDefault="00DC49A9" w:rsidP="00DC49A9">
      <w:pPr>
        <w:widowControl w:val="0"/>
        <w:jc w:val="center"/>
      </w:pPr>
      <w:r w:rsidRPr="00DC49A9">
        <w:rPr>
          <w:b/>
        </w:rPr>
        <w:t>South Carolina General Assembly</w:t>
      </w:r>
    </w:p>
    <w:p w:rsidR="00DC49A9" w:rsidRDefault="00DC49A9" w:rsidP="00DC49A9">
      <w:pPr>
        <w:widowControl w:val="0"/>
        <w:jc w:val="center"/>
      </w:pPr>
      <w:r>
        <w:t>120th Session, 2013-2014</w:t>
      </w:r>
    </w:p>
    <w:p w:rsidR="00DC49A9" w:rsidRDefault="00DC49A9" w:rsidP="00DC49A9">
      <w:pPr>
        <w:widowControl w:val="0"/>
      </w:pPr>
    </w:p>
    <w:p w:rsidR="00DC49A9" w:rsidRDefault="00DC49A9" w:rsidP="00DC49A9">
      <w:pPr>
        <w:widowControl w:val="0"/>
        <w:rPr>
          <w:b/>
        </w:rPr>
      </w:pPr>
      <w:r w:rsidRPr="00DC49A9">
        <w:rPr>
          <w:b/>
        </w:rPr>
        <w:t>S.</w:t>
      </w:r>
      <w:r>
        <w:rPr>
          <w:b/>
        </w:rPr>
        <w:t xml:space="preserve"> </w:t>
      </w:r>
      <w:r w:rsidRPr="00DC49A9">
        <w:rPr>
          <w:b/>
        </w:rPr>
        <w:t>652</w:t>
      </w:r>
    </w:p>
    <w:p w:rsidR="00DC49A9" w:rsidRDefault="00DC49A9" w:rsidP="00DC49A9">
      <w:pPr>
        <w:widowControl w:val="0"/>
        <w:rPr>
          <w:b/>
        </w:rPr>
      </w:pPr>
    </w:p>
    <w:p w:rsidR="00DC49A9" w:rsidRDefault="00DC49A9" w:rsidP="00DC49A9">
      <w:pPr>
        <w:widowControl w:val="0"/>
      </w:pPr>
      <w:r w:rsidRPr="00DC49A9">
        <w:rPr>
          <w:b/>
        </w:rPr>
        <w:t>STATUS INFORMATION</w:t>
      </w:r>
    </w:p>
    <w:p w:rsidR="00DC49A9" w:rsidRDefault="00DC49A9" w:rsidP="00DC49A9">
      <w:pPr>
        <w:widowControl w:val="0"/>
      </w:pPr>
    </w:p>
    <w:p w:rsidR="00DC49A9" w:rsidRDefault="00DC49A9" w:rsidP="00DC49A9">
      <w:pPr>
        <w:widowControl w:val="0"/>
      </w:pPr>
      <w:r>
        <w:t>Senate Resolution</w:t>
      </w:r>
    </w:p>
    <w:p w:rsidR="00DC49A9" w:rsidRDefault="00123D2C" w:rsidP="00DC49A9">
      <w:pPr>
        <w:widowControl w:val="0"/>
      </w:pPr>
      <w:r>
        <w:t>Sponsors: Senators L. Martin, Alexander, Allen, Bennett, Bright, Bryant, Campbell, Campsen, Cleary, Coleman, Corbin, Courson, Cromer, Davis, Fair, Ford, Gregory, Grooms, Hayes, Hembree, Hutto, Jackson, Johnson, Leatherman, Lourie, Malloy, S. Martin, Massey, Matthews, McElveen, McGill, Nicholson, O'Dell, Peeler, Pinckney, Rankin, Reese, Scott, Setzler, Shealy, Sheheen, Thurmond, Turner, Verdin, Williams and Young</w:t>
      </w:r>
    </w:p>
    <w:p w:rsidR="00DC49A9" w:rsidRDefault="00DC49A9" w:rsidP="00DC49A9">
      <w:pPr>
        <w:widowControl w:val="0"/>
      </w:pPr>
      <w:r>
        <w:t>Document Path: l:\s-res\lam\006aust.mrh.lam.docx</w:t>
      </w:r>
    </w:p>
    <w:p w:rsidR="00DC49A9" w:rsidRDefault="00DC49A9" w:rsidP="00DC49A9">
      <w:pPr>
        <w:widowControl w:val="0"/>
      </w:pPr>
    </w:p>
    <w:p w:rsidR="00DC49A9" w:rsidRDefault="00DC49A9" w:rsidP="00DC49A9">
      <w:pPr>
        <w:widowControl w:val="0"/>
      </w:pPr>
      <w:r>
        <w:t>Introduced in the Senate on April 24, 2013</w:t>
      </w:r>
    </w:p>
    <w:p w:rsidR="00DC49A9" w:rsidRDefault="00DC49A9" w:rsidP="00DC49A9">
      <w:pPr>
        <w:widowControl w:val="0"/>
      </w:pPr>
      <w:r>
        <w:t>Adopted by the Senate on April 24, 2013</w:t>
      </w:r>
    </w:p>
    <w:p w:rsidR="00DC49A9" w:rsidRDefault="00DC49A9" w:rsidP="00DC49A9">
      <w:pPr>
        <w:widowControl w:val="0"/>
      </w:pPr>
    </w:p>
    <w:p w:rsidR="00DC49A9" w:rsidRDefault="00DC49A9" w:rsidP="00DC49A9">
      <w:pPr>
        <w:widowControl w:val="0"/>
      </w:pPr>
      <w:r>
        <w:t xml:space="preserve">Summary: </w:t>
      </w:r>
      <w:r w:rsidR="002C7172">
        <w:t>Private First Class Barrett Austin</w:t>
      </w:r>
    </w:p>
    <w:p w:rsidR="00DC49A9" w:rsidRDefault="00DC49A9" w:rsidP="00DC49A9">
      <w:pPr>
        <w:widowControl w:val="0"/>
      </w:pPr>
    </w:p>
    <w:p w:rsidR="00DC49A9" w:rsidRDefault="00DC49A9" w:rsidP="00DC49A9">
      <w:pPr>
        <w:widowControl w:val="0"/>
      </w:pPr>
    </w:p>
    <w:p w:rsidR="00DC49A9" w:rsidRDefault="00DC49A9" w:rsidP="00DC49A9">
      <w:pPr>
        <w:widowControl w:val="0"/>
        <w:tabs>
          <w:tab w:val="center" w:pos="590"/>
          <w:tab w:val="center" w:pos="1440"/>
          <w:tab w:val="left" w:pos="1872"/>
          <w:tab w:val="left" w:pos="9187"/>
        </w:tabs>
      </w:pPr>
      <w:r w:rsidRPr="00DC49A9">
        <w:rPr>
          <w:b/>
        </w:rPr>
        <w:t>HISTORY OF LEGISLATIVE ACTIONS</w:t>
      </w:r>
    </w:p>
    <w:p w:rsidR="00DC49A9" w:rsidRDefault="00DC49A9" w:rsidP="00DC49A9">
      <w:pPr>
        <w:widowControl w:val="0"/>
        <w:tabs>
          <w:tab w:val="center" w:pos="590"/>
          <w:tab w:val="center" w:pos="1440"/>
          <w:tab w:val="left" w:pos="1872"/>
          <w:tab w:val="left" w:pos="9187"/>
        </w:tabs>
      </w:pPr>
    </w:p>
    <w:p w:rsidR="00DC49A9" w:rsidRPr="00DC49A9" w:rsidRDefault="00DC49A9" w:rsidP="00DC49A9">
      <w:pPr>
        <w:widowControl w:val="0"/>
        <w:tabs>
          <w:tab w:val="center" w:pos="590"/>
          <w:tab w:val="center" w:pos="1440"/>
          <w:tab w:val="left" w:pos="1872"/>
          <w:tab w:val="left" w:pos="9187"/>
        </w:tabs>
      </w:pPr>
      <w:r w:rsidRPr="00DC49A9">
        <w:rPr>
          <w:u w:val="single"/>
        </w:rPr>
        <w:tab/>
        <w:t>Date</w:t>
      </w:r>
      <w:r w:rsidRPr="00DC49A9">
        <w:rPr>
          <w:u w:val="single"/>
        </w:rPr>
        <w:tab/>
        <w:t>Body</w:t>
      </w:r>
      <w:r w:rsidRPr="00DC49A9">
        <w:rPr>
          <w:u w:val="single"/>
        </w:rPr>
        <w:tab/>
        <w:t>Action Description with journal page number</w:t>
      </w:r>
      <w:r w:rsidRPr="00DC49A9">
        <w:rPr>
          <w:u w:val="single"/>
        </w:rPr>
        <w:tab/>
      </w:r>
      <w:bookmarkStart w:id="0" w:name="_GoBack"/>
      <w:bookmarkEnd w:id="0"/>
    </w:p>
    <w:p w:rsidR="00C60705" w:rsidRDefault="00C60705" w:rsidP="00C60705">
      <w:pPr>
        <w:widowControl w:val="0"/>
        <w:tabs>
          <w:tab w:val="right" w:pos="1008"/>
          <w:tab w:val="left" w:pos="1152"/>
          <w:tab w:val="left" w:pos="1872"/>
          <w:tab w:val="left" w:pos="9187"/>
        </w:tabs>
        <w:ind w:left="2088" w:hanging="2088"/>
      </w:pPr>
      <w:r>
        <w:tab/>
        <w:t>4/24/2013</w:t>
      </w:r>
      <w:r>
        <w:tab/>
        <w:t>Senate</w:t>
      </w:r>
      <w:r>
        <w:tab/>
      </w:r>
      <w:r w:rsidRPr="00DF42D4">
        <w:t>Introduced and adopted (</w:t>
      </w:r>
      <w:hyperlink r:id="rId6" w:history="1">
        <w:r w:rsidRPr="00DF42D4">
          <w:rPr>
            <w:rStyle w:val="Hyperlink"/>
          </w:rPr>
          <w:t>Senate Journal</w:t>
        </w:r>
        <w:r w:rsidRPr="00DF42D4">
          <w:rPr>
            <w:rStyle w:val="Hyperlink"/>
          </w:rPr>
          <w:noBreakHyphen/>
          <w:t>page 6</w:t>
        </w:r>
      </w:hyperlink>
      <w:r w:rsidRPr="00DF42D4">
        <w:t>)</w:t>
      </w:r>
    </w:p>
    <w:p w:rsidR="00C60705" w:rsidRDefault="00C60705" w:rsidP="00C60705">
      <w:pPr>
        <w:widowControl w:val="0"/>
        <w:tabs>
          <w:tab w:val="right" w:pos="1008"/>
          <w:tab w:val="left" w:pos="1152"/>
          <w:tab w:val="left" w:pos="1872"/>
          <w:tab w:val="left" w:pos="9187"/>
        </w:tabs>
        <w:ind w:left="2088" w:hanging="2088"/>
      </w:pPr>
    </w:p>
    <w:p w:rsidR="00DC49A9" w:rsidRPr="00DC49A9" w:rsidRDefault="00DC49A9" w:rsidP="00DC49A9">
      <w:pPr>
        <w:widowControl w:val="0"/>
        <w:tabs>
          <w:tab w:val="right" w:pos="1008"/>
          <w:tab w:val="left" w:pos="1152"/>
          <w:tab w:val="left" w:pos="1872"/>
          <w:tab w:val="left" w:pos="9187"/>
        </w:tabs>
        <w:ind w:left="2088" w:hanging="2088"/>
      </w:pPr>
    </w:p>
    <w:p w:rsidR="00DC49A9" w:rsidRDefault="00DC49A9" w:rsidP="00DC49A9">
      <w:r w:rsidRPr="00DC49A9">
        <w:rPr>
          <w:b/>
        </w:rPr>
        <w:t>VERSIONS OF THIS BILL</w:t>
      </w:r>
    </w:p>
    <w:p w:rsidR="00DC49A9" w:rsidRDefault="00DC49A9" w:rsidP="00DC49A9"/>
    <w:p w:rsidR="00DC49A9" w:rsidRDefault="0051068C" w:rsidP="00DC49A9">
      <w:hyperlink r:id="rId7" w:history="1">
        <w:r w:rsidR="00DC49A9">
          <w:rPr>
            <w:rStyle w:val="Hyperlink"/>
          </w:rPr>
          <w:t>4/24/2013</w:t>
        </w:r>
      </w:hyperlink>
    </w:p>
    <w:p w:rsidR="00DC49A9" w:rsidRDefault="00DC49A9" w:rsidP="00DC49A9"/>
    <w:p w:rsidR="00DC49A9" w:rsidRDefault="00DC49A9" w:rsidP="00DC49A9">
      <w:pPr>
        <w:sectPr w:rsidR="00DC49A9" w:rsidSect="00DC49A9">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23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B0F7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22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PROFOUND SORROW OF THE MEMBERS OF THE SOUTH CAROLINA SENATE UPON THE DEATH OF PRIVATE FIRST CLASS BARRETT AUSTIN OF EASLEY, SOUTH CAROLINA AND TO EXTEND DEEPEST SY</w:t>
      </w:r>
      <w:r w:rsidR="005D44B4">
        <w:rPr>
          <w:rFonts w:eastAsia="Times New Roman"/>
        </w:rPr>
        <w:t xml:space="preserve">MPATHY TO HIS LOVING FAMILY AND </w:t>
      </w:r>
      <w:r>
        <w:rPr>
          <w:rFonts w:eastAsia="Times New Roman"/>
        </w:rPr>
        <w:t>FRIENDS.</w:t>
      </w:r>
    </w:p>
    <w:p w:rsidR="003B0F79" w:rsidRDefault="003B0F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226C7" w:rsidRDefault="00222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were deeply saddened upon </w:t>
      </w:r>
      <w:r w:rsidR="00876AD5">
        <w:rPr>
          <w:rFonts w:eastAsia="Times New Roman"/>
        </w:rPr>
        <w:t xml:space="preserve">learning of </w:t>
      </w:r>
      <w:r>
        <w:rPr>
          <w:rFonts w:eastAsia="Times New Roman"/>
        </w:rPr>
        <w:t xml:space="preserve">the death </w:t>
      </w:r>
      <w:r w:rsidR="00D02FB4" w:rsidRPr="00B35B06">
        <w:rPr>
          <w:rFonts w:eastAsia="Times New Roman"/>
          <w:color w:val="000000" w:themeColor="text1"/>
          <w:szCs w:val="21"/>
          <w:u w:color="000000" w:themeColor="text1"/>
        </w:rPr>
        <w:t>of a soldier who was supporting Operation Enduring Freedom</w:t>
      </w:r>
      <w:r w:rsidR="00D02FB4">
        <w:rPr>
          <w:rFonts w:eastAsia="Times New Roman"/>
          <w:color w:val="000000" w:themeColor="text1"/>
          <w:szCs w:val="21"/>
          <w:u w:color="000000" w:themeColor="text1"/>
        </w:rPr>
        <w:t xml:space="preserve">, </w:t>
      </w:r>
      <w:r>
        <w:rPr>
          <w:rFonts w:eastAsia="Times New Roman"/>
        </w:rPr>
        <w:t>Army Private First Class Barrett Austin of Easley</w:t>
      </w:r>
      <w:r w:rsidR="00D02FB4">
        <w:rPr>
          <w:rFonts w:eastAsia="Times New Roman"/>
        </w:rPr>
        <w:t>, South Carolina</w:t>
      </w:r>
      <w:r>
        <w:rPr>
          <w:rFonts w:eastAsia="Times New Roman"/>
        </w:rPr>
        <w:t>; and</w:t>
      </w:r>
    </w:p>
    <w:p w:rsidR="00D02FB4" w:rsidRDefault="00D02F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2FB4" w:rsidRDefault="00D02FB4" w:rsidP="00D02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1"/>
          <w:u w:color="000000" w:themeColor="text1"/>
        </w:rPr>
      </w:pPr>
      <w:r>
        <w:rPr>
          <w:rFonts w:eastAsia="Times New Roman"/>
          <w:color w:val="000000" w:themeColor="text1"/>
          <w:szCs w:val="21"/>
          <w:u w:color="000000" w:themeColor="text1"/>
        </w:rPr>
        <w:t xml:space="preserve">Whereas, </w:t>
      </w:r>
      <w:r w:rsidRPr="00B35B06">
        <w:rPr>
          <w:rFonts w:eastAsia="Times New Roman"/>
          <w:color w:val="000000" w:themeColor="text1"/>
          <w:szCs w:val="21"/>
          <w:u w:color="000000" w:themeColor="text1"/>
        </w:rPr>
        <w:t xml:space="preserve">Pfc. Barrett L. Austin, 20, died </w:t>
      </w:r>
      <w:r w:rsidR="00876B80">
        <w:rPr>
          <w:rFonts w:eastAsia="Times New Roman"/>
          <w:color w:val="000000" w:themeColor="text1"/>
          <w:szCs w:val="21"/>
          <w:u w:color="000000" w:themeColor="text1"/>
        </w:rPr>
        <w:t xml:space="preserve">on </w:t>
      </w:r>
      <w:r w:rsidRPr="00B35B06">
        <w:rPr>
          <w:rFonts w:eastAsia="Times New Roman"/>
          <w:color w:val="000000" w:themeColor="text1"/>
          <w:szCs w:val="21"/>
          <w:u w:color="000000" w:themeColor="text1"/>
        </w:rPr>
        <w:t>April 21</w:t>
      </w:r>
      <w:r w:rsidR="00874816">
        <w:rPr>
          <w:rFonts w:eastAsia="Times New Roman"/>
          <w:color w:val="000000" w:themeColor="text1"/>
          <w:szCs w:val="21"/>
          <w:u w:color="000000" w:themeColor="text1"/>
        </w:rPr>
        <w:t xml:space="preserve">, 2013, </w:t>
      </w:r>
      <w:r w:rsidRPr="00B35B06">
        <w:rPr>
          <w:rFonts w:eastAsia="Times New Roman"/>
          <w:color w:val="000000" w:themeColor="text1"/>
          <w:szCs w:val="21"/>
          <w:u w:color="000000" w:themeColor="text1"/>
        </w:rPr>
        <w:t>in Landstuhl, Germany, of injuries sustained when his vehicle was attacked by an enemy improvised explosive device in Wardak Province, Afghanistan</w:t>
      </w:r>
      <w:r>
        <w:rPr>
          <w:rFonts w:eastAsia="Times New Roman"/>
          <w:color w:val="000000" w:themeColor="text1"/>
          <w:szCs w:val="21"/>
          <w:u w:color="000000" w:themeColor="text1"/>
        </w:rPr>
        <w:t xml:space="preserve"> on April 17; and</w:t>
      </w:r>
    </w:p>
    <w:p w:rsidR="00C2608D" w:rsidRDefault="00C2608D" w:rsidP="00C26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226C7" w:rsidRDefault="00222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Pr>
          <w:rFonts w:eastAsia="Times New Roman"/>
          <w:color w:val="000000" w:themeColor="text1"/>
          <w:szCs w:val="24"/>
          <w:u w:color="000000" w:themeColor="text1"/>
        </w:rPr>
        <w:t xml:space="preserve">Whereas, upon receiving the news of their son’s serious medical condition, his parents Yolanda and Curt </w:t>
      </w:r>
      <w:r w:rsidR="005E1ADD">
        <w:rPr>
          <w:rFonts w:eastAsia="Times New Roman"/>
          <w:color w:val="000000" w:themeColor="text1"/>
          <w:szCs w:val="24"/>
          <w:u w:color="000000" w:themeColor="text1"/>
        </w:rPr>
        <w:t xml:space="preserve">Austin </w:t>
      </w:r>
      <w:r>
        <w:rPr>
          <w:rFonts w:eastAsia="Times New Roman"/>
          <w:color w:val="000000" w:themeColor="text1"/>
          <w:szCs w:val="24"/>
          <w:u w:color="000000" w:themeColor="text1"/>
        </w:rPr>
        <w:t>and his wife, Heather, immediately flew to Germany to be with him in his final hours; and</w:t>
      </w:r>
    </w:p>
    <w:p w:rsidR="002226C7" w:rsidRDefault="00222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p>
    <w:p w:rsidR="00D02FB4" w:rsidRDefault="00D02FB4" w:rsidP="00D02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4"/>
          <w:u w:color="000000" w:themeColor="text1"/>
        </w:rPr>
        <w:t xml:space="preserve">Whereas, </w:t>
      </w:r>
      <w:r w:rsidR="005D44B4">
        <w:rPr>
          <w:rFonts w:eastAsia="Times New Roman"/>
          <w:color w:val="000000" w:themeColor="text1"/>
          <w:szCs w:val="24"/>
          <w:u w:color="000000" w:themeColor="text1"/>
        </w:rPr>
        <w:t xml:space="preserve">Barrett </w:t>
      </w:r>
      <w:r w:rsidRPr="007A773F">
        <w:rPr>
          <w:rFonts w:eastAsia="Times New Roman"/>
          <w:color w:val="000000" w:themeColor="text1"/>
          <w:szCs w:val="24"/>
          <w:u w:color="000000" w:themeColor="text1"/>
        </w:rPr>
        <w:t xml:space="preserve">was </w:t>
      </w:r>
      <w:r w:rsidRPr="00437A28">
        <w:rPr>
          <w:color w:val="000000" w:themeColor="text1"/>
          <w:u w:color="000000" w:themeColor="text1"/>
        </w:rPr>
        <w:t>based at Fort Stewart in Georgia</w:t>
      </w:r>
      <w:r>
        <w:rPr>
          <w:color w:val="000000" w:themeColor="text1"/>
          <w:u w:color="000000" w:themeColor="text1"/>
        </w:rPr>
        <w:t xml:space="preserve"> and was </w:t>
      </w:r>
      <w:r w:rsidRPr="00437A28">
        <w:rPr>
          <w:color w:val="000000" w:themeColor="text1"/>
          <w:u w:color="000000" w:themeColor="text1"/>
        </w:rPr>
        <w:t>attached to the 4th Brigade Special Troops Battalion, 4th Infantry Brigade Combat Team, 3rd Infantry Division</w:t>
      </w:r>
      <w:r>
        <w:rPr>
          <w:color w:val="000000" w:themeColor="text1"/>
          <w:u w:color="000000" w:themeColor="text1"/>
        </w:rPr>
        <w:t>; and</w:t>
      </w:r>
    </w:p>
    <w:p w:rsidR="00D02FB4" w:rsidRDefault="00D02FB4" w:rsidP="005E1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2226C7" w:rsidRDefault="002226C7" w:rsidP="00222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Where</w:t>
      </w:r>
      <w:r w:rsidR="008A32D6">
        <w:rPr>
          <w:rFonts w:eastAsia="Times New Roman"/>
          <w:color w:val="000000" w:themeColor="text1"/>
          <w:szCs w:val="24"/>
          <w:u w:color="000000" w:themeColor="text1"/>
        </w:rPr>
        <w:t xml:space="preserve">as, Dacusville and Pickens communities </w:t>
      </w:r>
      <w:r w:rsidR="00706331">
        <w:rPr>
          <w:rFonts w:eastAsia="Times New Roman"/>
          <w:color w:val="000000" w:themeColor="text1"/>
          <w:szCs w:val="24"/>
          <w:u w:color="000000" w:themeColor="text1"/>
        </w:rPr>
        <w:t xml:space="preserve">have lovingly </w:t>
      </w:r>
      <w:r w:rsidR="008A32D6">
        <w:rPr>
          <w:rFonts w:eastAsia="Times New Roman"/>
          <w:color w:val="000000" w:themeColor="text1"/>
          <w:szCs w:val="24"/>
          <w:u w:color="000000" w:themeColor="text1"/>
        </w:rPr>
        <w:t xml:space="preserve">showed their support of </w:t>
      </w:r>
      <w:r w:rsidR="00B605E0">
        <w:rPr>
          <w:rFonts w:eastAsia="Times New Roman"/>
          <w:color w:val="000000" w:themeColor="text1"/>
          <w:szCs w:val="24"/>
          <w:u w:color="000000" w:themeColor="text1"/>
        </w:rPr>
        <w:t xml:space="preserve">Barrett </w:t>
      </w:r>
      <w:r w:rsidR="008A32D6">
        <w:rPr>
          <w:rFonts w:eastAsia="Times New Roman"/>
          <w:color w:val="000000" w:themeColor="text1"/>
          <w:szCs w:val="24"/>
          <w:u w:color="000000" w:themeColor="text1"/>
        </w:rPr>
        <w:t xml:space="preserve">and his family with </w:t>
      </w:r>
      <w:r>
        <w:rPr>
          <w:rFonts w:eastAsia="Times New Roman"/>
          <w:color w:val="000000" w:themeColor="text1"/>
          <w:szCs w:val="24"/>
          <w:u w:color="000000" w:themeColor="text1"/>
        </w:rPr>
        <w:t>y</w:t>
      </w:r>
      <w:r w:rsidRPr="007A773F">
        <w:rPr>
          <w:rFonts w:eastAsia="Times New Roman"/>
          <w:color w:val="000000" w:themeColor="text1"/>
          <w:szCs w:val="24"/>
          <w:u w:color="000000" w:themeColor="text1"/>
        </w:rPr>
        <w:t>ellow ribbons and small American flags throughout the area</w:t>
      </w:r>
      <w:r w:rsidR="008A32D6">
        <w:rPr>
          <w:rFonts w:eastAsia="Times New Roman"/>
          <w:color w:val="000000" w:themeColor="text1"/>
          <w:szCs w:val="24"/>
          <w:u w:color="000000" w:themeColor="text1"/>
        </w:rPr>
        <w:t>; and</w:t>
      </w:r>
      <w:r w:rsidRPr="007A773F">
        <w:rPr>
          <w:rFonts w:eastAsia="Times New Roman"/>
          <w:color w:val="000000" w:themeColor="text1"/>
          <w:szCs w:val="24"/>
          <w:u w:color="000000" w:themeColor="text1"/>
        </w:rPr>
        <w:t xml:space="preserve"> </w:t>
      </w:r>
    </w:p>
    <w:p w:rsidR="00D02FB4" w:rsidRDefault="00D02FB4" w:rsidP="00222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2226C7" w:rsidRDefault="002226C7" w:rsidP="00222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Pr>
          <w:rFonts w:eastAsia="Times New Roman"/>
        </w:rPr>
        <w:t xml:space="preserve">Whereas, </w:t>
      </w:r>
      <w:r w:rsidR="00CF0222">
        <w:rPr>
          <w:rFonts w:eastAsia="Times New Roman"/>
        </w:rPr>
        <w:t xml:space="preserve">Barrett </w:t>
      </w:r>
      <w:r>
        <w:rPr>
          <w:rFonts w:eastAsia="Times New Roman"/>
        </w:rPr>
        <w:t xml:space="preserve">grew up in Dacusville and </w:t>
      </w:r>
      <w:r w:rsidRPr="007A773F">
        <w:rPr>
          <w:rFonts w:eastAsia="Times New Roman"/>
          <w:color w:val="000000" w:themeColor="text1"/>
          <w:szCs w:val="24"/>
          <w:u w:color="000000" w:themeColor="text1"/>
        </w:rPr>
        <w:t>graduated from Pickens High School and attended Dacusvill</w:t>
      </w:r>
      <w:r>
        <w:rPr>
          <w:rFonts w:eastAsia="Times New Roman"/>
          <w:color w:val="000000" w:themeColor="text1"/>
          <w:szCs w:val="24"/>
          <w:u w:color="000000" w:themeColor="text1"/>
        </w:rPr>
        <w:t>e middle and elementary schools; and</w:t>
      </w:r>
    </w:p>
    <w:p w:rsidR="002226C7" w:rsidRDefault="002226C7" w:rsidP="00222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p>
    <w:p w:rsidR="003B0F79" w:rsidRDefault="00222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szCs w:val="24"/>
          <w:u w:color="000000" w:themeColor="text1"/>
        </w:rPr>
        <w:t xml:space="preserve">Whereas, he will always be remembered by his family, friends, and this Senate as a courageous soldier who gave his life for his country.  </w:t>
      </w:r>
      <w:r w:rsidR="003B0F79">
        <w:rPr>
          <w:rFonts w:eastAsia="Times New Roman"/>
        </w:rPr>
        <w:t>Now, therefore,</w:t>
      </w:r>
    </w:p>
    <w:p w:rsidR="003B0F79" w:rsidRDefault="003B0F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0F79" w:rsidRDefault="003B0F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B0F79" w:rsidRDefault="003B0F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0F79" w:rsidRDefault="006839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Senate, by this resolution, express the profound sorrow of the members of the South Carolina Senate upon learning of the death of Private First Class Barrett Austin of Easley and extend </w:t>
      </w:r>
      <w:r w:rsidR="006A7B08">
        <w:rPr>
          <w:rFonts w:eastAsia="Times New Roman"/>
        </w:rPr>
        <w:t xml:space="preserve">their </w:t>
      </w:r>
      <w:r>
        <w:rPr>
          <w:rFonts w:eastAsia="Times New Roman"/>
        </w:rPr>
        <w:t xml:space="preserve">deepest sympathy to his loving family and </w:t>
      </w:r>
      <w:r w:rsidR="00AB294E">
        <w:rPr>
          <w:rFonts w:eastAsia="Times New Roman"/>
        </w:rPr>
        <w:t xml:space="preserve">many </w:t>
      </w:r>
      <w:r>
        <w:rPr>
          <w:rFonts w:eastAsia="Times New Roman"/>
        </w:rPr>
        <w:t>friends.</w:t>
      </w:r>
    </w:p>
    <w:p w:rsidR="003B0F79" w:rsidRDefault="003B0F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B0F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6839D8">
        <w:rPr>
          <w:rFonts w:eastAsia="Times New Roman"/>
        </w:rPr>
        <w:t xml:space="preserve"> the family of Private First Class B</w:t>
      </w:r>
      <w:r w:rsidR="005D44B4">
        <w:rPr>
          <w:rFonts w:eastAsia="Times New Roman"/>
        </w:rPr>
        <w:t xml:space="preserve">arrett </w:t>
      </w:r>
      <w:r w:rsidR="006839D8">
        <w:rPr>
          <w:rFonts w:eastAsia="Times New Roman"/>
        </w:rPr>
        <w:t>Austin</w:t>
      </w:r>
      <w:r>
        <w:rPr>
          <w:rFonts w:eastAsia="Times New Roman"/>
        </w:rPr>
        <w:t>.</w:t>
      </w:r>
    </w:p>
    <w:p w:rsidR="000238F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238F1" w:rsidRDefault="000238F1" w:rsidP="00DC49A9">
      <w:pPr>
        <w:suppressAutoHyphens/>
        <w:jc w:val="both"/>
        <w:rPr>
          <w:rFonts w:eastAsia="Times New Roman"/>
        </w:rPr>
      </w:pPr>
    </w:p>
    <w:sectPr w:rsidR="000238F1" w:rsidSect="00DC49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AD5" w:rsidRDefault="00876AD5" w:rsidP="00522CE0">
      <w:r>
        <w:separator/>
      </w:r>
    </w:p>
  </w:endnote>
  <w:endnote w:type="continuationSeparator" w:id="0">
    <w:p w:rsidR="00876AD5" w:rsidRDefault="00876AD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7CE71B-1F4C-4982-894A-9A4A6AC040CF}"/>
    <w:embedBold r:id="rId2" w:fontKey="{9661B443-FFF2-4940-ADC8-CF439F5DD125}"/>
  </w:font>
  <w:font w:name="Calibri">
    <w:panose1 w:val="020F0502020204030204"/>
    <w:charset w:val="00"/>
    <w:family w:val="swiss"/>
    <w:pitch w:val="variable"/>
    <w:sig w:usb0="E10002FF" w:usb1="4000ACFF" w:usb2="00000009" w:usb3="00000000" w:csb0="0000019F" w:csb1="00000000"/>
    <w:embedRegular r:id="rId3" w:fontKey="{3A8CF205-60E9-431E-9BA8-102CB5EE0B60}"/>
    <w:embedBold r:id="rId4" w:fontKey="{195FF70D-58B5-4A3D-9E03-1D8FD90B31CC}"/>
  </w:font>
  <w:font w:name="Cambria">
    <w:panose1 w:val="02040503050406030204"/>
    <w:charset w:val="00"/>
    <w:family w:val="roman"/>
    <w:pitch w:val="variable"/>
    <w:sig w:usb0="E00002FF" w:usb1="400004FF" w:usb2="00000000" w:usb3="00000000" w:csb0="0000019F" w:csb1="00000000"/>
    <w:embedRegular r:id="rId5" w:fontKey="{E69B845A-FC69-4748-AC4D-4171632DD0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9A9" w:rsidRPr="000238F1" w:rsidRDefault="00DC49A9" w:rsidP="000238F1">
    <w:pPr>
      <w:pStyle w:val="Footer"/>
      <w:tabs>
        <w:tab w:val="clear" w:pos="4680"/>
        <w:tab w:val="clear" w:pos="9360"/>
        <w:tab w:val="center" w:pos="2995"/>
      </w:tabs>
      <w:spacing w:before="120"/>
    </w:pPr>
    <w:r>
      <w:t>[652]</w:t>
    </w:r>
    <w:r>
      <w:tab/>
    </w:r>
    <w:r w:rsidR="00CB271D">
      <w:fldChar w:fldCharType="begin"/>
    </w:r>
    <w:r w:rsidR="00CB271D">
      <w:instrText xml:space="preserve"> PAGE  \* MERGEFORMAT </w:instrText>
    </w:r>
    <w:r w:rsidR="00CB271D">
      <w:fldChar w:fldCharType="separate"/>
    </w:r>
    <w:r w:rsidR="0051068C">
      <w:rPr>
        <w:noProof/>
      </w:rPr>
      <w:t>1</w:t>
    </w:r>
    <w:r w:rsidR="00CB271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AD5" w:rsidRDefault="00876AD5" w:rsidP="00522CE0">
      <w:r>
        <w:separator/>
      </w:r>
    </w:p>
  </w:footnote>
  <w:footnote w:type="continuationSeparator" w:id="0">
    <w:p w:rsidR="00876AD5" w:rsidRDefault="00876AD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6AUST.MRH.LAM"/>
    <w:docVar w:name="CoverAttorneyInitials" w:val="MRH"/>
    <w:docVar w:name="CoverAttorneyLastName" w:val="Hitchcock"/>
    <w:docVar w:name="CoverBillType" w:val="r"/>
    <w:docVar w:name="CoverSenator" w:val="LAM"/>
    <w:docVar w:name="dvBillNumber" w:val="652"/>
    <w:docVar w:name="dvBillNumberPrefix" w:val="S. "/>
    <w:docVar w:name="dvOriginalBody" w:val="Senate"/>
    <w:docVar w:name="fulldraftpath" w:val="L:\S-RES\LAM\006AUST.MRH.LAM.DOCX"/>
    <w:docVar w:name="NameofBody" w:val="S"/>
    <w:docVar w:name="vgroup2" w:val="S-RES"/>
  </w:docVars>
  <w:rsids>
    <w:rsidRoot w:val="00787EBB"/>
    <w:rsid w:val="000238F1"/>
    <w:rsid w:val="00042AC1"/>
    <w:rsid w:val="00046516"/>
    <w:rsid w:val="0007601D"/>
    <w:rsid w:val="000B0720"/>
    <w:rsid w:val="000B5EAF"/>
    <w:rsid w:val="00123D2C"/>
    <w:rsid w:val="00170561"/>
    <w:rsid w:val="00186AC9"/>
    <w:rsid w:val="00197DF1"/>
    <w:rsid w:val="001B3DD9"/>
    <w:rsid w:val="001B7E5D"/>
    <w:rsid w:val="001D3BAC"/>
    <w:rsid w:val="00216025"/>
    <w:rsid w:val="002226C7"/>
    <w:rsid w:val="00245C4E"/>
    <w:rsid w:val="002C1321"/>
    <w:rsid w:val="002C5896"/>
    <w:rsid w:val="002C7172"/>
    <w:rsid w:val="002D3BED"/>
    <w:rsid w:val="00307C2B"/>
    <w:rsid w:val="003323E1"/>
    <w:rsid w:val="00383247"/>
    <w:rsid w:val="003B0F79"/>
    <w:rsid w:val="003B16DE"/>
    <w:rsid w:val="003B2819"/>
    <w:rsid w:val="003D6E2B"/>
    <w:rsid w:val="003E7597"/>
    <w:rsid w:val="0044020F"/>
    <w:rsid w:val="00450668"/>
    <w:rsid w:val="004813A2"/>
    <w:rsid w:val="004952FA"/>
    <w:rsid w:val="004B6A22"/>
    <w:rsid w:val="004C0157"/>
    <w:rsid w:val="004D7F37"/>
    <w:rsid w:val="0051068C"/>
    <w:rsid w:val="00522CE0"/>
    <w:rsid w:val="00565148"/>
    <w:rsid w:val="00593361"/>
    <w:rsid w:val="005A413B"/>
    <w:rsid w:val="005A5017"/>
    <w:rsid w:val="005A648C"/>
    <w:rsid w:val="005D44B4"/>
    <w:rsid w:val="005E1ADD"/>
    <w:rsid w:val="005F054F"/>
    <w:rsid w:val="005F1745"/>
    <w:rsid w:val="006422A3"/>
    <w:rsid w:val="006839D8"/>
    <w:rsid w:val="006A1802"/>
    <w:rsid w:val="006A7B08"/>
    <w:rsid w:val="006C74EA"/>
    <w:rsid w:val="00706331"/>
    <w:rsid w:val="00720D40"/>
    <w:rsid w:val="007318D4"/>
    <w:rsid w:val="00765784"/>
    <w:rsid w:val="00786C14"/>
    <w:rsid w:val="00787EBB"/>
    <w:rsid w:val="007A4390"/>
    <w:rsid w:val="007E5CB7"/>
    <w:rsid w:val="007F151E"/>
    <w:rsid w:val="008314D2"/>
    <w:rsid w:val="00874816"/>
    <w:rsid w:val="00876AD5"/>
    <w:rsid w:val="00876B80"/>
    <w:rsid w:val="008A32D6"/>
    <w:rsid w:val="008B2F42"/>
    <w:rsid w:val="008C3697"/>
    <w:rsid w:val="008E185F"/>
    <w:rsid w:val="008F023B"/>
    <w:rsid w:val="00904E16"/>
    <w:rsid w:val="009162B3"/>
    <w:rsid w:val="00922FE5"/>
    <w:rsid w:val="00927C62"/>
    <w:rsid w:val="00983951"/>
    <w:rsid w:val="00984124"/>
    <w:rsid w:val="00984640"/>
    <w:rsid w:val="00995C37"/>
    <w:rsid w:val="009C118A"/>
    <w:rsid w:val="00A02011"/>
    <w:rsid w:val="00A4011E"/>
    <w:rsid w:val="00A778C5"/>
    <w:rsid w:val="00A86015"/>
    <w:rsid w:val="00A9594E"/>
    <w:rsid w:val="00AB294E"/>
    <w:rsid w:val="00AE59C8"/>
    <w:rsid w:val="00AF4AED"/>
    <w:rsid w:val="00B10098"/>
    <w:rsid w:val="00B5790D"/>
    <w:rsid w:val="00B605E0"/>
    <w:rsid w:val="00B945C5"/>
    <w:rsid w:val="00BA20EA"/>
    <w:rsid w:val="00BB5AFC"/>
    <w:rsid w:val="00BC0A56"/>
    <w:rsid w:val="00C2608D"/>
    <w:rsid w:val="00C45366"/>
    <w:rsid w:val="00C57023"/>
    <w:rsid w:val="00C60705"/>
    <w:rsid w:val="00C74052"/>
    <w:rsid w:val="00CB187A"/>
    <w:rsid w:val="00CB271D"/>
    <w:rsid w:val="00CC0EC7"/>
    <w:rsid w:val="00CF0222"/>
    <w:rsid w:val="00D02FB4"/>
    <w:rsid w:val="00D1088B"/>
    <w:rsid w:val="00D14DE6"/>
    <w:rsid w:val="00D156D2"/>
    <w:rsid w:val="00D2748A"/>
    <w:rsid w:val="00D53E29"/>
    <w:rsid w:val="00D86943"/>
    <w:rsid w:val="00DA47B9"/>
    <w:rsid w:val="00DC49A9"/>
    <w:rsid w:val="00E058D3"/>
    <w:rsid w:val="00E76AD9"/>
    <w:rsid w:val="00E91E2F"/>
    <w:rsid w:val="00EA3546"/>
    <w:rsid w:val="00EB0C89"/>
    <w:rsid w:val="00EB47AE"/>
    <w:rsid w:val="00EC34E1"/>
    <w:rsid w:val="00F00FB8"/>
    <w:rsid w:val="00F0234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11BBD078-348F-4295-A88F-89C240047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C49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652_2013042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4-24-13.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446</Words>
  <Characters>2546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652: Private First Class Barrett Austin - South Carolina Legislature Online</dc:title>
  <dc:subject/>
  <dc:creator>%USERNAME%</dc:creator>
  <cp:keywords/>
  <dc:description/>
  <cp:lastModifiedBy>N Cumfer</cp:lastModifiedBy>
  <cp:revision>8</cp:revision>
  <dcterms:created xsi:type="dcterms:W3CDTF">2013-04-24T20:24:00Z</dcterms:created>
  <dcterms:modified xsi:type="dcterms:W3CDTF">2014-12-04T20:45:00Z</dcterms:modified>
</cp:coreProperties>
</file>