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0481" w:rsidRDefault="00E00481" w:rsidP="00E00481">
      <w:pPr>
        <w:widowControl w:val="0"/>
        <w:jc w:val="center"/>
      </w:pPr>
      <w:r w:rsidRPr="00E00481">
        <w:rPr>
          <w:b/>
        </w:rPr>
        <w:t>South Carolina General Assembly</w:t>
      </w:r>
    </w:p>
    <w:p w:rsidR="00E00481" w:rsidRDefault="00E00481" w:rsidP="00E00481">
      <w:pPr>
        <w:widowControl w:val="0"/>
        <w:jc w:val="center"/>
      </w:pPr>
      <w:r>
        <w:t>120th Session, 2013-2014</w:t>
      </w:r>
    </w:p>
    <w:p w:rsidR="00E00481" w:rsidRDefault="00E00481" w:rsidP="00E00481">
      <w:pPr>
        <w:widowControl w:val="0"/>
      </w:pPr>
    </w:p>
    <w:p w:rsidR="00E00481" w:rsidRDefault="00E00481" w:rsidP="00E00481">
      <w:pPr>
        <w:widowControl w:val="0"/>
        <w:rPr>
          <w:b/>
        </w:rPr>
      </w:pPr>
      <w:r w:rsidRPr="00E00481">
        <w:rPr>
          <w:b/>
        </w:rPr>
        <w:t>S.</w:t>
      </w:r>
      <w:r>
        <w:rPr>
          <w:b/>
        </w:rPr>
        <w:t xml:space="preserve"> </w:t>
      </w:r>
      <w:r w:rsidRPr="00E00481">
        <w:rPr>
          <w:b/>
        </w:rPr>
        <w:t>735</w:t>
      </w:r>
    </w:p>
    <w:p w:rsidR="00E00481" w:rsidRDefault="00E00481" w:rsidP="00E00481">
      <w:pPr>
        <w:widowControl w:val="0"/>
        <w:rPr>
          <w:b/>
        </w:rPr>
      </w:pPr>
    </w:p>
    <w:p w:rsidR="00E00481" w:rsidRDefault="00E00481" w:rsidP="00E00481">
      <w:pPr>
        <w:widowControl w:val="0"/>
      </w:pPr>
      <w:r w:rsidRPr="00E00481">
        <w:rPr>
          <w:b/>
        </w:rPr>
        <w:t>STATUS INFORMATION</w:t>
      </w:r>
    </w:p>
    <w:p w:rsidR="00E00481" w:rsidRDefault="00E00481" w:rsidP="00E00481">
      <w:pPr>
        <w:widowControl w:val="0"/>
      </w:pPr>
    </w:p>
    <w:p w:rsidR="00E00481" w:rsidRDefault="00E00481" w:rsidP="00E00481">
      <w:pPr>
        <w:widowControl w:val="0"/>
      </w:pPr>
      <w:r>
        <w:t>Senate Resolution</w:t>
      </w:r>
    </w:p>
    <w:p w:rsidR="00E00481" w:rsidRDefault="00E00481" w:rsidP="00E00481">
      <w:pPr>
        <w:widowControl w:val="0"/>
      </w:pPr>
      <w:r>
        <w:t>Sponsors: Senator Williams</w:t>
      </w:r>
    </w:p>
    <w:p w:rsidR="00E00481" w:rsidRDefault="00E00481" w:rsidP="00E00481">
      <w:pPr>
        <w:widowControl w:val="0"/>
      </w:pPr>
      <w:r>
        <w:t>Document Path: l:\s-res\kmw\002greg.mrh.kmw.docx</w:t>
      </w:r>
    </w:p>
    <w:p w:rsidR="009243AA" w:rsidRDefault="009243AA" w:rsidP="00E00481">
      <w:pPr>
        <w:widowControl w:val="0"/>
      </w:pPr>
      <w:r>
        <w:t>Companion/Similar bill(s): 4247</w:t>
      </w:r>
    </w:p>
    <w:p w:rsidR="00E00481" w:rsidRDefault="00E00481" w:rsidP="00E00481">
      <w:pPr>
        <w:widowControl w:val="0"/>
      </w:pPr>
    </w:p>
    <w:p w:rsidR="00E00481" w:rsidRDefault="00E00481" w:rsidP="00E00481">
      <w:pPr>
        <w:widowControl w:val="0"/>
      </w:pPr>
      <w:r>
        <w:t>Introduced in the Senate on May 29, 2013</w:t>
      </w:r>
    </w:p>
    <w:p w:rsidR="00E00481" w:rsidRDefault="00E00481" w:rsidP="00E00481">
      <w:pPr>
        <w:widowControl w:val="0"/>
      </w:pPr>
      <w:r>
        <w:t>Adopted by the Senate on May 29, 2013</w:t>
      </w:r>
    </w:p>
    <w:p w:rsidR="00E00481" w:rsidRDefault="00E00481" w:rsidP="00E00481">
      <w:pPr>
        <w:widowControl w:val="0"/>
      </w:pPr>
    </w:p>
    <w:p w:rsidR="00E00481" w:rsidRDefault="00E00481" w:rsidP="00E00481">
      <w:pPr>
        <w:widowControl w:val="0"/>
      </w:pPr>
      <w:r>
        <w:t xml:space="preserve">Summary: </w:t>
      </w:r>
      <w:r w:rsidR="00B63A16">
        <w:t>Leroy Gregg</w:t>
      </w:r>
    </w:p>
    <w:p w:rsidR="00E00481" w:rsidRDefault="00E00481" w:rsidP="00E00481">
      <w:pPr>
        <w:widowControl w:val="0"/>
      </w:pPr>
    </w:p>
    <w:p w:rsidR="00E00481" w:rsidRDefault="00E00481" w:rsidP="00E00481">
      <w:pPr>
        <w:widowControl w:val="0"/>
      </w:pPr>
    </w:p>
    <w:p w:rsidR="00E00481" w:rsidRDefault="00E00481" w:rsidP="00E00481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E00481">
        <w:rPr>
          <w:b/>
        </w:rPr>
        <w:t>HISTORY OF LEGISLATIVE ACTIONS</w:t>
      </w:r>
    </w:p>
    <w:p w:rsidR="00E00481" w:rsidRDefault="00E00481" w:rsidP="00E00481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E00481" w:rsidRPr="00E00481" w:rsidRDefault="00E00481" w:rsidP="00E00481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E00481">
        <w:rPr>
          <w:u w:val="single"/>
        </w:rPr>
        <w:tab/>
        <w:t>Date</w:t>
      </w:r>
      <w:r w:rsidRPr="00E00481">
        <w:rPr>
          <w:u w:val="single"/>
        </w:rPr>
        <w:tab/>
        <w:t>Body</w:t>
      </w:r>
      <w:r w:rsidRPr="00E00481">
        <w:rPr>
          <w:u w:val="single"/>
        </w:rPr>
        <w:tab/>
        <w:t>Action Description with journal page number</w:t>
      </w:r>
      <w:r w:rsidRPr="00E00481">
        <w:rPr>
          <w:u w:val="single"/>
        </w:rPr>
        <w:tab/>
      </w:r>
      <w:bookmarkStart w:id="0" w:name="_GoBack"/>
      <w:bookmarkEnd w:id="0"/>
    </w:p>
    <w:p w:rsidR="00532239" w:rsidRDefault="00532239" w:rsidP="0053223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5/29/2013</w:t>
      </w:r>
      <w:r>
        <w:tab/>
        <w:t>Senate</w:t>
      </w:r>
      <w:r>
        <w:tab/>
      </w:r>
      <w:r w:rsidRPr="00E43D22">
        <w:t>Introduced and adopted (</w:t>
      </w:r>
      <w:hyperlink r:id="rId6" w:history="1">
        <w:r w:rsidRPr="00E43D22">
          <w:rPr>
            <w:rStyle w:val="Hyperlink"/>
          </w:rPr>
          <w:t>Senate Journal</w:t>
        </w:r>
        <w:r w:rsidRPr="00E43D22">
          <w:rPr>
            <w:rStyle w:val="Hyperlink"/>
          </w:rPr>
          <w:noBreakHyphen/>
          <w:t>page 11</w:t>
        </w:r>
      </w:hyperlink>
      <w:r w:rsidRPr="00E43D22">
        <w:t>)</w:t>
      </w:r>
    </w:p>
    <w:p w:rsidR="00532239" w:rsidRDefault="00532239" w:rsidP="0053223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E00481" w:rsidRPr="00E00481" w:rsidRDefault="00E00481" w:rsidP="00E0048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E00481" w:rsidRDefault="00E00481" w:rsidP="00E00481">
      <w:r w:rsidRPr="00E00481">
        <w:rPr>
          <w:b/>
        </w:rPr>
        <w:t>VERSIONS OF THIS BILL</w:t>
      </w:r>
    </w:p>
    <w:p w:rsidR="00E00481" w:rsidRDefault="00E00481" w:rsidP="00E00481"/>
    <w:p w:rsidR="00E00481" w:rsidRDefault="00A24421" w:rsidP="00E00481">
      <w:hyperlink r:id="rId7" w:history="1">
        <w:r w:rsidR="00E00481">
          <w:rPr>
            <w:rStyle w:val="Hyperlink"/>
          </w:rPr>
          <w:t>5/29/2013</w:t>
        </w:r>
      </w:hyperlink>
    </w:p>
    <w:p w:rsidR="00E00481" w:rsidRDefault="00E00481" w:rsidP="00E00481"/>
    <w:p w:rsidR="00E00481" w:rsidRDefault="00E00481" w:rsidP="00E00481">
      <w:pPr>
        <w:sectPr w:rsidR="00E00481" w:rsidSect="00E0048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216025" w:rsidRPr="00522CE0" w:rsidRDefault="0021602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6E20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773F9B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0E350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</w:t>
      </w:r>
      <w:r w:rsidR="00B41127">
        <w:rPr>
          <w:rFonts w:eastAsia="Times New Roman"/>
        </w:rPr>
        <w:t>CONGRATULATE</w:t>
      </w:r>
      <w:r>
        <w:rPr>
          <w:rFonts w:eastAsia="Times New Roman"/>
        </w:rPr>
        <w:t xml:space="preserve"> MR. LEROY GREGG OF MARION, SOUTH CAROLINA UPON HIS NINETIETH BIRT</w:t>
      </w:r>
      <w:r w:rsidR="00B80DD2">
        <w:rPr>
          <w:rFonts w:eastAsia="Times New Roman"/>
        </w:rPr>
        <w:t>HDAY AND TO WISH HIM A JOYOUS BIRTHDAY CELEBRATION AND MUCH HAPPINESS IN THE DAYS AHEAD.</w:t>
      </w:r>
    </w:p>
    <w:p w:rsidR="00773F9B" w:rsidRDefault="00773F9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0E350A" w:rsidRDefault="00B80DD2" w:rsidP="000E35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 xml:space="preserve">Whereas, the South Carolina Senate is delighted to learn that </w:t>
      </w:r>
      <w:r w:rsidR="000E350A">
        <w:rPr>
          <w:rFonts w:eastAsia="Times New Roman"/>
        </w:rPr>
        <w:t xml:space="preserve">Mr. </w:t>
      </w:r>
      <w:r w:rsidR="000E350A">
        <w:rPr>
          <w:color w:val="000000" w:themeColor="text1"/>
          <w:u w:color="000000" w:themeColor="text1"/>
        </w:rPr>
        <w:t xml:space="preserve">LeRoy Gregg of Marion, South Carolina will </w:t>
      </w:r>
      <w:r w:rsidR="000E350A" w:rsidRPr="00F16F40">
        <w:rPr>
          <w:color w:val="000000" w:themeColor="text1"/>
          <w:u w:color="000000" w:themeColor="text1"/>
        </w:rPr>
        <w:t>celebrate</w:t>
      </w:r>
      <w:r w:rsidR="000E350A">
        <w:rPr>
          <w:color w:val="000000" w:themeColor="text1"/>
          <w:u w:color="000000" w:themeColor="text1"/>
        </w:rPr>
        <w:t xml:space="preserve"> </w:t>
      </w:r>
      <w:r w:rsidR="000E350A" w:rsidRPr="00F16F40">
        <w:rPr>
          <w:color w:val="000000" w:themeColor="text1"/>
          <w:u w:color="000000" w:themeColor="text1"/>
        </w:rPr>
        <w:t xml:space="preserve">his </w:t>
      </w:r>
      <w:r w:rsidR="000E350A">
        <w:rPr>
          <w:color w:val="000000" w:themeColor="text1"/>
          <w:u w:color="000000" w:themeColor="text1"/>
        </w:rPr>
        <w:t xml:space="preserve">ninetieth </w:t>
      </w:r>
      <w:r>
        <w:rPr>
          <w:color w:val="000000" w:themeColor="text1"/>
          <w:u w:color="000000" w:themeColor="text1"/>
        </w:rPr>
        <w:t>birthday on July 25, 2013</w:t>
      </w:r>
      <w:r w:rsidR="000E350A">
        <w:rPr>
          <w:color w:val="000000" w:themeColor="text1"/>
          <w:u w:color="000000" w:themeColor="text1"/>
        </w:rPr>
        <w:t>; and</w:t>
      </w:r>
    </w:p>
    <w:p w:rsidR="000E350A" w:rsidRDefault="000E350A" w:rsidP="000E35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:rsidR="000E350A" w:rsidRDefault="000E350A" w:rsidP="000E35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16"/>
          <w:u w:color="000000" w:themeColor="text1"/>
        </w:rPr>
      </w:pPr>
      <w:r>
        <w:rPr>
          <w:color w:val="000000" w:themeColor="text1"/>
          <w:szCs w:val="16"/>
          <w:u w:color="000000" w:themeColor="text1"/>
        </w:rPr>
        <w:t>Whereas, h</w:t>
      </w:r>
      <w:r w:rsidRPr="00F16F40">
        <w:rPr>
          <w:color w:val="000000" w:themeColor="text1"/>
          <w:szCs w:val="16"/>
          <w:u w:color="000000" w:themeColor="text1"/>
        </w:rPr>
        <w:t>e was born on July 25, 1923</w:t>
      </w:r>
      <w:r w:rsidR="00B80DD2">
        <w:rPr>
          <w:color w:val="000000" w:themeColor="text1"/>
          <w:szCs w:val="16"/>
          <w:u w:color="000000" w:themeColor="text1"/>
        </w:rPr>
        <w:t>,</w:t>
      </w:r>
      <w:r>
        <w:rPr>
          <w:color w:val="000000" w:themeColor="text1"/>
          <w:szCs w:val="16"/>
          <w:u w:color="000000" w:themeColor="text1"/>
        </w:rPr>
        <w:t xml:space="preserve"> to Neter and Henry Gregg in Marion and had two sisters and two brothers; and</w:t>
      </w:r>
    </w:p>
    <w:p w:rsidR="000E350A" w:rsidRDefault="000E350A" w:rsidP="000E35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16"/>
          <w:u w:color="000000" w:themeColor="text1"/>
        </w:rPr>
      </w:pPr>
    </w:p>
    <w:p w:rsidR="000E350A" w:rsidRDefault="000E350A" w:rsidP="000E35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16"/>
          <w:u w:color="000000" w:themeColor="text1"/>
        </w:rPr>
      </w:pPr>
      <w:r>
        <w:rPr>
          <w:color w:val="000000" w:themeColor="text1"/>
          <w:szCs w:val="16"/>
          <w:u w:color="000000" w:themeColor="text1"/>
        </w:rPr>
        <w:t xml:space="preserve">Whereas, he </w:t>
      </w:r>
      <w:r w:rsidRPr="00F16F40">
        <w:rPr>
          <w:color w:val="000000" w:themeColor="text1"/>
          <w:szCs w:val="16"/>
          <w:u w:color="000000" w:themeColor="text1"/>
        </w:rPr>
        <w:t>married Carrie Belle Conchran Gregg</w:t>
      </w:r>
      <w:r>
        <w:rPr>
          <w:color w:val="000000" w:themeColor="text1"/>
          <w:szCs w:val="16"/>
          <w:u w:color="000000" w:themeColor="text1"/>
        </w:rPr>
        <w:t xml:space="preserve"> and together they had twelve children; twenty-seven </w:t>
      </w:r>
      <w:r w:rsidRPr="00F16F40">
        <w:rPr>
          <w:color w:val="000000" w:themeColor="text1"/>
          <w:szCs w:val="16"/>
          <w:u w:color="000000" w:themeColor="text1"/>
        </w:rPr>
        <w:t xml:space="preserve">grandchildren; </w:t>
      </w:r>
      <w:r>
        <w:rPr>
          <w:color w:val="000000" w:themeColor="text1"/>
          <w:szCs w:val="16"/>
          <w:u w:color="000000" w:themeColor="text1"/>
        </w:rPr>
        <w:t>seventeen g</w:t>
      </w:r>
      <w:r w:rsidRPr="00F16F40">
        <w:rPr>
          <w:color w:val="000000" w:themeColor="text1"/>
          <w:szCs w:val="16"/>
          <w:u w:color="000000" w:themeColor="text1"/>
        </w:rPr>
        <w:t>reat</w:t>
      </w:r>
      <w:r>
        <w:rPr>
          <w:color w:val="000000" w:themeColor="text1"/>
          <w:szCs w:val="16"/>
          <w:u w:color="000000" w:themeColor="text1"/>
        </w:rPr>
        <w:t>-</w:t>
      </w:r>
      <w:r w:rsidRPr="00F16F40">
        <w:rPr>
          <w:color w:val="000000" w:themeColor="text1"/>
          <w:szCs w:val="16"/>
          <w:u w:color="000000" w:themeColor="text1"/>
        </w:rPr>
        <w:t>grandchildren; and</w:t>
      </w:r>
      <w:r>
        <w:rPr>
          <w:color w:val="000000" w:themeColor="text1"/>
          <w:szCs w:val="16"/>
          <w:u w:color="000000" w:themeColor="text1"/>
        </w:rPr>
        <w:t xml:space="preserve"> two </w:t>
      </w:r>
      <w:r w:rsidRPr="00F16F40">
        <w:rPr>
          <w:color w:val="000000" w:themeColor="text1"/>
          <w:szCs w:val="16"/>
          <w:u w:color="000000" w:themeColor="text1"/>
        </w:rPr>
        <w:t>great</w:t>
      </w:r>
      <w:r w:rsidRPr="00F16F40">
        <w:rPr>
          <w:color w:val="000000" w:themeColor="text1"/>
          <w:szCs w:val="16"/>
          <w:u w:color="000000" w:themeColor="text1"/>
        </w:rPr>
        <w:noBreakHyphen/>
      </w:r>
      <w:r w:rsidR="00C904C3">
        <w:rPr>
          <w:color w:val="000000" w:themeColor="text1"/>
          <w:szCs w:val="16"/>
          <w:u w:color="000000" w:themeColor="text1"/>
        </w:rPr>
        <w:t>great </w:t>
      </w:r>
      <w:r>
        <w:rPr>
          <w:color w:val="000000" w:themeColor="text1"/>
          <w:szCs w:val="16"/>
          <w:u w:color="000000" w:themeColor="text1"/>
        </w:rPr>
        <w:t>grandchildren; and</w:t>
      </w:r>
    </w:p>
    <w:p w:rsidR="000E350A" w:rsidRDefault="000E350A" w:rsidP="000E35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16"/>
          <w:u w:color="000000" w:themeColor="text1"/>
        </w:rPr>
      </w:pPr>
    </w:p>
    <w:p w:rsidR="000E350A" w:rsidRDefault="000E350A" w:rsidP="000E35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16"/>
          <w:u w:color="000000" w:themeColor="text1"/>
        </w:rPr>
      </w:pPr>
      <w:r>
        <w:rPr>
          <w:color w:val="000000" w:themeColor="text1"/>
          <w:szCs w:val="16"/>
          <w:u w:color="000000" w:themeColor="text1"/>
        </w:rPr>
        <w:t xml:space="preserve">Whereas, </w:t>
      </w:r>
      <w:r w:rsidR="00C904C3">
        <w:rPr>
          <w:color w:val="000000" w:themeColor="text1"/>
          <w:szCs w:val="16"/>
          <w:u w:color="000000" w:themeColor="text1"/>
        </w:rPr>
        <w:t>LeRoy</w:t>
      </w:r>
      <w:r w:rsidRPr="00F16F40">
        <w:rPr>
          <w:color w:val="000000" w:themeColor="text1"/>
          <w:szCs w:val="16"/>
          <w:u w:color="000000" w:themeColor="text1"/>
        </w:rPr>
        <w:t xml:space="preserve"> began working at the age of eight with his father on the family farm</w:t>
      </w:r>
      <w:r w:rsidR="00B80DD2">
        <w:rPr>
          <w:color w:val="000000" w:themeColor="text1"/>
          <w:szCs w:val="16"/>
          <w:u w:color="000000" w:themeColor="text1"/>
        </w:rPr>
        <w:t xml:space="preserve"> and h</w:t>
      </w:r>
      <w:r w:rsidRPr="00F16F40">
        <w:rPr>
          <w:color w:val="000000" w:themeColor="text1"/>
          <w:szCs w:val="16"/>
          <w:u w:color="000000" w:themeColor="text1"/>
        </w:rPr>
        <w:t xml:space="preserve">e attended </w:t>
      </w:r>
      <w:r>
        <w:rPr>
          <w:color w:val="000000" w:themeColor="text1"/>
          <w:szCs w:val="16"/>
          <w:u w:color="000000" w:themeColor="text1"/>
        </w:rPr>
        <w:t>Pleasant Grove Gramm</w:t>
      </w:r>
      <w:r w:rsidR="00B80DD2">
        <w:rPr>
          <w:color w:val="000000" w:themeColor="text1"/>
          <w:szCs w:val="16"/>
          <w:u w:color="000000" w:themeColor="text1"/>
        </w:rPr>
        <w:t>a</w:t>
      </w:r>
      <w:r>
        <w:rPr>
          <w:color w:val="000000" w:themeColor="text1"/>
          <w:szCs w:val="16"/>
          <w:u w:color="000000" w:themeColor="text1"/>
        </w:rPr>
        <w:t>r School; and</w:t>
      </w:r>
    </w:p>
    <w:p w:rsidR="000E350A" w:rsidRDefault="000E350A" w:rsidP="000E35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16"/>
          <w:u w:color="000000" w:themeColor="text1"/>
        </w:rPr>
      </w:pPr>
    </w:p>
    <w:p w:rsidR="000E350A" w:rsidRDefault="000E350A" w:rsidP="000E35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16"/>
          <w:u w:color="000000" w:themeColor="text1"/>
        </w:rPr>
      </w:pPr>
      <w:r>
        <w:rPr>
          <w:color w:val="000000" w:themeColor="text1"/>
          <w:szCs w:val="16"/>
          <w:u w:color="000000" w:themeColor="text1"/>
        </w:rPr>
        <w:t xml:space="preserve">Whereas, over the years he has ably worked for </w:t>
      </w:r>
      <w:r w:rsidRPr="00F16F40">
        <w:rPr>
          <w:color w:val="000000" w:themeColor="text1"/>
          <w:szCs w:val="16"/>
          <w:u w:color="000000" w:themeColor="text1"/>
        </w:rPr>
        <w:t>Merita Baker</w:t>
      </w:r>
      <w:r>
        <w:rPr>
          <w:color w:val="000000" w:themeColor="text1"/>
          <w:szCs w:val="16"/>
          <w:u w:color="000000" w:themeColor="text1"/>
        </w:rPr>
        <w:t xml:space="preserve">, </w:t>
      </w:r>
      <w:r w:rsidRPr="00F16F40">
        <w:rPr>
          <w:color w:val="000000" w:themeColor="text1"/>
          <w:szCs w:val="16"/>
          <w:u w:color="000000" w:themeColor="text1"/>
        </w:rPr>
        <w:t>Sealtest Dairy</w:t>
      </w:r>
      <w:r>
        <w:rPr>
          <w:color w:val="000000" w:themeColor="text1"/>
          <w:szCs w:val="16"/>
          <w:u w:color="000000" w:themeColor="text1"/>
        </w:rPr>
        <w:t xml:space="preserve">, </w:t>
      </w:r>
      <w:r w:rsidRPr="00F16F40">
        <w:rPr>
          <w:color w:val="000000" w:themeColor="text1"/>
          <w:szCs w:val="16"/>
          <w:u w:color="000000" w:themeColor="text1"/>
        </w:rPr>
        <w:t>Stevenson Farm</w:t>
      </w:r>
      <w:r>
        <w:rPr>
          <w:color w:val="000000" w:themeColor="text1"/>
          <w:szCs w:val="16"/>
          <w:u w:color="000000" w:themeColor="text1"/>
        </w:rPr>
        <w:t xml:space="preserve">, </w:t>
      </w:r>
      <w:r w:rsidR="00DE2601">
        <w:rPr>
          <w:color w:val="000000" w:themeColor="text1"/>
          <w:szCs w:val="16"/>
          <w:u w:color="000000" w:themeColor="text1"/>
        </w:rPr>
        <w:t xml:space="preserve">So-Pak-Co, </w:t>
      </w:r>
      <w:r>
        <w:rPr>
          <w:color w:val="000000" w:themeColor="text1"/>
          <w:szCs w:val="16"/>
          <w:u w:color="000000" w:themeColor="text1"/>
        </w:rPr>
        <w:t>Go</w:t>
      </w:r>
      <w:r w:rsidRPr="00F16F40">
        <w:rPr>
          <w:color w:val="000000" w:themeColor="text1"/>
          <w:szCs w:val="16"/>
          <w:u w:color="000000" w:themeColor="text1"/>
        </w:rPr>
        <w:t>uz Dairy</w:t>
      </w:r>
      <w:r w:rsidR="00B80DD2">
        <w:rPr>
          <w:color w:val="000000" w:themeColor="text1"/>
          <w:szCs w:val="16"/>
          <w:u w:color="000000" w:themeColor="text1"/>
        </w:rPr>
        <w:t xml:space="preserve">, and </w:t>
      </w:r>
      <w:r>
        <w:rPr>
          <w:color w:val="000000" w:themeColor="text1"/>
          <w:szCs w:val="16"/>
          <w:u w:color="000000" w:themeColor="text1"/>
        </w:rPr>
        <w:t>Charter Farm; and</w:t>
      </w:r>
    </w:p>
    <w:p w:rsidR="000E350A" w:rsidRDefault="000E350A" w:rsidP="000E35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16"/>
          <w:u w:color="000000" w:themeColor="text1"/>
        </w:rPr>
      </w:pPr>
    </w:p>
    <w:p w:rsidR="000E350A" w:rsidRDefault="000E350A" w:rsidP="000E35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16"/>
          <w:u w:color="000000" w:themeColor="text1"/>
        </w:rPr>
      </w:pPr>
      <w:r>
        <w:rPr>
          <w:color w:val="000000" w:themeColor="text1"/>
          <w:szCs w:val="16"/>
          <w:u w:color="000000" w:themeColor="text1"/>
        </w:rPr>
        <w:t>Whereas, i</w:t>
      </w:r>
      <w:r w:rsidRPr="00F16F40">
        <w:rPr>
          <w:color w:val="000000" w:themeColor="text1"/>
          <w:szCs w:val="16"/>
          <w:u w:color="000000" w:themeColor="text1"/>
        </w:rPr>
        <w:t>n his spare time he enjoys gardening, fishing</w:t>
      </w:r>
      <w:r>
        <w:rPr>
          <w:color w:val="000000" w:themeColor="text1"/>
          <w:szCs w:val="16"/>
          <w:u w:color="000000" w:themeColor="text1"/>
        </w:rPr>
        <w:t>, and driving his lawn tractor; and</w:t>
      </w:r>
    </w:p>
    <w:p w:rsidR="000E350A" w:rsidRDefault="000E350A" w:rsidP="000E35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16"/>
          <w:u w:color="000000" w:themeColor="text1"/>
        </w:rPr>
      </w:pPr>
    </w:p>
    <w:p w:rsidR="00773F9B" w:rsidRDefault="00B80DD2" w:rsidP="00B80D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  <w:r>
        <w:rPr>
          <w:color w:val="000000" w:themeColor="text1"/>
          <w:szCs w:val="16"/>
          <w:u w:color="000000" w:themeColor="text1"/>
        </w:rPr>
        <w:t xml:space="preserve">Whereas, the South Carolina Senate is pleased to honor this special gentleman.  </w:t>
      </w:r>
      <w:r w:rsidR="00773F9B">
        <w:rPr>
          <w:rFonts w:eastAsia="Times New Roman"/>
        </w:rPr>
        <w:t>Now, therefore,</w:t>
      </w:r>
    </w:p>
    <w:p w:rsidR="00773F9B" w:rsidRDefault="00773F9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73F9B" w:rsidRDefault="00773F9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773F9B" w:rsidRDefault="00773F9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73F9B" w:rsidRDefault="003B30D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lastRenderedPageBreak/>
        <w:t>That the South Carolina Senate congratulates Mr. Le</w:t>
      </w:r>
      <w:r w:rsidR="00B41127">
        <w:rPr>
          <w:rFonts w:eastAsia="Times New Roman"/>
        </w:rPr>
        <w:t>R</w:t>
      </w:r>
      <w:r>
        <w:rPr>
          <w:rFonts w:eastAsia="Times New Roman"/>
        </w:rPr>
        <w:t>oy Gregg upon his ninetieth birthday and wishes him a joyous birthday celebration and much happiness in the days ahead.</w:t>
      </w:r>
    </w:p>
    <w:p w:rsidR="00773F9B" w:rsidRDefault="00773F9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773F9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forwarded to </w:t>
      </w:r>
      <w:r w:rsidR="00B41127">
        <w:rPr>
          <w:rFonts w:eastAsia="Times New Roman"/>
        </w:rPr>
        <w:t>Mr. LeR</w:t>
      </w:r>
      <w:r w:rsidR="003B30DA">
        <w:rPr>
          <w:rFonts w:eastAsia="Times New Roman"/>
        </w:rPr>
        <w:t>oy Gregg</w:t>
      </w:r>
      <w:r>
        <w:rPr>
          <w:rFonts w:eastAsia="Times New Roman"/>
        </w:rPr>
        <w:t>.</w:t>
      </w:r>
    </w:p>
    <w:p w:rsidR="006E20AC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6E20AC" w:rsidRDefault="006E20AC" w:rsidP="00E00481">
      <w:pPr>
        <w:suppressAutoHyphens/>
        <w:jc w:val="both"/>
        <w:rPr>
          <w:rFonts w:eastAsia="Times New Roman"/>
        </w:rPr>
      </w:pPr>
    </w:p>
    <w:sectPr w:rsidR="006E20AC" w:rsidSect="00E00481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80DD2" w:rsidRDefault="00B80DD2" w:rsidP="00522CE0">
      <w:r>
        <w:separator/>
      </w:r>
    </w:p>
  </w:endnote>
  <w:endnote w:type="continuationSeparator" w:id="0">
    <w:p w:rsidR="00B80DD2" w:rsidRDefault="00B80DD2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3A340AD-239C-4218-9A62-EFB533287231}"/>
    <w:embedBold r:id="rId2" w:fontKey="{69D39A62-6B87-46BA-8C3B-942CDBC2784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D21B0C8C-E936-4AFA-8BD9-0710FD591C50}"/>
    <w:embedBold r:id="rId4" w:fontKey="{854A08F1-56CF-4831-AC7F-548226ADAEF3}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  <w:embedRegular r:id="rId5" w:fontKey="{62D77542-005E-4807-BD61-70D537051F9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BF40D9F9-3C93-4AF0-BE1F-DB46DBE468D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0481" w:rsidRPr="006E20AC" w:rsidRDefault="00E00481" w:rsidP="006E20A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[735]</w:t>
    </w:r>
    <w:r>
      <w:tab/>
    </w:r>
    <w:r w:rsidR="006B3C38">
      <w:fldChar w:fldCharType="begin"/>
    </w:r>
    <w:r w:rsidR="006B3C38">
      <w:instrText xml:space="preserve"> PAGE  \* MERGEFORMAT </w:instrText>
    </w:r>
    <w:r w:rsidR="006B3C38">
      <w:fldChar w:fldCharType="separate"/>
    </w:r>
    <w:r w:rsidR="00A24421">
      <w:rPr>
        <w:noProof/>
      </w:rPr>
      <w:t>1</w:t>
    </w:r>
    <w:r w:rsidR="006B3C38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80DD2" w:rsidRDefault="00B80DD2" w:rsidP="00522CE0">
      <w:r>
        <w:separator/>
      </w:r>
    </w:p>
  </w:footnote>
  <w:footnote w:type="continuationSeparator" w:id="0">
    <w:p w:rsidR="00B80DD2" w:rsidRDefault="00B80DD2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10240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clipname" w:val="002GREG.MRH.KMW"/>
    <w:docVar w:name="CoverAttorneyInitials" w:val="MRH"/>
    <w:docVar w:name="CoverAttorneyLastName" w:val="Hitchcock"/>
    <w:docVar w:name="CoverBillType" w:val="r"/>
    <w:docVar w:name="CoverSenator" w:val="KMW"/>
    <w:docVar w:name="dvBillNumber" w:val="735"/>
    <w:docVar w:name="dvBillNumberPrefix" w:val="S. "/>
    <w:docVar w:name="dvOriginalBody" w:val="Senate"/>
    <w:docVar w:name="fulldraftpath" w:val="L:\S-RES\KMW\002GREG.MRH.KMW.DOCX"/>
    <w:docVar w:name="NameofBody" w:val="S"/>
    <w:docVar w:name="vgroup2" w:val="S-RES"/>
  </w:docVars>
  <w:rsids>
    <w:rsidRoot w:val="003F0C23"/>
    <w:rsid w:val="00042AC1"/>
    <w:rsid w:val="00046516"/>
    <w:rsid w:val="0007601D"/>
    <w:rsid w:val="000B0720"/>
    <w:rsid w:val="000B2A15"/>
    <w:rsid w:val="000B5EAF"/>
    <w:rsid w:val="000E350A"/>
    <w:rsid w:val="000F1DED"/>
    <w:rsid w:val="00170561"/>
    <w:rsid w:val="00186AC9"/>
    <w:rsid w:val="00197DF1"/>
    <w:rsid w:val="001B3DD9"/>
    <w:rsid w:val="001B7E5D"/>
    <w:rsid w:val="001D3BAC"/>
    <w:rsid w:val="00216025"/>
    <w:rsid w:val="00245C4E"/>
    <w:rsid w:val="002C1321"/>
    <w:rsid w:val="002C5896"/>
    <w:rsid w:val="002D3BED"/>
    <w:rsid w:val="00307C2B"/>
    <w:rsid w:val="00383247"/>
    <w:rsid w:val="003B30DA"/>
    <w:rsid w:val="003D6E2B"/>
    <w:rsid w:val="003E7597"/>
    <w:rsid w:val="003F0C23"/>
    <w:rsid w:val="0044020F"/>
    <w:rsid w:val="00450668"/>
    <w:rsid w:val="004813A2"/>
    <w:rsid w:val="004952FA"/>
    <w:rsid w:val="004B6A22"/>
    <w:rsid w:val="004D7F37"/>
    <w:rsid w:val="004F3708"/>
    <w:rsid w:val="00522CE0"/>
    <w:rsid w:val="00532239"/>
    <w:rsid w:val="00565148"/>
    <w:rsid w:val="00593361"/>
    <w:rsid w:val="005A413B"/>
    <w:rsid w:val="005A5017"/>
    <w:rsid w:val="005A648C"/>
    <w:rsid w:val="005F1745"/>
    <w:rsid w:val="005F2079"/>
    <w:rsid w:val="0066409E"/>
    <w:rsid w:val="006A1802"/>
    <w:rsid w:val="006B3C38"/>
    <w:rsid w:val="006C74EA"/>
    <w:rsid w:val="006E20AC"/>
    <w:rsid w:val="00720D40"/>
    <w:rsid w:val="007318D4"/>
    <w:rsid w:val="00765784"/>
    <w:rsid w:val="00773F9B"/>
    <w:rsid w:val="007A4390"/>
    <w:rsid w:val="007E5CB7"/>
    <w:rsid w:val="008314D2"/>
    <w:rsid w:val="008956E8"/>
    <w:rsid w:val="008B2F42"/>
    <w:rsid w:val="008C3697"/>
    <w:rsid w:val="008E185F"/>
    <w:rsid w:val="008F023B"/>
    <w:rsid w:val="00904E16"/>
    <w:rsid w:val="009162B3"/>
    <w:rsid w:val="009243AA"/>
    <w:rsid w:val="00927C62"/>
    <w:rsid w:val="009623AC"/>
    <w:rsid w:val="00983951"/>
    <w:rsid w:val="00984124"/>
    <w:rsid w:val="00984640"/>
    <w:rsid w:val="00995C37"/>
    <w:rsid w:val="009C118A"/>
    <w:rsid w:val="00A02011"/>
    <w:rsid w:val="00A24421"/>
    <w:rsid w:val="00A2644C"/>
    <w:rsid w:val="00A4011E"/>
    <w:rsid w:val="00A6517E"/>
    <w:rsid w:val="00A86015"/>
    <w:rsid w:val="00A9594E"/>
    <w:rsid w:val="00AE59C8"/>
    <w:rsid w:val="00B10098"/>
    <w:rsid w:val="00B41127"/>
    <w:rsid w:val="00B5790D"/>
    <w:rsid w:val="00B63A16"/>
    <w:rsid w:val="00B80DD2"/>
    <w:rsid w:val="00B8276A"/>
    <w:rsid w:val="00B945C5"/>
    <w:rsid w:val="00B95C5A"/>
    <w:rsid w:val="00BA20EA"/>
    <w:rsid w:val="00BB5AFC"/>
    <w:rsid w:val="00BC0A56"/>
    <w:rsid w:val="00BD5C83"/>
    <w:rsid w:val="00C45366"/>
    <w:rsid w:val="00C5504D"/>
    <w:rsid w:val="00C57023"/>
    <w:rsid w:val="00C74052"/>
    <w:rsid w:val="00C904C3"/>
    <w:rsid w:val="00CB187A"/>
    <w:rsid w:val="00CC0EC7"/>
    <w:rsid w:val="00D1088B"/>
    <w:rsid w:val="00D14DE6"/>
    <w:rsid w:val="00D156D2"/>
    <w:rsid w:val="00D53E29"/>
    <w:rsid w:val="00D8512F"/>
    <w:rsid w:val="00D86943"/>
    <w:rsid w:val="00DA47B9"/>
    <w:rsid w:val="00DE2601"/>
    <w:rsid w:val="00E00481"/>
    <w:rsid w:val="00E058D3"/>
    <w:rsid w:val="00E76AD9"/>
    <w:rsid w:val="00E91E2F"/>
    <w:rsid w:val="00EA3546"/>
    <w:rsid w:val="00EB47AE"/>
    <w:rsid w:val="00EC34E1"/>
    <w:rsid w:val="00F0234A"/>
    <w:rsid w:val="00F51241"/>
    <w:rsid w:val="00F52959"/>
    <w:rsid w:val="00F55884"/>
    <w:rsid w:val="00FC0D3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01"/>
    <o:shapelayout v:ext="edit">
      <o:idmap v:ext="edit" data="1"/>
    </o:shapelayout>
  </w:shapeDefaults>
  <w:doNotEmbedSmartTags/>
  <w:decimalSymbol w:val="."/>
  <w:listSeparator w:val=","/>
  <w15:docId w15:val="{8F1EBB7E-BCBE-4719-A3A9-4AA1557EFC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ListParagraph">
    <w:name w:val="List Paragraph"/>
    <w:basedOn w:val="Normal"/>
    <w:uiPriority w:val="34"/>
    <w:qFormat/>
    <w:rsid w:val="000E350A"/>
    <w:pPr>
      <w:ind w:left="720"/>
    </w:pPr>
    <w:rPr>
      <w:rFonts w:ascii="Book Antiqua" w:hAnsi="Book Antiqua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E0048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yperlink" Target="file:///p:\pprever\2013-14\735_20130529.docx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%20Archive\2013\05-29-13.docx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7E40D0D.dotm</Template>
  <TotalTime>0</TotalTime>
  <Pages>3</Pages>
  <Words>308</Words>
  <Characters>1760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2064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735: Leroy Gregg - South Carolina Legislature Online</dc:title>
  <dc:subject/>
  <dc:creator>%USERNAME%</dc:creator>
  <cp:keywords/>
  <dc:description/>
  <cp:lastModifiedBy>N Cumfer</cp:lastModifiedBy>
  <cp:revision>8</cp:revision>
  <dcterms:created xsi:type="dcterms:W3CDTF">2013-05-29T15:19:00Z</dcterms:created>
  <dcterms:modified xsi:type="dcterms:W3CDTF">2014-12-04T20:46:00Z</dcterms:modified>
</cp:coreProperties>
</file>