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7FBC" w:rsidRDefault="003D7FBC" w:rsidP="003D7FBC">
      <w:pPr>
        <w:widowControl w:val="0"/>
        <w:jc w:val="center"/>
      </w:pPr>
      <w:r w:rsidRPr="003D7FBC">
        <w:rPr>
          <w:b/>
        </w:rPr>
        <w:t>South Carolina General Assembly</w:t>
      </w:r>
    </w:p>
    <w:p w:rsidR="003D7FBC" w:rsidRDefault="003D7FBC" w:rsidP="003D7FBC">
      <w:pPr>
        <w:widowControl w:val="0"/>
        <w:jc w:val="center"/>
      </w:pPr>
      <w:r>
        <w:t>120th Session, 2013-2014</w:t>
      </w:r>
    </w:p>
    <w:p w:rsidR="003D7FBC" w:rsidRDefault="003D7FBC" w:rsidP="003D7FBC">
      <w:pPr>
        <w:widowControl w:val="0"/>
        <w:jc w:val="left"/>
      </w:pPr>
    </w:p>
    <w:p w:rsidR="003D7FBC" w:rsidRDefault="003D7FBC" w:rsidP="003D7FBC">
      <w:pPr>
        <w:widowControl w:val="0"/>
        <w:jc w:val="left"/>
        <w:rPr>
          <w:b/>
        </w:rPr>
      </w:pPr>
      <w:r w:rsidRPr="003D7FBC">
        <w:rPr>
          <w:b/>
        </w:rPr>
        <w:t>S.</w:t>
      </w:r>
      <w:r>
        <w:rPr>
          <w:b/>
        </w:rPr>
        <w:t xml:space="preserve"> </w:t>
      </w:r>
      <w:r w:rsidRPr="003D7FBC">
        <w:rPr>
          <w:b/>
        </w:rPr>
        <w:t>814</w:t>
      </w:r>
    </w:p>
    <w:p w:rsidR="003D7FBC" w:rsidRDefault="003D7FBC" w:rsidP="003D7FBC">
      <w:pPr>
        <w:widowControl w:val="0"/>
        <w:jc w:val="left"/>
        <w:rPr>
          <w:b/>
        </w:rPr>
      </w:pPr>
    </w:p>
    <w:p w:rsidR="003D7FBC" w:rsidRDefault="003D7FBC" w:rsidP="003D7FBC">
      <w:pPr>
        <w:widowControl w:val="0"/>
        <w:jc w:val="left"/>
      </w:pPr>
      <w:r w:rsidRPr="003D7FBC">
        <w:rPr>
          <w:b/>
        </w:rPr>
        <w:t>STATUS INFORMATION</w:t>
      </w:r>
    </w:p>
    <w:p w:rsidR="003D7FBC" w:rsidRDefault="003D7FBC" w:rsidP="003D7FBC">
      <w:pPr>
        <w:widowControl w:val="0"/>
        <w:jc w:val="left"/>
      </w:pPr>
    </w:p>
    <w:p w:rsidR="003D7FBC" w:rsidRDefault="003D7FBC" w:rsidP="003D7FBC">
      <w:pPr>
        <w:widowControl w:val="0"/>
        <w:jc w:val="left"/>
      </w:pPr>
      <w:r>
        <w:t>General Bill</w:t>
      </w:r>
    </w:p>
    <w:p w:rsidR="003D7FBC" w:rsidRDefault="003D7FBC" w:rsidP="003D7FBC">
      <w:pPr>
        <w:widowControl w:val="0"/>
        <w:jc w:val="left"/>
      </w:pPr>
      <w:r>
        <w:t>Sponsors: Senator L. Martin</w:t>
      </w:r>
    </w:p>
    <w:p w:rsidR="003D7FBC" w:rsidRDefault="003D7FBC" w:rsidP="003D7FBC">
      <w:pPr>
        <w:widowControl w:val="0"/>
        <w:jc w:val="left"/>
      </w:pPr>
      <w:r>
        <w:t>Document Path: l:\council\bills\agm\18029ab14.docx</w:t>
      </w:r>
    </w:p>
    <w:p w:rsidR="003D7FBC" w:rsidRDefault="003D7FBC" w:rsidP="003D7FBC">
      <w:pPr>
        <w:widowControl w:val="0"/>
        <w:jc w:val="left"/>
      </w:pPr>
    </w:p>
    <w:p w:rsidR="0027689C" w:rsidRDefault="0027689C" w:rsidP="003D7FBC">
      <w:pPr>
        <w:widowControl w:val="0"/>
        <w:jc w:val="left"/>
      </w:pPr>
      <w:r>
        <w:t>Introduced in the Senate on January 14, 2014</w:t>
      </w:r>
    </w:p>
    <w:p w:rsidR="0027689C" w:rsidRPr="0027689C" w:rsidRDefault="0027689C" w:rsidP="003D7FBC">
      <w:pPr>
        <w:widowControl w:val="0"/>
        <w:jc w:val="left"/>
      </w:pPr>
      <w:r>
        <w:t xml:space="preserve">Currently residing in the Senate Committee on </w:t>
      </w:r>
      <w:r w:rsidRPr="0027689C">
        <w:rPr>
          <w:b/>
        </w:rPr>
        <w:t>Labor, Commerce and Industry</w:t>
      </w:r>
    </w:p>
    <w:p w:rsidR="0027689C" w:rsidRDefault="0027689C" w:rsidP="003D7FBC">
      <w:pPr>
        <w:widowControl w:val="0"/>
        <w:jc w:val="left"/>
      </w:pPr>
    </w:p>
    <w:p w:rsidR="003D7FBC" w:rsidRDefault="003D7FBC" w:rsidP="003D7FBC">
      <w:pPr>
        <w:widowControl w:val="0"/>
        <w:jc w:val="left"/>
      </w:pPr>
      <w:r>
        <w:t xml:space="preserve">Summary: </w:t>
      </w:r>
      <w:r w:rsidR="00AB2F17">
        <w:t>Labor unions</w:t>
      </w:r>
    </w:p>
    <w:p w:rsidR="003D7FBC" w:rsidRDefault="003D7FBC" w:rsidP="003D7FBC">
      <w:pPr>
        <w:widowControl w:val="0"/>
        <w:jc w:val="left"/>
      </w:pPr>
    </w:p>
    <w:p w:rsidR="003D7FBC" w:rsidRDefault="003D7FBC" w:rsidP="003D7FBC">
      <w:pPr>
        <w:widowControl w:val="0"/>
        <w:jc w:val="left"/>
      </w:pPr>
    </w:p>
    <w:p w:rsidR="003D7FBC" w:rsidRDefault="003D7FBC" w:rsidP="003D7FBC">
      <w:pPr>
        <w:widowControl w:val="0"/>
        <w:tabs>
          <w:tab w:val="center" w:pos="590"/>
          <w:tab w:val="center" w:pos="1440"/>
          <w:tab w:val="left" w:pos="1872"/>
          <w:tab w:val="left" w:pos="9187"/>
        </w:tabs>
        <w:jc w:val="left"/>
      </w:pPr>
      <w:r w:rsidRPr="003D7FBC">
        <w:rPr>
          <w:b/>
        </w:rPr>
        <w:t>HISTORY OF LEGISLATIVE ACTIONS</w:t>
      </w:r>
    </w:p>
    <w:p w:rsidR="003D7FBC" w:rsidRDefault="003D7FBC" w:rsidP="003D7FBC">
      <w:pPr>
        <w:widowControl w:val="0"/>
        <w:tabs>
          <w:tab w:val="center" w:pos="590"/>
          <w:tab w:val="center" w:pos="1440"/>
          <w:tab w:val="left" w:pos="1872"/>
          <w:tab w:val="left" w:pos="9187"/>
        </w:tabs>
        <w:jc w:val="left"/>
      </w:pPr>
    </w:p>
    <w:p w:rsidR="003D7FBC" w:rsidRPr="003D7FBC" w:rsidRDefault="003D7FBC" w:rsidP="003D7FBC">
      <w:pPr>
        <w:widowControl w:val="0"/>
        <w:tabs>
          <w:tab w:val="center" w:pos="590"/>
          <w:tab w:val="center" w:pos="1440"/>
          <w:tab w:val="left" w:pos="1872"/>
          <w:tab w:val="left" w:pos="9187"/>
        </w:tabs>
        <w:jc w:val="left"/>
      </w:pPr>
      <w:bookmarkStart w:id="0" w:name="_GoBack"/>
      <w:r w:rsidRPr="003D7FBC">
        <w:rPr>
          <w:u w:val="single"/>
        </w:rPr>
        <w:tab/>
        <w:t>Date</w:t>
      </w:r>
      <w:r w:rsidRPr="003D7FBC">
        <w:rPr>
          <w:u w:val="single"/>
        </w:rPr>
        <w:tab/>
        <w:t>Body</w:t>
      </w:r>
      <w:r w:rsidRPr="003D7FBC">
        <w:rPr>
          <w:u w:val="single"/>
        </w:rPr>
        <w:tab/>
        <w:t>Action Description with journal page number</w:t>
      </w:r>
      <w:r w:rsidRPr="003D7FBC">
        <w:rPr>
          <w:u w:val="single"/>
        </w:rPr>
        <w:tab/>
      </w:r>
      <w:bookmarkEnd w:id="0"/>
    </w:p>
    <w:p w:rsidR="00B0468B" w:rsidRDefault="00B0468B" w:rsidP="00B0468B">
      <w:pPr>
        <w:widowControl w:val="0"/>
        <w:tabs>
          <w:tab w:val="right" w:pos="1008"/>
          <w:tab w:val="left" w:pos="1152"/>
          <w:tab w:val="left" w:pos="1872"/>
          <w:tab w:val="left" w:pos="9187"/>
        </w:tabs>
        <w:ind w:left="2088" w:hanging="2088"/>
        <w:jc w:val="left"/>
      </w:pPr>
      <w:r>
        <w:tab/>
        <w:t>12/10/2013</w:t>
      </w:r>
      <w:r>
        <w:tab/>
        <w:t>Senate</w:t>
      </w:r>
      <w:r>
        <w:tab/>
      </w:r>
      <w:r w:rsidRPr="00661070">
        <w:t>Prefiled</w:t>
      </w:r>
    </w:p>
    <w:p w:rsidR="00B0468B" w:rsidRDefault="00B0468B" w:rsidP="00B0468B">
      <w:pPr>
        <w:widowControl w:val="0"/>
        <w:tabs>
          <w:tab w:val="right" w:pos="1008"/>
          <w:tab w:val="left" w:pos="1152"/>
          <w:tab w:val="left" w:pos="1872"/>
          <w:tab w:val="left" w:pos="9187"/>
        </w:tabs>
        <w:ind w:left="2088" w:hanging="2088"/>
        <w:jc w:val="left"/>
      </w:pPr>
      <w:r>
        <w:tab/>
        <w:t>12/10/2013</w:t>
      </w:r>
      <w:r>
        <w:tab/>
        <w:t>Senate</w:t>
      </w:r>
      <w:r>
        <w:tab/>
      </w:r>
      <w:r w:rsidRPr="00661070">
        <w:t xml:space="preserve">Referred to Committee on </w:t>
      </w:r>
      <w:r w:rsidRPr="00661070">
        <w:rPr>
          <w:b/>
        </w:rPr>
        <w:t>Labor, Commerce and Industry</w:t>
      </w:r>
    </w:p>
    <w:p w:rsidR="00B0468B" w:rsidRDefault="00B0468B" w:rsidP="00B0468B">
      <w:pPr>
        <w:widowControl w:val="0"/>
        <w:tabs>
          <w:tab w:val="right" w:pos="1008"/>
          <w:tab w:val="left" w:pos="1152"/>
          <w:tab w:val="left" w:pos="1872"/>
          <w:tab w:val="left" w:pos="9187"/>
        </w:tabs>
        <w:ind w:left="2088" w:hanging="2088"/>
        <w:jc w:val="left"/>
      </w:pPr>
      <w:r>
        <w:tab/>
        <w:t>1/14/2014</w:t>
      </w:r>
      <w:r>
        <w:tab/>
        <w:t>Senate</w:t>
      </w:r>
      <w:r>
        <w:tab/>
      </w:r>
      <w:r w:rsidRPr="00661070">
        <w:t>Introduced and read first time (</w:t>
      </w:r>
      <w:hyperlink r:id="rId7" w:history="1">
        <w:r w:rsidRPr="00661070">
          <w:rPr>
            <w:rStyle w:val="Hyperlink"/>
          </w:rPr>
          <w:t>Senate Journal</w:t>
        </w:r>
        <w:r w:rsidRPr="00661070">
          <w:rPr>
            <w:rStyle w:val="Hyperlink"/>
          </w:rPr>
          <w:noBreakHyphen/>
          <w:t>page 31</w:t>
        </w:r>
      </w:hyperlink>
      <w:r w:rsidRPr="00661070">
        <w:t>)</w:t>
      </w:r>
    </w:p>
    <w:p w:rsidR="00B0468B" w:rsidRDefault="00B0468B" w:rsidP="00B0468B">
      <w:pPr>
        <w:widowControl w:val="0"/>
        <w:tabs>
          <w:tab w:val="right" w:pos="1008"/>
          <w:tab w:val="left" w:pos="1152"/>
          <w:tab w:val="left" w:pos="1872"/>
          <w:tab w:val="left" w:pos="9187"/>
        </w:tabs>
        <w:ind w:left="2088" w:hanging="2088"/>
        <w:jc w:val="left"/>
      </w:pPr>
      <w:r>
        <w:tab/>
        <w:t>1/14/2014</w:t>
      </w:r>
      <w:r>
        <w:tab/>
        <w:t>Senate</w:t>
      </w:r>
      <w:r>
        <w:tab/>
      </w:r>
      <w:r w:rsidRPr="00661070">
        <w:t>Referred to C</w:t>
      </w:r>
      <w:r>
        <w:t xml:space="preserve">ommittee on </w:t>
      </w:r>
      <w:r w:rsidRPr="00661070">
        <w:rPr>
          <w:b/>
        </w:rPr>
        <w:t>Labor, Commerce and Industry</w:t>
      </w:r>
      <w:r w:rsidRPr="00661070">
        <w:t xml:space="preserve"> (</w:t>
      </w:r>
      <w:hyperlink r:id="rId8" w:history="1">
        <w:r w:rsidRPr="00661070">
          <w:rPr>
            <w:rStyle w:val="Hyperlink"/>
          </w:rPr>
          <w:t>Senate Journal</w:t>
        </w:r>
        <w:r w:rsidRPr="00661070">
          <w:rPr>
            <w:rStyle w:val="Hyperlink"/>
          </w:rPr>
          <w:noBreakHyphen/>
          <w:t>page 31</w:t>
        </w:r>
      </w:hyperlink>
      <w:r w:rsidRPr="00661070">
        <w:t>)</w:t>
      </w:r>
    </w:p>
    <w:p w:rsidR="00B0468B" w:rsidRDefault="00B0468B" w:rsidP="00B0468B">
      <w:pPr>
        <w:widowControl w:val="0"/>
        <w:tabs>
          <w:tab w:val="right" w:pos="1008"/>
          <w:tab w:val="left" w:pos="1152"/>
          <w:tab w:val="left" w:pos="1872"/>
          <w:tab w:val="left" w:pos="9187"/>
        </w:tabs>
        <w:ind w:left="2088" w:hanging="2088"/>
        <w:jc w:val="left"/>
      </w:pPr>
    </w:p>
    <w:p w:rsidR="003D7FBC" w:rsidRPr="003D7FBC" w:rsidRDefault="003D7FBC" w:rsidP="003D7FBC">
      <w:pPr>
        <w:widowControl w:val="0"/>
        <w:tabs>
          <w:tab w:val="right" w:pos="1008"/>
          <w:tab w:val="left" w:pos="1152"/>
          <w:tab w:val="left" w:pos="1872"/>
          <w:tab w:val="left" w:pos="9187"/>
        </w:tabs>
        <w:ind w:left="2088" w:hanging="2088"/>
        <w:jc w:val="left"/>
      </w:pPr>
    </w:p>
    <w:p w:rsidR="003D7FBC" w:rsidRDefault="003D7FBC" w:rsidP="003D7FBC">
      <w:pPr>
        <w:widowControl w:val="0"/>
        <w:jc w:val="left"/>
      </w:pPr>
      <w:r w:rsidRPr="003D7FBC">
        <w:rPr>
          <w:b/>
        </w:rPr>
        <w:t>VERSIONS OF THIS BILL</w:t>
      </w:r>
    </w:p>
    <w:p w:rsidR="003D7FBC" w:rsidRDefault="003D7FBC" w:rsidP="003D7FBC">
      <w:pPr>
        <w:widowControl w:val="0"/>
        <w:jc w:val="left"/>
      </w:pPr>
    </w:p>
    <w:p w:rsidR="003D7FBC" w:rsidRDefault="00C401BA" w:rsidP="003D7FBC">
      <w:pPr>
        <w:widowControl w:val="0"/>
        <w:jc w:val="left"/>
      </w:pPr>
      <w:hyperlink r:id="rId9" w:history="1">
        <w:r w:rsidR="003D7FBC">
          <w:rPr>
            <w:rStyle w:val="Hyperlink"/>
          </w:rPr>
          <w:t>12/10/2013</w:t>
        </w:r>
      </w:hyperlink>
    </w:p>
    <w:p w:rsidR="003D7FBC" w:rsidRDefault="003D7FBC" w:rsidP="003D7FBC"/>
    <w:p w:rsidR="003D7FBC" w:rsidRDefault="003D7FBC" w:rsidP="003D7FBC">
      <w:pPr>
        <w:sectPr w:rsidR="003D7FBC" w:rsidSect="003D7FBC">
          <w:pgSz w:w="12240" w:h="15840" w:code="1"/>
          <w:pgMar w:top="1080" w:right="1440" w:bottom="1080" w:left="1440" w:header="720" w:footer="720" w:gutter="0"/>
          <w:cols w:space="720"/>
          <w:noEndnote/>
          <w:docGrid w:linePitch="360"/>
        </w:sectPr>
      </w:pPr>
    </w:p>
    <w:p w:rsidR="001A320E" w:rsidRDefault="001A320E" w:rsidP="001A320E">
      <w:pPr>
        <w:pStyle w:val="BillDots0"/>
      </w:pPr>
    </w:p>
    <w:p w:rsidR="001A320E" w:rsidRDefault="001A320E" w:rsidP="001A320E">
      <w:pPr>
        <w:pStyle w:val="Numbersforbills"/>
      </w:pPr>
    </w:p>
    <w:p w:rsidR="001A320E" w:rsidRDefault="001A320E" w:rsidP="001A3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20E" w:rsidRDefault="001A320E" w:rsidP="001A3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20E" w:rsidRDefault="001A320E" w:rsidP="001A3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20E" w:rsidRDefault="001A320E" w:rsidP="001A3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20E" w:rsidRDefault="001A320E" w:rsidP="001A3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4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7E9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EF0" w:rsidRDefault="00D32EF0" w:rsidP="00D32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41</w:t>
      </w:r>
      <w:r w:rsidR="000821C4">
        <w:noBreakHyphen/>
      </w:r>
      <w:r>
        <w:t>7</w:t>
      </w:r>
      <w:r w:rsidR="000821C4">
        <w:noBreakHyphen/>
      </w:r>
      <w:r w:rsidR="009767C5">
        <w:t>35</w:t>
      </w:r>
      <w:r>
        <w:t xml:space="preserve"> SO AS TO PROVIDE </w:t>
      </w:r>
      <w:r w:rsidRPr="00D32EF0">
        <w:t>NO STATE, COUNTY, MUNICIPAL, OR LIKE GOVERNMENTAL OFFICER, AGENT</w:t>
      </w:r>
      <w:r>
        <w:t>,</w:t>
      </w:r>
      <w:r w:rsidRPr="00D32EF0">
        <w:t xml:space="preserve"> OR GOVERNING BODY MAY RECOGNIZE ANY LABOR UNION OR OTHER EMPLOYEE ASSOCIATION AS A BARGAINING AGENT OF ANY PUBLIC OFFICERS OR EMPLOYEES, OR TO COLLECTIVELY BARGAIN OR ENTER INTO ANY COLLECTIVE BARGAINING CONTRACT WITH ANY SUCH UNION OR ASSOCIATION OR ITS AGENTS WITH RESPECT TO ANY MATTER RELATING TO THEM OR THEIR EMPLOYMENT OR SERVICE.</w:t>
      </w:r>
    </w:p>
    <w:p w:rsidR="00AF7E9E" w:rsidRDefault="00AF7E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7E9E" w:rsidRDefault="00AF7E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7E9E" w:rsidRDefault="00AF7E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EF0" w:rsidRDefault="00AF7E9E" w:rsidP="00D32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32EF0">
        <w:t>Chapter 7, Tile 41 of the 1976 Code is amended by adding:</w:t>
      </w:r>
    </w:p>
    <w:p w:rsidR="00D32EF0" w:rsidRDefault="00D32EF0" w:rsidP="00D32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EF0" w:rsidRDefault="00D32EF0" w:rsidP="00D32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41</w:t>
      </w:r>
      <w:r w:rsidR="000821C4">
        <w:noBreakHyphen/>
      </w:r>
      <w:r>
        <w:t>7</w:t>
      </w:r>
      <w:r w:rsidR="000821C4">
        <w:noBreakHyphen/>
      </w:r>
      <w:r>
        <w:t>35.</w:t>
      </w:r>
      <w:r>
        <w:tab/>
      </w:r>
      <w:r w:rsidRPr="00D32EF0">
        <w:t>No state, county, municipal, or like governmental officer, agent</w:t>
      </w:r>
      <w:r>
        <w:t>,</w:t>
      </w:r>
      <w:r w:rsidRPr="00D32EF0">
        <w:t xml:space="preserve"> or governing body is vested with or possesses any authority to recognize any labor union or other employee association as a bargaining agent of any public officers or employees, or to collectively bargain or enter into any collective bargaining contract with any such union or association or its agents with respect to any matter relating to them or their employment or service.”</w:t>
      </w:r>
    </w:p>
    <w:p w:rsidR="00AF7E9E" w:rsidRDefault="00AF7E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7E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32EF0">
        <w:t>2</w:t>
      </w:r>
      <w:r>
        <w:t>.</w:t>
      </w:r>
      <w:r>
        <w:tab/>
        <w:t>This act takes effect upon approval by the Governor.</w:t>
      </w:r>
    </w:p>
    <w:p w:rsidR="005A4A32" w:rsidRDefault="000821C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4A32" w:rsidRDefault="005A4A32" w:rsidP="003D7FBC">
      <w:pPr>
        <w:suppressAutoHyphens/>
      </w:pPr>
    </w:p>
    <w:sectPr w:rsidR="005A4A32" w:rsidSect="003D7FB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7E9E" w:rsidRDefault="00AF7E9E" w:rsidP="009F0C77">
      <w:r>
        <w:separator/>
      </w:r>
    </w:p>
  </w:endnote>
  <w:endnote w:type="continuationSeparator" w:id="0">
    <w:p w:rsidR="00AF7E9E" w:rsidRDefault="00AF7E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78D1214-0CE7-4554-A061-EC4930D52BF5}"/>
    <w:embedBold r:id="rId2" w:fontKey="{CAEC7939-E24B-4801-A294-82EB1F6D711F}"/>
  </w:font>
  <w:font w:name="Calibri">
    <w:panose1 w:val="020F0502020204030204"/>
    <w:charset w:val="00"/>
    <w:family w:val="swiss"/>
    <w:pitch w:val="variable"/>
    <w:sig w:usb0="E10002FF" w:usb1="4000ACFF" w:usb2="00000009" w:usb3="00000000" w:csb0="0000019F" w:csb1="00000000"/>
    <w:embedRegular r:id="rId3" w:fontKey="{C1AB21F4-439E-42FB-819D-85D9294BB9D0}"/>
  </w:font>
  <w:font w:name="Cambria">
    <w:panose1 w:val="02040503050406030204"/>
    <w:charset w:val="00"/>
    <w:family w:val="roman"/>
    <w:pitch w:val="variable"/>
    <w:sig w:usb0="E00002FF" w:usb1="400004FF" w:usb2="00000000" w:usb3="00000000" w:csb0="0000019F" w:csb1="00000000"/>
    <w:embedRegular r:id="rId4" w:fontKey="{B1B4D00E-9B84-44C0-B0D7-EB85B806DC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FBC" w:rsidRPr="005A4A32" w:rsidRDefault="003D7FBC" w:rsidP="005A4A32">
    <w:pPr>
      <w:pStyle w:val="Footer"/>
      <w:tabs>
        <w:tab w:val="clear" w:pos="4680"/>
        <w:tab w:val="clear" w:pos="9360"/>
        <w:tab w:val="center" w:pos="2995"/>
      </w:tabs>
      <w:spacing w:before="120"/>
    </w:pPr>
    <w:r>
      <w:t>[814]</w:t>
    </w:r>
    <w:r>
      <w:tab/>
    </w:r>
    <w:r w:rsidR="0038474E">
      <w:fldChar w:fldCharType="begin"/>
    </w:r>
    <w:r w:rsidR="00AB2F17">
      <w:instrText xml:space="preserve"> PAGE  \* MERGEFORMAT </w:instrText>
    </w:r>
    <w:r w:rsidR="0038474E">
      <w:fldChar w:fldCharType="separate"/>
    </w:r>
    <w:r w:rsidR="00C401BA">
      <w:rPr>
        <w:noProof/>
      </w:rPr>
      <w:t>1</w:t>
    </w:r>
    <w:r w:rsidR="0038474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7E9E" w:rsidRDefault="00AF7E9E" w:rsidP="009F0C77">
      <w:r>
        <w:separator/>
      </w:r>
    </w:p>
  </w:footnote>
  <w:footnote w:type="continuationSeparator" w:id="0">
    <w:p w:rsidR="00AF7E9E" w:rsidRDefault="00AF7E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029AB14"/>
    <w:docVar w:name="CoverBillType" w:val="b"/>
    <w:docVar w:name="docpath" w:val="L:\Council\bills\AGM\18029AB14.DOCX"/>
    <w:docVar w:name="dvBillNumber" w:val="814"/>
    <w:docVar w:name="dvBillNumberPrefix" w:val="S. "/>
    <w:docVar w:name="dvOriginalBody" w:val="Senate"/>
    <w:docVar w:name="dvSteno" w:val="AGM"/>
    <w:docVar w:name="NameofBody" w:val="s"/>
    <w:docVar w:name="vgroup2" w:val="Council"/>
  </w:docVars>
  <w:rsids>
    <w:rsidRoot w:val="006811CF"/>
    <w:rsid w:val="00026C9A"/>
    <w:rsid w:val="000821C4"/>
    <w:rsid w:val="0008596D"/>
    <w:rsid w:val="000965A1"/>
    <w:rsid w:val="000E1785"/>
    <w:rsid w:val="000F39F2"/>
    <w:rsid w:val="001023A4"/>
    <w:rsid w:val="0010776B"/>
    <w:rsid w:val="00133E66"/>
    <w:rsid w:val="00134ACF"/>
    <w:rsid w:val="00144E15"/>
    <w:rsid w:val="0015319F"/>
    <w:rsid w:val="00186C1C"/>
    <w:rsid w:val="001A320E"/>
    <w:rsid w:val="001A4A62"/>
    <w:rsid w:val="001A681E"/>
    <w:rsid w:val="001B7331"/>
    <w:rsid w:val="001D08F2"/>
    <w:rsid w:val="002037CA"/>
    <w:rsid w:val="002047A2"/>
    <w:rsid w:val="002321B6"/>
    <w:rsid w:val="0023696B"/>
    <w:rsid w:val="002450D5"/>
    <w:rsid w:val="00250967"/>
    <w:rsid w:val="002759C5"/>
    <w:rsid w:val="0027689C"/>
    <w:rsid w:val="00277DEE"/>
    <w:rsid w:val="00280CD4"/>
    <w:rsid w:val="00280D88"/>
    <w:rsid w:val="00294ABE"/>
    <w:rsid w:val="002A3EB4"/>
    <w:rsid w:val="0031020A"/>
    <w:rsid w:val="00325348"/>
    <w:rsid w:val="0038474E"/>
    <w:rsid w:val="00393688"/>
    <w:rsid w:val="003D411E"/>
    <w:rsid w:val="003D7FBC"/>
    <w:rsid w:val="003E3C1E"/>
    <w:rsid w:val="003E6148"/>
    <w:rsid w:val="00400EAA"/>
    <w:rsid w:val="0041760A"/>
    <w:rsid w:val="004809EE"/>
    <w:rsid w:val="0049573A"/>
    <w:rsid w:val="0051007D"/>
    <w:rsid w:val="00511EE9"/>
    <w:rsid w:val="00521E00"/>
    <w:rsid w:val="00577C6C"/>
    <w:rsid w:val="0058501B"/>
    <w:rsid w:val="005A4A32"/>
    <w:rsid w:val="005B1948"/>
    <w:rsid w:val="006215AA"/>
    <w:rsid w:val="006340D9"/>
    <w:rsid w:val="00643B8E"/>
    <w:rsid w:val="00665EBC"/>
    <w:rsid w:val="006811CF"/>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767C5"/>
    <w:rsid w:val="00990668"/>
    <w:rsid w:val="009F0C77"/>
    <w:rsid w:val="009F4DD1"/>
    <w:rsid w:val="00A64E80"/>
    <w:rsid w:val="00A741D9"/>
    <w:rsid w:val="00A9741D"/>
    <w:rsid w:val="00AB2F17"/>
    <w:rsid w:val="00AD4B17"/>
    <w:rsid w:val="00AF7E9E"/>
    <w:rsid w:val="00B0468B"/>
    <w:rsid w:val="00B26FA6"/>
    <w:rsid w:val="00B741CB"/>
    <w:rsid w:val="00B934F3"/>
    <w:rsid w:val="00BB6347"/>
    <w:rsid w:val="00BD2134"/>
    <w:rsid w:val="00C038D8"/>
    <w:rsid w:val="00C045DD"/>
    <w:rsid w:val="00C3136F"/>
    <w:rsid w:val="00C3483A"/>
    <w:rsid w:val="00C401BA"/>
    <w:rsid w:val="00C74E9D"/>
    <w:rsid w:val="00C82FD3"/>
    <w:rsid w:val="00CC6B7B"/>
    <w:rsid w:val="00CD3619"/>
    <w:rsid w:val="00CF4447"/>
    <w:rsid w:val="00D32EF0"/>
    <w:rsid w:val="00D405E7"/>
    <w:rsid w:val="00D414C1"/>
    <w:rsid w:val="00D41D56"/>
    <w:rsid w:val="00D6260D"/>
    <w:rsid w:val="00D6662B"/>
    <w:rsid w:val="00D95E2F"/>
    <w:rsid w:val="00D970A9"/>
    <w:rsid w:val="00DB3AC0"/>
    <w:rsid w:val="00DE68F0"/>
    <w:rsid w:val="00DF3845"/>
    <w:rsid w:val="00DF7E17"/>
    <w:rsid w:val="00E35F3F"/>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08039DB-BECD-459B-9B48-CFFA80BA3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1A320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1A320E"/>
    <w:pPr>
      <w:tabs>
        <w:tab w:val="right" w:pos="5904"/>
      </w:tabs>
    </w:pPr>
  </w:style>
  <w:style w:type="character" w:styleId="Hyperlink">
    <w:name w:val="Hyperlink"/>
    <w:basedOn w:val="DefaultParagraphFont"/>
    <w:uiPriority w:val="99"/>
    <w:unhideWhenUsed/>
    <w:rsid w:val="003D7F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1-14-14.docx" TargetMode="External"/><Relationship Id="rId3" Type="http://schemas.openxmlformats.org/officeDocument/2006/relationships/settings" Target="settings.xml"/><Relationship Id="rId7" Type="http://schemas.openxmlformats.org/officeDocument/2006/relationships/hyperlink" Target="file:///H:\S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814_2013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88FAD7-4131-44BD-A70F-A668C5893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311</Words>
  <Characters>1775</Characters>
  <Application>Microsoft Office Word</Application>
  <DocSecurity>0</DocSecurity>
  <Lines>14</Lines>
  <Paragraphs>4</Paragraphs>
  <ScaleCrop>false</ScaleCrop>
  <Company> </Company>
  <LinksUpToDate>false</LinksUpToDate>
  <CharactersWithSpaces>2082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814: Labor unions - South Carolina Legislature Online</dc:title>
  <dc:subject/>
  <dc:creator>angiemorgan</dc:creator>
  <cp:keywords/>
  <dc:description/>
  <cp:lastModifiedBy>N Cumfer</cp:lastModifiedBy>
  <cp:revision>9</cp:revision>
  <cp:lastPrinted>2013-10-28T19:14:00Z</cp:lastPrinted>
  <dcterms:created xsi:type="dcterms:W3CDTF">2013-12-10T18:27:00Z</dcterms:created>
  <dcterms:modified xsi:type="dcterms:W3CDTF">2014-12-04T21:54:00Z</dcterms:modified>
</cp:coreProperties>
</file>