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0D7" w:rsidRDefault="003440D7" w:rsidP="003440D7">
      <w:pPr>
        <w:widowControl w:val="0"/>
        <w:jc w:val="center"/>
      </w:pPr>
      <w:r w:rsidRPr="003440D7">
        <w:rPr>
          <w:b/>
        </w:rPr>
        <w:t>South Carolina General Assembly</w:t>
      </w:r>
    </w:p>
    <w:p w:rsidR="003440D7" w:rsidRDefault="003440D7" w:rsidP="003440D7">
      <w:pPr>
        <w:widowControl w:val="0"/>
        <w:jc w:val="center"/>
      </w:pPr>
      <w:r>
        <w:t>120th Session, 2013-2014</w:t>
      </w:r>
    </w:p>
    <w:p w:rsidR="003440D7" w:rsidRDefault="003440D7" w:rsidP="003440D7">
      <w:pPr>
        <w:widowControl w:val="0"/>
        <w:jc w:val="left"/>
      </w:pPr>
    </w:p>
    <w:p w:rsidR="003440D7" w:rsidRDefault="003440D7" w:rsidP="003440D7">
      <w:pPr>
        <w:widowControl w:val="0"/>
        <w:jc w:val="left"/>
        <w:rPr>
          <w:b/>
        </w:rPr>
      </w:pPr>
      <w:r w:rsidRPr="003440D7">
        <w:rPr>
          <w:b/>
        </w:rPr>
        <w:t>S.</w:t>
      </w:r>
      <w:r>
        <w:rPr>
          <w:b/>
        </w:rPr>
        <w:t xml:space="preserve"> </w:t>
      </w:r>
      <w:r w:rsidRPr="003440D7">
        <w:rPr>
          <w:b/>
        </w:rPr>
        <w:t>971</w:t>
      </w:r>
    </w:p>
    <w:p w:rsidR="003440D7" w:rsidRDefault="003440D7" w:rsidP="003440D7">
      <w:pPr>
        <w:widowControl w:val="0"/>
        <w:jc w:val="left"/>
        <w:rPr>
          <w:b/>
        </w:rPr>
      </w:pPr>
    </w:p>
    <w:p w:rsidR="003440D7" w:rsidRDefault="003440D7" w:rsidP="003440D7">
      <w:pPr>
        <w:widowControl w:val="0"/>
        <w:jc w:val="left"/>
      </w:pPr>
      <w:r w:rsidRPr="003440D7">
        <w:rPr>
          <w:b/>
        </w:rPr>
        <w:t>STATUS INFORMATION</w:t>
      </w:r>
    </w:p>
    <w:p w:rsidR="003440D7" w:rsidRDefault="003440D7" w:rsidP="003440D7">
      <w:pPr>
        <w:widowControl w:val="0"/>
        <w:jc w:val="left"/>
      </w:pPr>
    </w:p>
    <w:p w:rsidR="003440D7" w:rsidRDefault="003440D7" w:rsidP="003440D7">
      <w:pPr>
        <w:widowControl w:val="0"/>
        <w:jc w:val="left"/>
      </w:pPr>
      <w:r>
        <w:t>General Bill</w:t>
      </w:r>
    </w:p>
    <w:p w:rsidR="003440D7" w:rsidRDefault="003440D7" w:rsidP="003440D7">
      <w:pPr>
        <w:widowControl w:val="0"/>
        <w:jc w:val="left"/>
      </w:pPr>
      <w:r>
        <w:t>Sponsors: Senator Campbell</w:t>
      </w:r>
    </w:p>
    <w:p w:rsidR="003440D7" w:rsidRDefault="003440D7" w:rsidP="003440D7">
      <w:pPr>
        <w:widowControl w:val="0"/>
        <w:jc w:val="left"/>
      </w:pPr>
      <w:r>
        <w:t>Document Path: l:\council\bills\dka\3146ahb14.docx</w:t>
      </w:r>
    </w:p>
    <w:p w:rsidR="003440D7" w:rsidRDefault="003440D7" w:rsidP="003440D7">
      <w:pPr>
        <w:widowControl w:val="0"/>
        <w:jc w:val="left"/>
      </w:pPr>
    </w:p>
    <w:p w:rsidR="00470581" w:rsidRDefault="00470581" w:rsidP="003440D7">
      <w:pPr>
        <w:widowControl w:val="0"/>
        <w:jc w:val="left"/>
      </w:pPr>
      <w:r>
        <w:t>Introduced in the Senate on January 23, 2014</w:t>
      </w:r>
    </w:p>
    <w:p w:rsidR="00470581" w:rsidRDefault="00470581" w:rsidP="003440D7">
      <w:pPr>
        <w:widowControl w:val="0"/>
        <w:jc w:val="left"/>
      </w:pPr>
      <w:r>
        <w:t>Last Amended on April 16, 2014</w:t>
      </w:r>
    </w:p>
    <w:p w:rsidR="00470581" w:rsidRDefault="00470581" w:rsidP="003440D7">
      <w:pPr>
        <w:widowControl w:val="0"/>
        <w:jc w:val="left"/>
      </w:pPr>
      <w:r>
        <w:t>Currently residing in the Senate</w:t>
      </w:r>
    </w:p>
    <w:p w:rsidR="00470581" w:rsidRDefault="00470581" w:rsidP="003440D7">
      <w:pPr>
        <w:widowControl w:val="0"/>
        <w:jc w:val="left"/>
      </w:pPr>
    </w:p>
    <w:p w:rsidR="003440D7" w:rsidRDefault="003440D7" w:rsidP="003440D7">
      <w:pPr>
        <w:widowControl w:val="0"/>
        <w:jc w:val="left"/>
      </w:pPr>
      <w:r>
        <w:t xml:space="preserve">Summary: </w:t>
      </w:r>
      <w:r w:rsidR="00FA6F6E">
        <w:t>Magistrates Court</w:t>
      </w:r>
    </w:p>
    <w:p w:rsidR="003440D7" w:rsidRDefault="003440D7" w:rsidP="003440D7">
      <w:pPr>
        <w:widowControl w:val="0"/>
        <w:jc w:val="left"/>
      </w:pPr>
    </w:p>
    <w:p w:rsidR="003440D7" w:rsidRDefault="003440D7" w:rsidP="003440D7">
      <w:pPr>
        <w:widowControl w:val="0"/>
        <w:jc w:val="left"/>
      </w:pPr>
    </w:p>
    <w:p w:rsidR="003440D7" w:rsidRDefault="003440D7" w:rsidP="003440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40D7">
        <w:rPr>
          <w:b/>
        </w:rPr>
        <w:t>HISTORY OF LEGISLATIVE ACTIONS</w:t>
      </w:r>
    </w:p>
    <w:p w:rsidR="003440D7" w:rsidRDefault="003440D7" w:rsidP="003440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440D7" w:rsidRPr="003440D7" w:rsidRDefault="003440D7" w:rsidP="003440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3440D7">
        <w:rPr>
          <w:u w:val="single"/>
        </w:rPr>
        <w:tab/>
        <w:t>Date</w:t>
      </w:r>
      <w:r w:rsidRPr="003440D7">
        <w:rPr>
          <w:u w:val="single"/>
        </w:rPr>
        <w:tab/>
        <w:t>Body</w:t>
      </w:r>
      <w:r w:rsidRPr="003440D7">
        <w:rPr>
          <w:u w:val="single"/>
        </w:rPr>
        <w:tab/>
        <w:t>Action Description with journal page number</w:t>
      </w:r>
      <w:r w:rsidRPr="003440D7">
        <w:rPr>
          <w:u w:val="single"/>
        </w:rPr>
        <w:tab/>
      </w:r>
      <w:bookmarkEnd w:id="0"/>
    </w:p>
    <w:p w:rsidR="00191D72" w:rsidRDefault="00191D72" w:rsidP="00191D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1/23/2014</w:t>
      </w:r>
      <w:r>
        <w:tab/>
        <w:t>Senate</w:t>
      </w:r>
      <w:r>
        <w:tab/>
      </w:r>
      <w:r w:rsidRPr="00DC5CE5">
        <w:t>Introduced and read first time (</w:t>
      </w:r>
      <w:hyperlink r:id="rId7" w:history="1">
        <w:r w:rsidRPr="00DC5CE5">
          <w:rPr>
            <w:rStyle w:val="Hyperlink"/>
          </w:rPr>
          <w:t>Senate Journal</w:t>
        </w:r>
        <w:r w:rsidRPr="00DC5CE5">
          <w:rPr>
            <w:rStyle w:val="Hyperlink"/>
          </w:rPr>
          <w:noBreakHyphen/>
          <w:t>page 9</w:t>
        </w:r>
      </w:hyperlink>
      <w:r w:rsidRPr="00DC5CE5">
        <w:t>)</w:t>
      </w:r>
    </w:p>
    <w:p w:rsidR="00191D72" w:rsidRDefault="00191D72" w:rsidP="00191D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1/23/2014</w:t>
      </w:r>
      <w:r>
        <w:tab/>
        <w:t>Senate</w:t>
      </w:r>
      <w:r>
        <w:tab/>
      </w:r>
      <w:r w:rsidRPr="00DC5CE5">
        <w:t>Ref</w:t>
      </w:r>
      <w:r>
        <w:t xml:space="preserve">erred to Committee on </w:t>
      </w:r>
      <w:r w:rsidRPr="00DC5CE5">
        <w:rPr>
          <w:b/>
        </w:rPr>
        <w:t>Judiciary</w:t>
      </w:r>
      <w:r>
        <w:t xml:space="preserve"> </w:t>
      </w:r>
      <w:r w:rsidRPr="00DC5CE5">
        <w:t>(</w:t>
      </w:r>
      <w:hyperlink r:id="rId8" w:history="1">
        <w:r w:rsidRPr="00DC5CE5">
          <w:rPr>
            <w:rStyle w:val="Hyperlink"/>
          </w:rPr>
          <w:t>Senate Journal</w:t>
        </w:r>
        <w:r w:rsidRPr="00DC5CE5">
          <w:rPr>
            <w:rStyle w:val="Hyperlink"/>
          </w:rPr>
          <w:noBreakHyphen/>
          <w:t>page 9</w:t>
        </w:r>
      </w:hyperlink>
      <w:r w:rsidRPr="00DC5CE5">
        <w:t>)</w:t>
      </w:r>
    </w:p>
    <w:p w:rsidR="00191D72" w:rsidRDefault="00191D72" w:rsidP="00191D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2/24/2014</w:t>
      </w:r>
      <w:r>
        <w:tab/>
        <w:t>Senate</w:t>
      </w:r>
      <w:r>
        <w:tab/>
      </w:r>
      <w:r w:rsidRPr="00DC5CE5">
        <w:t>Referred to Subc</w:t>
      </w:r>
      <w:r>
        <w:t xml:space="preserve">ommittee: Massey (ch), Bennett, </w:t>
      </w:r>
      <w:r w:rsidRPr="00DC5CE5">
        <w:t>McElveen</w:t>
      </w:r>
    </w:p>
    <w:p w:rsidR="00191D72" w:rsidRDefault="00191D72" w:rsidP="00191D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4/9/2014</w:t>
      </w:r>
      <w:r>
        <w:tab/>
        <w:t>Senate</w:t>
      </w:r>
      <w:r>
        <w:tab/>
      </w:r>
      <w:r w:rsidRPr="00DC5CE5">
        <w:t>Committee r</w:t>
      </w:r>
      <w:r>
        <w:t xml:space="preserve">eport: Favorable with amendment </w:t>
      </w:r>
      <w:r w:rsidRPr="00DC5CE5">
        <w:rPr>
          <w:b/>
        </w:rPr>
        <w:t>Judiciary</w:t>
      </w:r>
      <w:r w:rsidRPr="00DC5CE5">
        <w:t xml:space="preserve"> (</w:t>
      </w:r>
      <w:hyperlink r:id="rId9" w:history="1">
        <w:r w:rsidRPr="00DC5CE5">
          <w:rPr>
            <w:rStyle w:val="Hyperlink"/>
          </w:rPr>
          <w:t>Senate Journal</w:t>
        </w:r>
        <w:r w:rsidRPr="00DC5CE5">
          <w:rPr>
            <w:rStyle w:val="Hyperlink"/>
          </w:rPr>
          <w:noBreakHyphen/>
          <w:t>page 20</w:t>
        </w:r>
      </w:hyperlink>
      <w:r w:rsidRPr="00DC5CE5">
        <w:t>)</w:t>
      </w:r>
    </w:p>
    <w:p w:rsidR="00191D72" w:rsidRDefault="00191D72" w:rsidP="00191D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4/16/2014</w:t>
      </w:r>
      <w:r>
        <w:tab/>
        <w:t>Senate</w:t>
      </w:r>
      <w:r>
        <w:tab/>
      </w:r>
      <w:r w:rsidRPr="00DC5CE5">
        <w:t>Committee Amendment Adopted (</w:t>
      </w:r>
      <w:hyperlink r:id="rId10" w:history="1">
        <w:r w:rsidRPr="00DC5CE5">
          <w:rPr>
            <w:rStyle w:val="Hyperlink"/>
          </w:rPr>
          <w:t>Senate Journal</w:t>
        </w:r>
        <w:r w:rsidRPr="00DC5CE5">
          <w:rPr>
            <w:rStyle w:val="Hyperlink"/>
          </w:rPr>
          <w:noBreakHyphen/>
          <w:t>page 41</w:t>
        </w:r>
      </w:hyperlink>
      <w:r w:rsidRPr="00DC5CE5">
        <w:t>)</w:t>
      </w:r>
    </w:p>
    <w:p w:rsidR="00191D72" w:rsidRDefault="00191D72" w:rsidP="00191D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4/16/2014</w:t>
      </w:r>
      <w:r>
        <w:tab/>
        <w:t>Senate</w:t>
      </w:r>
      <w:r>
        <w:tab/>
      </w:r>
      <w:r w:rsidRPr="00DC5CE5">
        <w:t>Read second time (</w:t>
      </w:r>
      <w:hyperlink r:id="rId11" w:history="1">
        <w:r w:rsidRPr="00DC5CE5">
          <w:rPr>
            <w:rStyle w:val="Hyperlink"/>
          </w:rPr>
          <w:t>Senate Journal</w:t>
        </w:r>
        <w:r w:rsidRPr="00DC5CE5">
          <w:rPr>
            <w:rStyle w:val="Hyperlink"/>
          </w:rPr>
          <w:noBreakHyphen/>
          <w:t>page 41</w:t>
        </w:r>
      </w:hyperlink>
      <w:r w:rsidRPr="00DC5CE5">
        <w:t>)</w:t>
      </w:r>
    </w:p>
    <w:p w:rsidR="00191D72" w:rsidRDefault="00191D72" w:rsidP="00191D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4/16/2014</w:t>
      </w:r>
      <w:r>
        <w:tab/>
        <w:t>Senate</w:t>
      </w:r>
      <w:r>
        <w:tab/>
      </w:r>
      <w:r w:rsidRPr="00DC5CE5">
        <w:t>Roll call Ayes</w:t>
      </w:r>
      <w:r>
        <w:noBreakHyphen/>
      </w:r>
      <w:r w:rsidRPr="00DC5CE5">
        <w:t>39  Nays</w:t>
      </w:r>
      <w:r>
        <w:noBreakHyphen/>
      </w:r>
      <w:r w:rsidRPr="00DC5CE5">
        <w:t>0 (</w:t>
      </w:r>
      <w:hyperlink r:id="rId12" w:history="1">
        <w:r w:rsidRPr="00DC5CE5">
          <w:rPr>
            <w:rStyle w:val="Hyperlink"/>
          </w:rPr>
          <w:t>Senate Journal</w:t>
        </w:r>
        <w:r w:rsidRPr="00DC5CE5">
          <w:rPr>
            <w:rStyle w:val="Hyperlink"/>
          </w:rPr>
          <w:noBreakHyphen/>
          <w:t>page 41</w:t>
        </w:r>
      </w:hyperlink>
      <w:r w:rsidRPr="00DC5CE5">
        <w:t>)</w:t>
      </w:r>
    </w:p>
    <w:p w:rsidR="00191D72" w:rsidRDefault="00191D72" w:rsidP="00191D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40D7" w:rsidRPr="003440D7" w:rsidRDefault="003440D7" w:rsidP="003440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40D7" w:rsidRDefault="003440D7" w:rsidP="003440D7">
      <w:pPr>
        <w:widowControl w:val="0"/>
        <w:jc w:val="left"/>
      </w:pPr>
      <w:r w:rsidRPr="003440D7">
        <w:rPr>
          <w:b/>
        </w:rPr>
        <w:t>VERSIONS OF THIS BILL</w:t>
      </w:r>
    </w:p>
    <w:p w:rsidR="003440D7" w:rsidRDefault="003440D7" w:rsidP="003440D7">
      <w:pPr>
        <w:widowControl w:val="0"/>
        <w:jc w:val="left"/>
      </w:pPr>
    </w:p>
    <w:p w:rsidR="003440D7" w:rsidRDefault="005C620C" w:rsidP="003440D7">
      <w:pPr>
        <w:widowControl w:val="0"/>
        <w:jc w:val="left"/>
      </w:pPr>
      <w:hyperlink r:id="rId13" w:history="1">
        <w:r w:rsidR="003440D7">
          <w:rPr>
            <w:rStyle w:val="Hyperlink"/>
          </w:rPr>
          <w:t>1/23/2014</w:t>
        </w:r>
      </w:hyperlink>
    </w:p>
    <w:p w:rsidR="008E7C2B" w:rsidRDefault="005C620C" w:rsidP="003440D7">
      <w:hyperlink r:id="rId14" w:history="1">
        <w:r w:rsidR="008E7C2B" w:rsidRPr="008E7C2B">
          <w:rPr>
            <w:rStyle w:val="Hyperlink"/>
          </w:rPr>
          <w:t>4/9/2014</w:t>
        </w:r>
      </w:hyperlink>
    </w:p>
    <w:p w:rsidR="00A174D5" w:rsidRDefault="005C620C" w:rsidP="003440D7">
      <w:hyperlink r:id="rId15" w:history="1">
        <w:r w:rsidR="00A174D5" w:rsidRPr="00A174D5">
          <w:rPr>
            <w:rStyle w:val="Hyperlink"/>
          </w:rPr>
          <w:t>4/16/2014</w:t>
        </w:r>
      </w:hyperlink>
    </w:p>
    <w:p w:rsidR="003440D7" w:rsidRDefault="003440D7" w:rsidP="003440D7"/>
    <w:p w:rsidR="003440D7" w:rsidRDefault="003440D7" w:rsidP="003440D7">
      <w:pPr>
        <w:sectPr w:rsidR="003440D7" w:rsidSect="003440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174D5" w:rsidRDefault="00A174D5" w:rsidP="002A3EB4">
      <w:pPr>
        <w:pStyle w:val="BillDots"/>
      </w:pPr>
      <w:r>
        <w:rPr>
          <w:strike/>
        </w:rPr>
        <w:lastRenderedPageBreak/>
        <w:t>Indicates Matter Stricken</w:t>
      </w:r>
    </w:p>
    <w:p w:rsidR="00A174D5" w:rsidRPr="00F017F1" w:rsidRDefault="00A174D5" w:rsidP="002A3EB4">
      <w:pPr>
        <w:pStyle w:val="BillDots"/>
      </w:pPr>
      <w:r>
        <w:rPr>
          <w:u w:val="single"/>
        </w:rPr>
        <w:t>Indicates New Matter</w:t>
      </w:r>
    </w:p>
    <w:p w:rsidR="00A174D5" w:rsidRDefault="00A174D5" w:rsidP="002A3EB4">
      <w:pPr>
        <w:pStyle w:val="BillDots"/>
      </w:pPr>
    </w:p>
    <w:p w:rsidR="00A174D5" w:rsidRDefault="00A174D5" w:rsidP="002A3EB4">
      <w:pPr>
        <w:pStyle w:val="BillDots"/>
      </w:pPr>
      <w:r>
        <w:t xml:space="preserve">COMMITTEE AMENDMENT ADOPTED </w:t>
      </w:r>
    </w:p>
    <w:p w:rsidR="00A174D5" w:rsidRDefault="00A174D5" w:rsidP="002A3EB4">
      <w:pPr>
        <w:pStyle w:val="BillDots"/>
      </w:pPr>
      <w:r>
        <w:t>April 16, 2014</w:t>
      </w:r>
    </w:p>
    <w:p w:rsidR="00A174D5" w:rsidRDefault="00A174D5" w:rsidP="002A3EB4">
      <w:pPr>
        <w:pStyle w:val="BillDots"/>
      </w:pPr>
    </w:p>
    <w:p w:rsidR="00A174D5" w:rsidRPr="00F017F1" w:rsidRDefault="00A174D5" w:rsidP="00F017F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971</w:t>
      </w:r>
    </w:p>
    <w:p w:rsidR="00A174D5" w:rsidRDefault="00A174D5" w:rsidP="002A3EB4">
      <w:pPr>
        <w:pStyle w:val="BillDots"/>
      </w:pPr>
    </w:p>
    <w:p w:rsidR="00A174D5" w:rsidRDefault="00A174D5" w:rsidP="00F017F1">
      <w:pPr>
        <w:pStyle w:val="BillDots"/>
        <w:jc w:val="center"/>
      </w:pPr>
      <w:r>
        <w:t xml:space="preserve">Introduced by </w:t>
      </w:r>
      <w:r w:rsidRPr="008E3F5A">
        <w:t>Senator Campbell</w:t>
      </w:r>
    </w:p>
    <w:p w:rsidR="00A174D5" w:rsidRDefault="00A174D5" w:rsidP="002A3EB4">
      <w:pPr>
        <w:pStyle w:val="BillDots"/>
      </w:pPr>
    </w:p>
    <w:p w:rsidR="00A174D5" w:rsidRDefault="00A174D5" w:rsidP="002A3EB4">
      <w:pPr>
        <w:pStyle w:val="BillDots"/>
      </w:pPr>
      <w:r>
        <w:t>S. Printed 4/16/14--S.</w:t>
      </w:r>
    </w:p>
    <w:p w:rsidR="00A174D5" w:rsidRDefault="00A174D5" w:rsidP="002A3EB4">
      <w:pPr>
        <w:pStyle w:val="BillDots"/>
      </w:pPr>
      <w:r>
        <w:t>Read the first time January 23, 2014.</w:t>
      </w:r>
    </w:p>
    <w:p w:rsidR="00A174D5" w:rsidRPr="00F017F1" w:rsidRDefault="00A174D5" w:rsidP="00F017F1">
      <w:pPr>
        <w:pStyle w:val="BillDots"/>
        <w:jc w:val="center"/>
      </w:pPr>
      <w:r>
        <w:rPr>
          <w:u w:val="single"/>
        </w:rPr>
        <w:t>            </w:t>
      </w:r>
    </w:p>
    <w:p w:rsidR="00A174D5" w:rsidRDefault="00A174D5" w:rsidP="002A3EB4">
      <w:pPr>
        <w:pStyle w:val="BillDots"/>
      </w:pPr>
    </w:p>
    <w:p w:rsidR="00A174D5" w:rsidRPr="00F017F1" w:rsidRDefault="00A174D5" w:rsidP="00F017F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</w:p>
    <w:p w:rsidR="00A174D5" w:rsidRDefault="00A174D5" w:rsidP="002A3EB4">
      <w:pPr>
        <w:pStyle w:val="BillDots"/>
      </w:pPr>
    </w:p>
    <w:p w:rsidR="00A174D5" w:rsidRDefault="00A174D5" w:rsidP="002A3EB4">
      <w:pPr>
        <w:pStyle w:val="BillDots"/>
        <w:sectPr w:rsidR="00A174D5" w:rsidSect="00F017F1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174D5" w:rsidRDefault="00A174D5" w:rsidP="002A3EB4">
      <w:pPr>
        <w:pStyle w:val="BillDots"/>
      </w:pPr>
    </w:p>
    <w:p w:rsidR="00A174D5" w:rsidRDefault="00A174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74D5" w:rsidRDefault="00A174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74D5" w:rsidRDefault="00A174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74D5" w:rsidRDefault="00A174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74D5" w:rsidRDefault="00A174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74D5" w:rsidRDefault="00A174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74D5" w:rsidRDefault="00A174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74D5" w:rsidRPr="00325348" w:rsidRDefault="00A174D5" w:rsidP="009C6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A174D5" w:rsidRDefault="00A174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74D5" w:rsidRDefault="00A174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38466C">
        <w:rPr>
          <w:color w:val="000000" w:themeColor="text1"/>
          <w:u w:color="000000" w:themeColor="text1"/>
        </w:rPr>
        <w:t>TO REPEAL SECTION 33</w:t>
      </w:r>
      <w:r w:rsidRPr="0038466C">
        <w:rPr>
          <w:color w:val="000000" w:themeColor="text1"/>
          <w:u w:color="000000" w:themeColor="text1"/>
        </w:rPr>
        <w:noBreakHyphen/>
        <w:t>1</w:t>
      </w:r>
      <w:r w:rsidRPr="0038466C">
        <w:rPr>
          <w:color w:val="000000" w:themeColor="text1"/>
          <w:u w:color="000000" w:themeColor="text1"/>
        </w:rPr>
        <w:noBreakHyphen/>
        <w:t xml:space="preserve">103, CODE OF LAWS OF SOUTH CAROLINA, 1976, RELATING TO DESIGNATION OF REPRESENTATION BY A CORPORATION OR PARTNERSHIP IN MAGISTRATES COURT, SO AS TO </w:t>
      </w:r>
      <w:r>
        <w:rPr>
          <w:color w:val="000000" w:themeColor="text1"/>
          <w:u w:color="000000" w:themeColor="text1"/>
        </w:rPr>
        <w:t xml:space="preserve">REPEAL THE SECTION DEALING WITH </w:t>
      </w:r>
      <w:r w:rsidRPr="0038466C">
        <w:rPr>
          <w:color w:val="000000" w:themeColor="text1"/>
          <w:u w:color="000000" w:themeColor="text1"/>
        </w:rPr>
        <w:t xml:space="preserve">WHO MAY REPRESENT </w:t>
      </w:r>
      <w:r>
        <w:rPr>
          <w:color w:val="000000" w:themeColor="text1"/>
          <w:u w:color="000000" w:themeColor="text1"/>
        </w:rPr>
        <w:t xml:space="preserve">A </w:t>
      </w:r>
      <w:r w:rsidRPr="0038466C">
        <w:rPr>
          <w:color w:val="000000" w:themeColor="text1"/>
          <w:u w:color="000000" w:themeColor="text1"/>
        </w:rPr>
        <w:t>CORPORATION OR BUSINESS IN MAGISTRATES COURT.</w:t>
      </w:r>
    </w:p>
    <w:p w:rsidR="00A174D5" w:rsidRDefault="00A174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174D5" w:rsidRDefault="00A174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174D5" w:rsidRDefault="00A174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74D5" w:rsidRDefault="00A174D5" w:rsidP="005526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8466C">
        <w:t>SECTION</w:t>
      </w:r>
      <w:r w:rsidRPr="0038466C">
        <w:tab/>
        <w:t>1.</w:t>
      </w:r>
      <w:r w:rsidRPr="0038466C">
        <w:tab/>
        <w:t>Section 33</w:t>
      </w:r>
      <w:r w:rsidRPr="0038466C">
        <w:noBreakHyphen/>
        <w:t>1</w:t>
      </w:r>
      <w:r w:rsidRPr="0038466C">
        <w:noBreakHyphen/>
        <w:t xml:space="preserve">103 of the 1976 Code is </w:t>
      </w:r>
      <w:r>
        <w:t>repealed.</w:t>
      </w:r>
    </w:p>
    <w:p w:rsidR="00A174D5" w:rsidRPr="0038466C" w:rsidRDefault="00A174D5" w:rsidP="005526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74D5" w:rsidRDefault="00A174D5" w:rsidP="005526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napToGrid w:val="0"/>
        </w:rPr>
      </w:pPr>
      <w:r w:rsidRPr="00E80504">
        <w:rPr>
          <w:snapToGrid w:val="0"/>
        </w:rPr>
        <w:t>SECTION</w:t>
      </w:r>
      <w:r w:rsidRPr="00E80504">
        <w:rPr>
          <w:snapToGrid w:val="0"/>
        </w:rPr>
        <w:tab/>
      </w:r>
      <w:r>
        <w:rPr>
          <w:snapToGrid w:val="0"/>
        </w:rPr>
        <w:t>2</w:t>
      </w:r>
      <w:r w:rsidRPr="00E80504">
        <w:rPr>
          <w:snapToGrid w:val="0"/>
        </w:rPr>
        <w:t>.</w:t>
      </w:r>
      <w:r w:rsidRPr="00E80504">
        <w:rPr>
          <w:snapToGrid w:val="0"/>
        </w:rPr>
        <w:tab/>
        <w:t>This act takes effect upon approval by the Governor.</w:t>
      </w:r>
    </w:p>
    <w:p w:rsidR="00A174D5" w:rsidRDefault="00A174D5" w:rsidP="005526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C6658" w:rsidRDefault="009C6658" w:rsidP="00A174D5">
      <w:pPr>
        <w:pStyle w:val="BillDots"/>
      </w:pPr>
    </w:p>
    <w:sectPr w:rsidR="009C6658" w:rsidSect="00F017F1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5F2" w:rsidRDefault="008C55F2" w:rsidP="009F0C77">
      <w:r>
        <w:separator/>
      </w:r>
    </w:p>
  </w:endnote>
  <w:endnote w:type="continuationSeparator" w:id="0">
    <w:p w:rsidR="008C55F2" w:rsidRDefault="008C55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6A12F6-BDBD-4B86-B341-EF60D6953213}"/>
    <w:embedBold r:id="rId2" w:fontKey="{7DC8DE40-9B51-473D-ADDF-8439C1CC0F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8E68D8B-2D6A-41F8-84BB-2F7F31B256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6205713-A431-4E8E-B31C-791EDEE64A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4D5" w:rsidRPr="009C6658" w:rsidRDefault="00A174D5" w:rsidP="009C66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[971-</w:t>
    </w:r>
    <w:r w:rsidR="008765F6">
      <w:fldChar w:fldCharType="begin"/>
    </w:r>
    <w:r w:rsidR="008765F6">
      <w:instrText xml:space="preserve"> PAGE  \* MERGEFORMAT </w:instrText>
    </w:r>
    <w:r w:rsidR="008765F6">
      <w:fldChar w:fldCharType="separate"/>
    </w:r>
    <w:r w:rsidR="005C620C">
      <w:rPr>
        <w:noProof/>
      </w:rPr>
      <w:t>1</w:t>
    </w:r>
    <w:r w:rsidR="008765F6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9B4" w:rsidRPr="009C6658" w:rsidRDefault="00A174D5" w:rsidP="009C66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[971]</w:t>
    </w:r>
    <w:r>
      <w:tab/>
    </w:r>
    <w:r w:rsidR="00E4058F">
      <w:fldChar w:fldCharType="begin"/>
    </w:r>
    <w:r>
      <w:instrText xml:space="preserve"> PAGE  \* MERGEFORMAT </w:instrText>
    </w:r>
    <w:r w:rsidR="00E4058F">
      <w:fldChar w:fldCharType="separate"/>
    </w:r>
    <w:r>
      <w:rPr>
        <w:noProof/>
      </w:rPr>
      <w:t>1</w:t>
    </w:r>
    <w:r w:rsidR="00E4058F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5F2" w:rsidRDefault="008C55F2" w:rsidP="009F0C77">
      <w:r>
        <w:separator/>
      </w:r>
    </w:p>
  </w:footnote>
  <w:footnote w:type="continuationSeparator" w:id="0">
    <w:p w:rsidR="008C55F2" w:rsidRDefault="008C55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146AHB14"/>
    <w:docVar w:name="CoverBillType" w:val="b"/>
    <w:docVar w:name="docpath" w:val="L:\Council\bills\DKA\3146AHB14.DOCX"/>
    <w:docVar w:name="dvBillNumber" w:val="971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E64C1D"/>
    <w:rsid w:val="00026C9A"/>
    <w:rsid w:val="00083C39"/>
    <w:rsid w:val="000965A1"/>
    <w:rsid w:val="000B421E"/>
    <w:rsid w:val="000E1785"/>
    <w:rsid w:val="000F39F2"/>
    <w:rsid w:val="001023A4"/>
    <w:rsid w:val="0010776B"/>
    <w:rsid w:val="00133E66"/>
    <w:rsid w:val="00134ACF"/>
    <w:rsid w:val="00144E15"/>
    <w:rsid w:val="00191D72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40D7"/>
    <w:rsid w:val="003924E5"/>
    <w:rsid w:val="00393688"/>
    <w:rsid w:val="003D411E"/>
    <w:rsid w:val="003E3C1E"/>
    <w:rsid w:val="003E6148"/>
    <w:rsid w:val="003F37E1"/>
    <w:rsid w:val="00400EAA"/>
    <w:rsid w:val="0041760A"/>
    <w:rsid w:val="00470581"/>
    <w:rsid w:val="004809EE"/>
    <w:rsid w:val="00492174"/>
    <w:rsid w:val="004B6A3A"/>
    <w:rsid w:val="00511EE9"/>
    <w:rsid w:val="00521E00"/>
    <w:rsid w:val="00577C6C"/>
    <w:rsid w:val="0058501B"/>
    <w:rsid w:val="005A2FD2"/>
    <w:rsid w:val="005C620C"/>
    <w:rsid w:val="006215AA"/>
    <w:rsid w:val="006340D9"/>
    <w:rsid w:val="00643B8E"/>
    <w:rsid w:val="00665EBC"/>
    <w:rsid w:val="0069470D"/>
    <w:rsid w:val="006A476C"/>
    <w:rsid w:val="006C67AD"/>
    <w:rsid w:val="006C6A93"/>
    <w:rsid w:val="006E02F9"/>
    <w:rsid w:val="007215A5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121F"/>
    <w:rsid w:val="00872729"/>
    <w:rsid w:val="008765F6"/>
    <w:rsid w:val="00894947"/>
    <w:rsid w:val="008C55F2"/>
    <w:rsid w:val="008D5271"/>
    <w:rsid w:val="008E7C2B"/>
    <w:rsid w:val="008F4429"/>
    <w:rsid w:val="00932670"/>
    <w:rsid w:val="009352BB"/>
    <w:rsid w:val="00990668"/>
    <w:rsid w:val="009C6658"/>
    <w:rsid w:val="009F0C77"/>
    <w:rsid w:val="009F3695"/>
    <w:rsid w:val="009F4DD1"/>
    <w:rsid w:val="00A174D5"/>
    <w:rsid w:val="00A25A45"/>
    <w:rsid w:val="00A605D9"/>
    <w:rsid w:val="00A64E80"/>
    <w:rsid w:val="00A741D9"/>
    <w:rsid w:val="00A9741D"/>
    <w:rsid w:val="00AD4B17"/>
    <w:rsid w:val="00B25275"/>
    <w:rsid w:val="00B26FA6"/>
    <w:rsid w:val="00B741CB"/>
    <w:rsid w:val="00B934F3"/>
    <w:rsid w:val="00B95FB1"/>
    <w:rsid w:val="00BB6347"/>
    <w:rsid w:val="00BD2134"/>
    <w:rsid w:val="00BD45E6"/>
    <w:rsid w:val="00C038D8"/>
    <w:rsid w:val="00C045DD"/>
    <w:rsid w:val="00C3136F"/>
    <w:rsid w:val="00C3483A"/>
    <w:rsid w:val="00C74E9D"/>
    <w:rsid w:val="00C82FD3"/>
    <w:rsid w:val="00CB64E0"/>
    <w:rsid w:val="00CC6B7B"/>
    <w:rsid w:val="00CD3619"/>
    <w:rsid w:val="00CF4447"/>
    <w:rsid w:val="00D30104"/>
    <w:rsid w:val="00D405E7"/>
    <w:rsid w:val="00D41D56"/>
    <w:rsid w:val="00D6260D"/>
    <w:rsid w:val="00D6662B"/>
    <w:rsid w:val="00D95E2F"/>
    <w:rsid w:val="00D970A9"/>
    <w:rsid w:val="00DA0659"/>
    <w:rsid w:val="00DB3AC0"/>
    <w:rsid w:val="00DE68F0"/>
    <w:rsid w:val="00DF3845"/>
    <w:rsid w:val="00DF7E17"/>
    <w:rsid w:val="00E30132"/>
    <w:rsid w:val="00E4058F"/>
    <w:rsid w:val="00E64C1D"/>
    <w:rsid w:val="00EB00A2"/>
    <w:rsid w:val="00EB1BF3"/>
    <w:rsid w:val="00ED0E47"/>
    <w:rsid w:val="00EF3EEE"/>
    <w:rsid w:val="00F149A7"/>
    <w:rsid w:val="00F50BAF"/>
    <w:rsid w:val="00F52C10"/>
    <w:rsid w:val="00F62161"/>
    <w:rsid w:val="00F81FFD"/>
    <w:rsid w:val="00F85228"/>
    <w:rsid w:val="00FA386A"/>
    <w:rsid w:val="00FA6F6E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36EC9B5-C2BD-4365-B78C-13125F3C2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440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1-23-14.docx" TargetMode="External"/><Relationship Id="rId13" Type="http://schemas.openxmlformats.org/officeDocument/2006/relationships/hyperlink" Target="file:///p:\pprever\2013-14\971_20140123.docx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1-23-14.docx" TargetMode="External"/><Relationship Id="rId12" Type="http://schemas.openxmlformats.org/officeDocument/2006/relationships/hyperlink" Target="file:///H:\SJ%20Archive\2014\04-16-14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4\04-16-14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3-14\971_20140416.docx" TargetMode="External"/><Relationship Id="rId10" Type="http://schemas.openxmlformats.org/officeDocument/2006/relationships/hyperlink" Target="file:///H:\SJ%20Archive\2014\04-16-14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4\04-09-14.docx" TargetMode="External"/><Relationship Id="rId14" Type="http://schemas.openxmlformats.org/officeDocument/2006/relationships/hyperlink" Target="file:///p:\pprever\2013-14\971_201404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464A5-C284-4900-BB1D-EF9C1E80B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325</Words>
  <Characters>1858</Characters>
  <Application>Microsoft Office Word</Application>
  <DocSecurity>0</DocSecurity>
  <Lines>15</Lines>
  <Paragraphs>4</Paragraphs>
  <ScaleCrop>false</ScaleCrop>
  <Company> </Company>
  <LinksUpToDate>false</LinksUpToDate>
  <CharactersWithSpaces>2179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971: Magistrates Court - South Carolina Legislature Online</dc:title>
  <dc:subject/>
  <dc:creator>sharonpair</dc:creator>
  <cp:keywords/>
  <dc:description/>
  <cp:lastModifiedBy>N Cumfer</cp:lastModifiedBy>
  <cp:revision>7</cp:revision>
  <dcterms:created xsi:type="dcterms:W3CDTF">2014-04-16T22:08:00Z</dcterms:created>
  <dcterms:modified xsi:type="dcterms:W3CDTF">2014-12-04T21:57:00Z</dcterms:modified>
</cp:coreProperties>
</file>