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120" w:rsidRDefault="00387120" w:rsidP="00387120">
      <w:pPr>
        <w:pStyle w:val="BillDots0"/>
      </w:pPr>
    </w:p>
    <w:p w:rsidR="00387120" w:rsidRDefault="00387120" w:rsidP="00387120">
      <w:pPr>
        <w:pStyle w:val="Numbersforbill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54</w:t>
      </w:r>
      <w:r>
        <w:noBreakHyphen/>
        <w:t>7</w:t>
      </w:r>
      <w:r>
        <w:noBreakHyphen/>
        <w:t>100,</w:t>
      </w:r>
      <w:r w:rsidR="001E0AFE">
        <w:t xml:space="preserve"> AS AMENDED,</w:t>
      </w:r>
      <w:r>
        <w:t xml:space="preserve"> CODE OF LAWS OF SOUTH CAROLINA, 1976, RELATING TO THE HUNLEY COMMISSION, INCLUDING ITS MEMBERS AND DUTIES, SO AS TO PROVIDE THAT AN ADDITIONAL MEMBER OF THE COM</w:t>
      </w:r>
      <w:r w:rsidR="00301600">
        <w:t>MISSION SHALL BE THE LIEUTENANT</w:t>
      </w:r>
      <w:r>
        <w:t xml:space="preserve"> GOVERNOR TO SERVE EX OFFICIO</w:t>
      </w:r>
      <w:r w:rsidR="00976F88">
        <w:t>,</w:t>
      </w:r>
      <w:r>
        <w:t xml:space="preserve"> OR HIS DESIGNEE.</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2FB" w:rsidRDefault="009A5DC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01600">
        <w:t>Section 54-7-100 of the 1976 Code, as last amended by Act 361 of 1996,</w:t>
      </w:r>
      <w:r w:rsidR="00F542FB">
        <w:t xml:space="preserve"> is </w:t>
      </w:r>
      <w:r w:rsidR="00301600">
        <w:t xml:space="preserve">further </w:t>
      </w:r>
      <w:r w:rsidR="00F542FB">
        <w:t>amended to read:</w:t>
      </w:r>
    </w:p>
    <w:p w:rsidR="00F542FB" w:rsidRDefault="00F542FB"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5259" w:rsidRPr="00D26578" w:rsidRDefault="00F542FB"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15259">
        <w:t>Section 54</w:t>
      </w:r>
      <w:r w:rsidR="00315259">
        <w:noBreakHyphen/>
        <w:t>7</w:t>
      </w:r>
      <w:r w:rsidR="00315259">
        <w:noBreakHyphen/>
        <w:t>100.</w:t>
      </w:r>
      <w:r w:rsidR="00315259">
        <w:tab/>
      </w:r>
      <w:r w:rsidR="00315259" w:rsidRPr="00D26578">
        <w:rPr>
          <w:color w:val="000000"/>
        </w:rPr>
        <w:t xml:space="preserve">A committee of </w:t>
      </w:r>
      <w:r w:rsidR="00315259" w:rsidRPr="00315259">
        <w:rPr>
          <w:strike/>
          <w:color w:val="000000"/>
        </w:rPr>
        <w:t>nine</w:t>
      </w:r>
      <w:r w:rsidR="00315259" w:rsidRPr="00D26578">
        <w:rPr>
          <w:color w:val="000000"/>
        </w:rPr>
        <w:t xml:space="preserve"> </w:t>
      </w:r>
      <w:r w:rsidR="00315259">
        <w:rPr>
          <w:color w:val="000000"/>
          <w:u w:val="single"/>
        </w:rPr>
        <w:t>ten</w:t>
      </w:r>
      <w:r w:rsidR="00315259">
        <w:rPr>
          <w:color w:val="000000"/>
        </w:rPr>
        <w:t xml:space="preserve"> </w:t>
      </w:r>
      <w:r w:rsidR="00315259" w:rsidRPr="00D26578">
        <w:rPr>
          <w:color w:val="000000"/>
        </w:rPr>
        <w:t xml:space="preserve">members </w:t>
      </w:r>
      <w:r w:rsidR="00315259" w:rsidRPr="00315259">
        <w:rPr>
          <w:color w:val="000000"/>
        </w:rPr>
        <w:t>‘</w:t>
      </w:r>
      <w:r w:rsidR="00315259" w:rsidRPr="00D26578">
        <w:rPr>
          <w:color w:val="000000"/>
        </w:rPr>
        <w:t>Hunley Commission</w:t>
      </w:r>
      <w:r w:rsidR="00315259" w:rsidRPr="00315259">
        <w:rPr>
          <w:color w:val="000000"/>
        </w:rPr>
        <w:t>’</w:t>
      </w:r>
      <w:r w:rsidR="00315259" w:rsidRPr="00D26578">
        <w:rPr>
          <w:color w:val="000000"/>
        </w:rPr>
        <w:t xml:space="preserve"> shall be appointed, three of whom must be members of the House of Representatives to be appointed by the Speaker, three of whom must be members of the Senate to be appointed by the President Pro Tempore, and three members to be appointed by the Governor.  </w:t>
      </w:r>
      <w:r w:rsidR="00315259">
        <w:rPr>
          <w:color w:val="000000"/>
          <w:u w:val="single"/>
        </w:rPr>
        <w:t xml:space="preserve">The tenth member of the </w:t>
      </w:r>
      <w:r w:rsidR="00301600">
        <w:rPr>
          <w:color w:val="000000"/>
          <w:u w:val="single"/>
        </w:rPr>
        <w:t xml:space="preserve">commission </w:t>
      </w:r>
      <w:r w:rsidR="00315259">
        <w:rPr>
          <w:color w:val="000000"/>
          <w:u w:val="single"/>
        </w:rPr>
        <w:t>shall be the Lieutenant Governor to serve ex officio, or his designee.</w:t>
      </w:r>
      <w:r w:rsidR="00315259">
        <w:rPr>
          <w:color w:val="000000"/>
        </w:rPr>
        <w:t xml:space="preserve">  </w:t>
      </w:r>
      <w:r w:rsidR="00315259" w:rsidRPr="00D26578">
        <w:rPr>
          <w:color w:val="000000"/>
        </w:rPr>
        <w:t>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315259">
        <w:rPr>
          <w:color w:val="000000"/>
        </w:rPr>
        <w:noBreakHyphen/>
      </w:r>
      <w:r w:rsidR="00315259" w:rsidRPr="00D26578">
        <w:rPr>
          <w:color w:val="000000"/>
        </w:rPr>
        <w:t>7</w:t>
      </w:r>
      <w:r w:rsidR="00315259">
        <w:rPr>
          <w:color w:val="000000"/>
        </w:rPr>
        <w:noBreakHyphen/>
      </w:r>
      <w:r w:rsidR="00315259" w:rsidRPr="00D26578">
        <w:rPr>
          <w:color w:val="000000"/>
        </w:rPr>
        <w:t>820(A), the geographical coordinates of the Hunley</w:t>
      </w:r>
      <w:r w:rsidR="00315259" w:rsidRPr="00315259">
        <w:rPr>
          <w:color w:val="000000"/>
        </w:rPr>
        <w:t>’</w:t>
      </w:r>
      <w:r w:rsidR="00315259" w:rsidRPr="00D26578">
        <w:rPr>
          <w:color w:val="000000"/>
        </w:rPr>
        <w:t xml:space="preserve">s location, regardless of the custodian, upon receipt from the Navy or receipt otherwise </w:t>
      </w:r>
      <w:r w:rsidR="00315259" w:rsidRPr="00D26578">
        <w:rPr>
          <w:color w:val="000000"/>
        </w:rPr>
        <w:lastRenderedPageBreak/>
        <w:t>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w:t>
      </w:r>
      <w:r w:rsidR="00301600">
        <w:rPr>
          <w:color w:val="000000"/>
          <w:u w:val="single"/>
        </w:rPr>
        <w:t>,</w:t>
      </w:r>
      <w:r w:rsidR="00315259" w:rsidRPr="00D26578">
        <w:rPr>
          <w:color w:val="000000"/>
        </w:rPr>
        <w:t xml:space="preserve"> </w:t>
      </w:r>
      <w:r w:rsidR="00315259" w:rsidRPr="00301600">
        <w:rPr>
          <w:strike/>
          <w:color w:val="000000"/>
        </w:rPr>
        <w:t>of</w:t>
      </w:r>
      <w:r w:rsidR="00315259" w:rsidRPr="00D26578">
        <w:rPr>
          <w:color w:val="000000"/>
        </w:rPr>
        <w:t xml:space="preserve"> Title 11.  However, the committee may not negotiate any agreement which would result in the siting outside South Carolina of any remains, not claimed by direct descendants, found in the Hunley or which would relinquish South Carolina</w:t>
      </w:r>
      <w:r w:rsidR="00315259" w:rsidRPr="00315259">
        <w:rPr>
          <w:color w:val="000000"/>
        </w:rPr>
        <w:t>’</w:t>
      </w:r>
      <w:r w:rsidR="00315259" w:rsidRPr="00D26578">
        <w:rPr>
          <w:color w:val="000000"/>
        </w:rPr>
        <w:t xml:space="preserve">s claim of title to the Hunley unless perpetual siting of the submarine in South Carolina is assured by the federal government in the agreement. </w:t>
      </w:r>
    </w:p>
    <w:p w:rsidR="00315259" w:rsidRPr="00D26578" w:rsidRDefault="0031525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6578">
        <w:rPr>
          <w:color w:val="000000"/>
        </w:rPr>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 </w:t>
      </w:r>
    </w:p>
    <w:p w:rsidR="009A5DC9" w:rsidRDefault="0031525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578">
        <w:rPr>
          <w:color w:val="000000"/>
        </w:rPr>
        <w:tab/>
        <w:t>The committee members shall not receive the subsistence, mileage, and per diem as may be provided by law for members of boards, committees, and commissions.</w:t>
      </w:r>
      <w:r>
        <w:rPr>
          <w:color w:val="000000"/>
        </w:rPr>
        <w:t>”</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259">
        <w:t>2</w:t>
      </w:r>
      <w:r>
        <w:t>.</w:t>
      </w:r>
      <w:r>
        <w:tab/>
        <w:t>This act takes effect upon approval by the Governor.</w:t>
      </w:r>
    </w:p>
    <w:p w:rsidR="006E01BF" w:rsidRDefault="00315259" w:rsidP="001A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1BF" w:rsidRDefault="006E01BF" w:rsidP="006E01BF">
      <w:pPr>
        <w:suppressAutoHyphens/>
      </w:pPr>
    </w:p>
    <w:sectPr w:rsidR="006E01BF" w:rsidSect="006E01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DC9" w:rsidRDefault="009A5DC9" w:rsidP="009F0C77">
      <w:r>
        <w:separator/>
      </w:r>
    </w:p>
  </w:endnote>
  <w:endnote w:type="continuationSeparator" w:id="0">
    <w:p w:rsidR="009A5DC9" w:rsidRDefault="009A5D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434262-B5E1-4CAC-BD1B-D7EE4A0EEB31}"/>
    <w:embedBold r:id="rId2" w:fontKey="{FE73951E-34E2-4EC4-92E9-E20174BEE561}"/>
  </w:font>
  <w:font w:name="Calibri">
    <w:panose1 w:val="020F0502020204030204"/>
    <w:charset w:val="00"/>
    <w:family w:val="swiss"/>
    <w:pitch w:val="variable"/>
    <w:sig w:usb0="E10002FF" w:usb1="4000ACFF" w:usb2="00000009" w:usb3="00000000" w:csb0="0000019F" w:csb1="00000000"/>
    <w:embedRegular r:id="rId3" w:fontKey="{2832EF10-BB5F-4F5C-929F-12FD0454BACF}"/>
  </w:font>
  <w:font w:name="Cambria">
    <w:panose1 w:val="02040503050406030204"/>
    <w:charset w:val="00"/>
    <w:family w:val="roman"/>
    <w:pitch w:val="variable"/>
    <w:sig w:usb0="E00002FF" w:usb1="400004FF" w:usb2="00000000" w:usb3="00000000" w:csb0="0000019F" w:csb1="00000000"/>
    <w:embedRegular r:id="rId4" w:fontKey="{1E7A5E6B-77BF-44C1-8D00-A42C4927BF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C" w:rsidRPr="006E01BF" w:rsidRDefault="006E01BF" w:rsidP="006E01BF">
    <w:pPr>
      <w:pStyle w:val="Footer"/>
      <w:tabs>
        <w:tab w:val="clear" w:pos="4680"/>
        <w:tab w:val="clear" w:pos="9360"/>
        <w:tab w:val="center" w:pos="2995"/>
      </w:tabs>
      <w:spacing w:before="120"/>
    </w:pPr>
    <w:r>
      <w:t>[156]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DC9" w:rsidRDefault="009A5DC9" w:rsidP="009F0C77">
      <w:r>
        <w:separator/>
      </w:r>
    </w:p>
  </w:footnote>
  <w:footnote w:type="continuationSeparator" w:id="0">
    <w:p w:rsidR="009A5DC9" w:rsidRDefault="009A5D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32SD13"/>
    <w:docVar w:name="CoverBillType" w:val="b"/>
    <w:docVar w:name="docpath" w:val="L:\Council\bills\DKA\3032SD13.DOCX"/>
    <w:docVar w:name="dvBillNumber" w:val="156"/>
    <w:docVar w:name="dvBillNumberPrefix" w:val="S. "/>
    <w:docVar w:name="dvOriginalBody" w:val="Senate"/>
    <w:docVar w:name="dvSteno" w:val="DKA"/>
    <w:docVar w:name="NameofBody" w:val="s"/>
    <w:docVar w:name="vgroup2" w:val="Council"/>
  </w:docVars>
  <w:rsids>
    <w:rsidRoot w:val="00C8354B"/>
    <w:rsid w:val="00026C9A"/>
    <w:rsid w:val="000965A1"/>
    <w:rsid w:val="000D7F9A"/>
    <w:rsid w:val="000E1785"/>
    <w:rsid w:val="000F39F2"/>
    <w:rsid w:val="001023A4"/>
    <w:rsid w:val="0010776B"/>
    <w:rsid w:val="00133E66"/>
    <w:rsid w:val="00134ACF"/>
    <w:rsid w:val="00144E15"/>
    <w:rsid w:val="00195CD6"/>
    <w:rsid w:val="001A1F19"/>
    <w:rsid w:val="001A4A62"/>
    <w:rsid w:val="001A681E"/>
    <w:rsid w:val="001D08F2"/>
    <w:rsid w:val="001E0AFE"/>
    <w:rsid w:val="002037CA"/>
    <w:rsid w:val="002047A2"/>
    <w:rsid w:val="00212504"/>
    <w:rsid w:val="002321B6"/>
    <w:rsid w:val="0023696B"/>
    <w:rsid w:val="00250967"/>
    <w:rsid w:val="002759C5"/>
    <w:rsid w:val="00277DEE"/>
    <w:rsid w:val="00280D88"/>
    <w:rsid w:val="00294ABE"/>
    <w:rsid w:val="002A3EB4"/>
    <w:rsid w:val="00301600"/>
    <w:rsid w:val="00315259"/>
    <w:rsid w:val="00325348"/>
    <w:rsid w:val="00387120"/>
    <w:rsid w:val="00393688"/>
    <w:rsid w:val="003D411E"/>
    <w:rsid w:val="003E3C1E"/>
    <w:rsid w:val="003E6148"/>
    <w:rsid w:val="00400EAA"/>
    <w:rsid w:val="0041760A"/>
    <w:rsid w:val="004809EE"/>
    <w:rsid w:val="004F35CF"/>
    <w:rsid w:val="00511EE9"/>
    <w:rsid w:val="00514BBE"/>
    <w:rsid w:val="00521E00"/>
    <w:rsid w:val="00567CB4"/>
    <w:rsid w:val="00577C6C"/>
    <w:rsid w:val="0058501B"/>
    <w:rsid w:val="006215AA"/>
    <w:rsid w:val="006340D9"/>
    <w:rsid w:val="00643B8E"/>
    <w:rsid w:val="00665EBC"/>
    <w:rsid w:val="0069470D"/>
    <w:rsid w:val="006A476C"/>
    <w:rsid w:val="006C6A93"/>
    <w:rsid w:val="006E01BF"/>
    <w:rsid w:val="006E02F9"/>
    <w:rsid w:val="00753C04"/>
    <w:rsid w:val="00756946"/>
    <w:rsid w:val="00757F80"/>
    <w:rsid w:val="00771EEC"/>
    <w:rsid w:val="00786819"/>
    <w:rsid w:val="007A325A"/>
    <w:rsid w:val="007F1523"/>
    <w:rsid w:val="007F509E"/>
    <w:rsid w:val="007F5799"/>
    <w:rsid w:val="007F6947"/>
    <w:rsid w:val="00857AB8"/>
    <w:rsid w:val="00872729"/>
    <w:rsid w:val="008D2420"/>
    <w:rsid w:val="008F4429"/>
    <w:rsid w:val="00932670"/>
    <w:rsid w:val="009352BB"/>
    <w:rsid w:val="0094360C"/>
    <w:rsid w:val="00976F88"/>
    <w:rsid w:val="00990668"/>
    <w:rsid w:val="009A5DC9"/>
    <w:rsid w:val="009F0C77"/>
    <w:rsid w:val="009F4DD1"/>
    <w:rsid w:val="00A64E80"/>
    <w:rsid w:val="00A741D9"/>
    <w:rsid w:val="00A9741D"/>
    <w:rsid w:val="00AD4B17"/>
    <w:rsid w:val="00B21784"/>
    <w:rsid w:val="00B26FA6"/>
    <w:rsid w:val="00B64343"/>
    <w:rsid w:val="00B741CB"/>
    <w:rsid w:val="00B81BE9"/>
    <w:rsid w:val="00B934F3"/>
    <w:rsid w:val="00BB6347"/>
    <w:rsid w:val="00BD2134"/>
    <w:rsid w:val="00BD6D8E"/>
    <w:rsid w:val="00C038D8"/>
    <w:rsid w:val="00C045DD"/>
    <w:rsid w:val="00C3136F"/>
    <w:rsid w:val="00C3483A"/>
    <w:rsid w:val="00C74E9D"/>
    <w:rsid w:val="00C82FD3"/>
    <w:rsid w:val="00C8354B"/>
    <w:rsid w:val="00CA5D9F"/>
    <w:rsid w:val="00CC6B7B"/>
    <w:rsid w:val="00CD3619"/>
    <w:rsid w:val="00CF4447"/>
    <w:rsid w:val="00D405E7"/>
    <w:rsid w:val="00D41D56"/>
    <w:rsid w:val="00D6260D"/>
    <w:rsid w:val="00D6662B"/>
    <w:rsid w:val="00D95E2F"/>
    <w:rsid w:val="00D970A9"/>
    <w:rsid w:val="00DB3AC0"/>
    <w:rsid w:val="00DE68F0"/>
    <w:rsid w:val="00DF3845"/>
    <w:rsid w:val="00DF7E17"/>
    <w:rsid w:val="00E71E0B"/>
    <w:rsid w:val="00EA5CCA"/>
    <w:rsid w:val="00EB00A2"/>
    <w:rsid w:val="00EB1BF3"/>
    <w:rsid w:val="00EF3EEE"/>
    <w:rsid w:val="00F10974"/>
    <w:rsid w:val="00F149A7"/>
    <w:rsid w:val="00F50BAF"/>
    <w:rsid w:val="00F52C10"/>
    <w:rsid w:val="00F542FB"/>
    <w:rsid w:val="00F6573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871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712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E91C-DD7A-430E-BADA-C5B535232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2892</Characters>
  <Application>Microsoft Office Word</Application>
  <DocSecurity>0</DocSecurity>
  <Lines>24</Lines>
  <Paragraphs>6</Paragraphs>
  <ScaleCrop>false</ScaleCrop>
  <Company> </Company>
  <LinksUpToDate>false</LinksUpToDate>
  <CharactersWithSpaces>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2013-01-03T22:37:00Z</cp:lastPrinted>
  <dcterms:created xsi:type="dcterms:W3CDTF">2013-01-08T17:48:00Z</dcterms:created>
  <dcterms:modified xsi:type="dcterms:W3CDTF">2013-01-08T17:48:00Z</dcterms:modified>
</cp:coreProperties>
</file>