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23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66B2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678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33</w:t>
      </w:r>
      <w:r w:rsidR="00E9432B">
        <w:rPr>
          <w:rFonts w:eastAsia="Times New Roman"/>
        </w:rPr>
        <w:noBreakHyphen/>
      </w:r>
      <w:r>
        <w:rPr>
          <w:rFonts w:eastAsia="Times New Roman"/>
        </w:rPr>
        <w:t>56</w:t>
      </w:r>
      <w:r w:rsidR="00E9432B">
        <w:rPr>
          <w:rFonts w:eastAsia="Times New Roman"/>
        </w:rPr>
        <w:noBreakHyphen/>
      </w:r>
      <w:r>
        <w:rPr>
          <w:rFonts w:eastAsia="Times New Roman"/>
        </w:rPr>
        <w:t>30 OF THE 1976 CODE, RELATING TO REGISTRATION STATEMENTS FOR THE SOLICITATION OF CHARITABLE FUNDS</w:t>
      </w:r>
      <w:r w:rsidR="00E9432B">
        <w:rPr>
          <w:rFonts w:eastAsia="Times New Roman"/>
        </w:rPr>
        <w:t>,</w:t>
      </w:r>
      <w:r>
        <w:rPr>
          <w:rFonts w:eastAsia="Times New Roman"/>
        </w:rPr>
        <w:t xml:space="preserve"> TO EXEMPT PUBLIC SCHOOLS AND PUBLIC SCHOOL DISTRICTS.</w:t>
      </w:r>
    </w:p>
    <w:p w:rsidR="00766B25" w:rsidRDefault="00766B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9432B" w:rsidRPr="007D17B5" w:rsidRDefault="00E9432B" w:rsidP="00E94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7D17B5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E9432B" w:rsidRPr="007D17B5" w:rsidRDefault="00E9432B" w:rsidP="00E94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9432B" w:rsidRPr="007D17B5" w:rsidRDefault="00E9432B" w:rsidP="00E94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7D17B5">
        <w:rPr>
          <w:rFonts w:eastAsia="Times New Roman"/>
          <w:color w:val="000000" w:themeColor="text1"/>
          <w:u w:color="000000" w:themeColor="text1"/>
        </w:rPr>
        <w:t>SECTION</w:t>
      </w:r>
      <w:r w:rsidRPr="007D17B5">
        <w:rPr>
          <w:rFonts w:eastAsia="Times New Roman"/>
          <w:color w:val="000000" w:themeColor="text1"/>
          <w:u w:color="000000" w:themeColor="text1"/>
        </w:rPr>
        <w:tab/>
        <w:t>1.</w:t>
      </w:r>
      <w:r w:rsidRPr="007D17B5">
        <w:rPr>
          <w:rFonts w:eastAsia="Times New Roman"/>
          <w:color w:val="000000" w:themeColor="text1"/>
          <w:u w:color="000000" w:themeColor="text1"/>
        </w:rPr>
        <w:tab/>
        <w:t>Section 33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7D17B5">
        <w:rPr>
          <w:rFonts w:eastAsia="Times New Roman"/>
          <w:color w:val="000000" w:themeColor="text1"/>
          <w:u w:color="000000" w:themeColor="text1"/>
        </w:rPr>
        <w:t>56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7D17B5">
        <w:rPr>
          <w:rFonts w:eastAsia="Times New Roman"/>
          <w:color w:val="000000" w:themeColor="text1"/>
          <w:u w:color="000000" w:themeColor="text1"/>
        </w:rPr>
        <w:t>30 of the 1976 Code is amended by adding:</w:t>
      </w:r>
    </w:p>
    <w:p w:rsidR="00E9432B" w:rsidRPr="007D17B5" w:rsidRDefault="00E9432B" w:rsidP="00E94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9432B" w:rsidRPr="007D17B5" w:rsidRDefault="00E9432B" w:rsidP="00E94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7D17B5">
        <w:rPr>
          <w:rFonts w:eastAsia="Times New Roman"/>
          <w:color w:val="000000" w:themeColor="text1"/>
          <w:u w:color="000000" w:themeColor="text1"/>
        </w:rPr>
        <w:tab/>
        <w:t>“(C)</w:t>
      </w:r>
      <w:r w:rsidRPr="007D17B5">
        <w:rPr>
          <w:rFonts w:eastAsia="Times New Roman"/>
          <w:color w:val="000000" w:themeColor="text1"/>
          <w:u w:color="000000" w:themeColor="text1"/>
        </w:rPr>
        <w:tab/>
        <w:t xml:space="preserve">The provisions contained in this section do not apply to a public school district or to any </w:t>
      </w:r>
      <w:r w:rsidR="00BB3A68">
        <w:rPr>
          <w:rFonts w:eastAsia="Times New Roman"/>
          <w:color w:val="000000" w:themeColor="text1"/>
          <w:u w:color="000000" w:themeColor="text1"/>
        </w:rPr>
        <w:t xml:space="preserve">public </w:t>
      </w:r>
      <w:r w:rsidRPr="007D17B5">
        <w:rPr>
          <w:rFonts w:eastAsia="Times New Roman"/>
          <w:color w:val="000000" w:themeColor="text1"/>
          <w:u w:color="000000" w:themeColor="text1"/>
        </w:rPr>
        <w:t>school located within the public school district.”</w:t>
      </w:r>
    </w:p>
    <w:p w:rsidR="00E9432B" w:rsidRPr="007D17B5" w:rsidRDefault="00E9432B" w:rsidP="00E94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9432B" w:rsidRPr="007D17B5" w:rsidRDefault="00E9432B" w:rsidP="00E94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7D17B5">
        <w:rPr>
          <w:rFonts w:eastAsia="Times New Roman"/>
          <w:color w:val="000000" w:themeColor="text1"/>
          <w:u w:color="000000" w:themeColor="text1"/>
        </w:rPr>
        <w:t>SECTION</w:t>
      </w:r>
      <w:r w:rsidRPr="007D17B5">
        <w:rPr>
          <w:rFonts w:eastAsia="Times New Roman"/>
          <w:color w:val="000000" w:themeColor="text1"/>
          <w:u w:color="000000" w:themeColor="text1"/>
        </w:rPr>
        <w:tab/>
        <w:t>2.</w:t>
      </w:r>
      <w:r w:rsidRPr="007D17B5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52373F" w:rsidRDefault="00E9432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2373F" w:rsidRDefault="0052373F" w:rsidP="0052373F">
      <w:pPr>
        <w:suppressAutoHyphens/>
        <w:jc w:val="both"/>
        <w:rPr>
          <w:rFonts w:eastAsia="Times New Roman"/>
        </w:rPr>
      </w:pPr>
    </w:p>
    <w:sectPr w:rsidR="0052373F" w:rsidSect="0052373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B25" w:rsidRDefault="00766B25" w:rsidP="00522CE0">
      <w:r>
        <w:separator/>
      </w:r>
    </w:p>
  </w:endnote>
  <w:endnote w:type="continuationSeparator" w:id="0">
    <w:p w:rsidR="00766B25" w:rsidRDefault="00766B2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D46818-5233-4130-BC3C-CA2E3C5667A8}"/>
    <w:embedBold r:id="rId2" w:fontKey="{6E1818BC-F569-4E6A-BAF5-2E198C016A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8B49CF-FD2D-4E5B-BF01-F49FD4D5AB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C7B6AF2-61AD-40A2-BB5F-9E97583A2CB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526" w:rsidRPr="0052373F" w:rsidRDefault="0052373F" w:rsidP="005237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B25" w:rsidRDefault="00766B25" w:rsidP="00522CE0">
      <w:r>
        <w:separator/>
      </w:r>
    </w:p>
  </w:footnote>
  <w:footnote w:type="continuationSeparator" w:id="0">
    <w:p w:rsidR="00766B25" w:rsidRDefault="00766B2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10CHAR.KMM.RWC"/>
    <w:docVar w:name="CoverAttorneyInitials" w:val="KMM"/>
    <w:docVar w:name="CoverAttorneyLastName" w:val="Moffitt"/>
    <w:docVar w:name="CoverBillType" w:val="b"/>
    <w:docVar w:name="CoverSenator" w:val="RWC"/>
    <w:docVar w:name="dvBillNumber" w:val="250"/>
    <w:docVar w:name="dvBillNumberPrefix" w:val="S. "/>
    <w:docVar w:name="dvOriginalBody" w:val="Senate"/>
    <w:docVar w:name="fulldraftpath" w:val="L:\S-RES\RWC\010CHAR.KMM.RWC.DOCX"/>
    <w:docVar w:name="NameofBody" w:val="S"/>
    <w:docVar w:name="vgroup2" w:val="S-RES"/>
  </w:docVars>
  <w:rsids>
    <w:rsidRoot w:val="000B5447"/>
    <w:rsid w:val="00042AC1"/>
    <w:rsid w:val="00046516"/>
    <w:rsid w:val="0007601D"/>
    <w:rsid w:val="000B0720"/>
    <w:rsid w:val="000B5447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C7889"/>
    <w:rsid w:val="002D3BED"/>
    <w:rsid w:val="00307C2B"/>
    <w:rsid w:val="00326B94"/>
    <w:rsid w:val="00383247"/>
    <w:rsid w:val="003D6E2B"/>
    <w:rsid w:val="003E7597"/>
    <w:rsid w:val="0044020F"/>
    <w:rsid w:val="00450668"/>
    <w:rsid w:val="00467813"/>
    <w:rsid w:val="004813A2"/>
    <w:rsid w:val="004952FA"/>
    <w:rsid w:val="004B0796"/>
    <w:rsid w:val="004B6A22"/>
    <w:rsid w:val="004D7F37"/>
    <w:rsid w:val="004E16B2"/>
    <w:rsid w:val="00520ABF"/>
    <w:rsid w:val="00522CE0"/>
    <w:rsid w:val="0052373F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66B25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7CD6"/>
    <w:rsid w:val="00AE59C8"/>
    <w:rsid w:val="00B10098"/>
    <w:rsid w:val="00B5790D"/>
    <w:rsid w:val="00B945C5"/>
    <w:rsid w:val="00BA20EA"/>
    <w:rsid w:val="00BB3A68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D5526"/>
    <w:rsid w:val="00DD775D"/>
    <w:rsid w:val="00E058D3"/>
    <w:rsid w:val="00E76AD9"/>
    <w:rsid w:val="00E91E2F"/>
    <w:rsid w:val="00E9432B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481</Characters>
  <Application>Microsoft Office Word</Application>
  <DocSecurity>0</DocSecurity>
  <Lines>4</Lines>
  <Paragraphs>1</Paragraphs>
  <ScaleCrop>false</ScaleCrop>
  <Company> </Company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2013-01-16T21:30:00Z</dcterms:created>
  <dcterms:modified xsi:type="dcterms:W3CDTF">2013-01-16T21:30:00Z</dcterms:modified>
</cp:coreProperties>
</file>