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B7F" w:rsidRDefault="00DE7B7F" w:rsidP="001D7F4F">
      <w:pPr>
        <w:pStyle w:val="BillDots"/>
      </w:pPr>
      <w:r>
        <w:rPr>
          <w:strike/>
        </w:rPr>
        <w:t>Indicates Matter Stricken</w:t>
      </w:r>
    </w:p>
    <w:p w:rsidR="00DE7B7F" w:rsidRPr="00DE7B7F" w:rsidRDefault="00DE7B7F" w:rsidP="001D7F4F">
      <w:pPr>
        <w:pStyle w:val="BillDots"/>
      </w:pPr>
      <w:r>
        <w:rPr>
          <w:u w:val="single"/>
        </w:rPr>
        <w:t>Indicates New Matter</w:t>
      </w:r>
    </w:p>
    <w:p w:rsidR="00DE7B7F" w:rsidRDefault="00DE7B7F" w:rsidP="001D7F4F">
      <w:pPr>
        <w:pStyle w:val="BillDots"/>
      </w:pPr>
    </w:p>
    <w:p w:rsidR="00DE7B7F" w:rsidRDefault="00DE7B7F" w:rsidP="001D7F4F">
      <w:pPr>
        <w:pStyle w:val="BillDots"/>
      </w:pPr>
      <w:r>
        <w:t>COMMITTEE REPORT</w:t>
      </w:r>
    </w:p>
    <w:p w:rsidR="00DE7B7F" w:rsidRDefault="00DE7B7F" w:rsidP="001D7F4F">
      <w:pPr>
        <w:pStyle w:val="BillDots"/>
      </w:pPr>
      <w:r>
        <w:t>January 31, 2013</w:t>
      </w:r>
    </w:p>
    <w:p w:rsidR="00DE7B7F" w:rsidRDefault="00DE7B7F" w:rsidP="001D7F4F">
      <w:pPr>
        <w:pStyle w:val="BillDots"/>
      </w:pPr>
    </w:p>
    <w:p w:rsidR="00DE7B7F" w:rsidRPr="00DE7B7F" w:rsidRDefault="00DE7B7F" w:rsidP="00DE7B7F">
      <w:pPr>
        <w:pStyle w:val="BillDots"/>
        <w:tabs>
          <w:tab w:val="clear" w:pos="216"/>
          <w:tab w:val="clear" w:pos="432"/>
          <w:tab w:val="clear" w:pos="648"/>
          <w:tab w:val="clear" w:pos="864"/>
          <w:tab w:val="clear" w:pos="1080"/>
          <w:tab w:val="clear" w:pos="1296"/>
          <w:tab w:val="clear" w:pos="5904"/>
          <w:tab w:val="right" w:pos="5933"/>
        </w:tabs>
      </w:pPr>
      <w:r>
        <w:tab/>
      </w:r>
      <w:r>
        <w:rPr>
          <w:b/>
          <w:sz w:val="36"/>
        </w:rPr>
        <w:t>H. 3298</w:t>
      </w:r>
    </w:p>
    <w:p w:rsidR="00DE7B7F" w:rsidRDefault="00DE7B7F" w:rsidP="001D7F4F">
      <w:pPr>
        <w:pStyle w:val="BillDots"/>
      </w:pPr>
    </w:p>
    <w:p w:rsidR="00DE7B7F" w:rsidRDefault="00DE7B7F" w:rsidP="001D7F4F">
      <w:pPr>
        <w:pStyle w:val="BillDots"/>
      </w:pPr>
      <w:r>
        <w:t xml:space="preserve">Introduced by </w:t>
      </w:r>
      <w:r w:rsidRPr="005D325E">
        <w:t>Reps. Lucas, Delleney, Ballentine, Brannon, Clemmons, Hixon, Huggins, Long, McCoy, Murphy, Nanney, Pitts, Sottile and Thayer</w:t>
      </w:r>
    </w:p>
    <w:p w:rsidR="00DE7B7F" w:rsidRDefault="00DE7B7F" w:rsidP="001D7F4F">
      <w:pPr>
        <w:pStyle w:val="BillDots"/>
      </w:pPr>
    </w:p>
    <w:p w:rsidR="00DE7B7F" w:rsidRDefault="00DE7B7F" w:rsidP="001D7F4F">
      <w:pPr>
        <w:pStyle w:val="BillDots"/>
      </w:pPr>
      <w:r>
        <w:t>S. Printed 1/31/13--H.</w:t>
      </w:r>
    </w:p>
    <w:p w:rsidR="00DE7B7F" w:rsidRDefault="00DE7B7F" w:rsidP="001D7F4F">
      <w:pPr>
        <w:pStyle w:val="BillDots"/>
      </w:pPr>
      <w:r>
        <w:t>Read the first time January 10, 2013.</w:t>
      </w:r>
    </w:p>
    <w:p w:rsidR="00DE7B7F" w:rsidRPr="00DE7B7F" w:rsidRDefault="00DE7B7F" w:rsidP="00DE7B7F">
      <w:pPr>
        <w:pStyle w:val="BillDots"/>
        <w:jc w:val="center"/>
      </w:pPr>
      <w:r>
        <w:rPr>
          <w:u w:val="single"/>
        </w:rPr>
        <w:t>            </w:t>
      </w:r>
    </w:p>
    <w:p w:rsidR="00DE7B7F" w:rsidRDefault="00DE7B7F" w:rsidP="001D7F4F">
      <w:pPr>
        <w:pStyle w:val="BillDots"/>
      </w:pPr>
    </w:p>
    <w:p w:rsidR="00DE7B7F" w:rsidRPr="00DE7B7F" w:rsidRDefault="00DE7B7F" w:rsidP="00DE7B7F">
      <w:pPr>
        <w:pStyle w:val="BillDots"/>
        <w:jc w:val="center"/>
      </w:pPr>
      <w:r>
        <w:rPr>
          <w:b/>
        </w:rPr>
        <w:t>THE COMMITTEE ON JUDICIARY</w:t>
      </w:r>
    </w:p>
    <w:p w:rsidR="00DE7B7F" w:rsidRDefault="00DE7B7F" w:rsidP="001D7F4F">
      <w:pPr>
        <w:pStyle w:val="BillDots"/>
      </w:pPr>
      <w:r>
        <w:tab/>
        <w:t>To whom was referred a Bill (H. 3298) to amend the Code of Laws of South Carolina, 1976, by adding Section 7-13-46 so as to impose requirements regarding the acknowledgment of statements of candidacy and, etc., respectfully</w:t>
      </w:r>
    </w:p>
    <w:p w:rsidR="00DE7B7F" w:rsidRPr="00DE7B7F" w:rsidRDefault="00DE7B7F" w:rsidP="00DE7B7F">
      <w:pPr>
        <w:pStyle w:val="BillDots"/>
        <w:jc w:val="center"/>
      </w:pPr>
      <w:r>
        <w:rPr>
          <w:b/>
        </w:rPr>
        <w:t>REPORT:</w:t>
      </w:r>
    </w:p>
    <w:p w:rsidR="00DE7B7F" w:rsidRDefault="00DE7B7F" w:rsidP="001D7F4F">
      <w:pPr>
        <w:pStyle w:val="BillDots"/>
      </w:pPr>
      <w:r>
        <w:tab/>
        <w:t>That they have duly and carefully considered the same and recommend that the same do pass with amendment:</w:t>
      </w:r>
    </w:p>
    <w:p w:rsidR="00DE7B7F" w:rsidRDefault="00DE7B7F" w:rsidP="001D7F4F">
      <w:pPr>
        <w:pStyle w:val="BillDots"/>
      </w:pP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1097">
        <w:t>Amend the bill, as and if amended, by striking all after the enacting words and inserting:</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w:t>
      </w:r>
      <w:r w:rsidRPr="00871097">
        <w:rPr>
          <w:u w:color="000000" w:themeColor="text1"/>
        </w:rPr>
        <w:tab/>
        <w:t>SECTION</w:t>
      </w:r>
      <w:r w:rsidRPr="00871097">
        <w:rPr>
          <w:u w:color="000000" w:themeColor="text1"/>
        </w:rPr>
        <w:tab/>
        <w:t>1.</w:t>
      </w:r>
      <w:r w:rsidRPr="00871097">
        <w:rPr>
          <w:u w:color="000000" w:themeColor="text1"/>
        </w:rPr>
        <w:tab/>
        <w:t>Article 1, Chapter 13, Title 7 of the 1976 Code is amended by adding:</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7</w:t>
      </w:r>
      <w:r w:rsidRPr="00871097">
        <w:rPr>
          <w:u w:color="000000" w:themeColor="text1"/>
        </w:rPr>
        <w:noBreakHyphen/>
        <w:t>13</w:t>
      </w:r>
      <w:r w:rsidRPr="00871097">
        <w:rPr>
          <w:u w:color="000000" w:themeColor="text1"/>
        </w:rPr>
        <w:noBreakHyphen/>
        <w:t>46.</w:t>
      </w:r>
      <w:r w:rsidRPr="00871097">
        <w:rPr>
          <w:u w:color="000000" w:themeColor="text1"/>
        </w:rPr>
        <w:tab/>
        <w:t>(A)</w:t>
      </w:r>
      <w:r w:rsidRPr="00871097">
        <w:rPr>
          <w:u w:color="000000" w:themeColor="text1"/>
        </w:rPr>
        <w:tab/>
        <w:t>In every general election year the county board of registration and elections shall:</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(1)</w:t>
      </w:r>
      <w:r w:rsidRPr="00871097">
        <w:rPr>
          <w:u w:color="000000" w:themeColor="text1"/>
        </w:rPr>
        <w:tab/>
        <w:t>designate a specified place, other than a private residence, where a person may file as a candidate;</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(2)</w:t>
      </w:r>
      <w:r w:rsidRPr="00871097">
        <w:rPr>
          <w:u w:color="000000" w:themeColor="text1"/>
        </w:rPr>
        <w:tab/>
        <w:t>establish regular hours of not less than four hours a day during the final seventy</w:t>
      </w:r>
      <w:r w:rsidRPr="00871097">
        <w:rPr>
          <w:u w:color="000000" w:themeColor="text1"/>
        </w:rPr>
        <w:noBreakHyphen/>
        <w:t>two hours of the filing period in which some person authorized by law must be present at the designated place to accept filings; and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(3)</w:t>
      </w:r>
      <w:r w:rsidRPr="00871097">
        <w:rPr>
          <w:u w:color="000000" w:themeColor="text1"/>
        </w:rPr>
        <w:tab/>
        <w:t xml:space="preserve">place an advertisement to appear two weeks before the filing period begins in a newspaper of general circulation in the county at least five by seven inches in size that notifies the public of the dates of the filing periods, the location and hours for signing the statement of intention of candidacy and the notice of candidacy </w:t>
      </w:r>
      <w:r w:rsidRPr="00871097">
        <w:rPr>
          <w:u w:color="000000" w:themeColor="text1"/>
        </w:rPr>
        <w:lastRenderedPageBreak/>
        <w:t>and pledge set by the party executive committees, the offices which may be filed for, the place and street address where filings must be turned in to the county board of registration and elections, and the hours that an authorized person will be present to receive filings, paid for at the rates prescribed by law for legal notices.</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(B)</w:t>
      </w:r>
      <w:r w:rsidRPr="00871097">
        <w:rPr>
          <w:u w:color="000000" w:themeColor="text1"/>
        </w:rPr>
        <w:tab/>
        <w:t>In every general election year the county party chairman shall:</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(1)</w:t>
      </w:r>
      <w:r w:rsidRPr="00871097">
        <w:rPr>
          <w:u w:color="000000" w:themeColor="text1"/>
        </w:rPr>
        <w:tab/>
        <w:t>designate a specified place, other than a private residence, where a person may have the statement of intention of candidacy and notice of candidacy and pledge signed by an appropriate party official;</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(2)</w:t>
      </w:r>
      <w:r w:rsidRPr="00871097">
        <w:rPr>
          <w:u w:color="000000" w:themeColor="text1"/>
        </w:rPr>
        <w:tab/>
        <w:t>establish regular hours of not less than four hours a day during the final seventy</w:t>
      </w:r>
      <w:r w:rsidRPr="00871097">
        <w:rPr>
          <w:u w:color="000000" w:themeColor="text1"/>
        </w:rPr>
        <w:noBreakHyphen/>
        <w:t>two hours of the filing period in which an officer of the party must be present at the designated place to sign the statements of candidacy and the notices of candidacy and pledge; and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(3)</w:t>
      </w:r>
      <w:r w:rsidRPr="00871097">
        <w:rPr>
          <w:u w:color="000000" w:themeColor="text1"/>
        </w:rPr>
        <w:tab/>
        <w:t>inform the county board of registration and elections of the locations and hours where they will make available the statement of intention of candidacy and notice of candidacy and pledge for acknowledgement for publication.”</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2.</w:t>
      </w:r>
      <w:r w:rsidRPr="00871097">
        <w:rPr>
          <w:u w:color="000000" w:themeColor="text1"/>
        </w:rPr>
        <w:tab/>
        <w:t>Article 1, Chapter 27, Title 7 of the 1976 Code is amended by adding:</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140.</w:t>
      </w:r>
      <w:r w:rsidRPr="00871097">
        <w:rPr>
          <w:u w:color="000000" w:themeColor="text1"/>
        </w:rPr>
        <w:tab/>
        <w:t>Notwithstanding another provision of law, individual counties may, by ordinance, alter the number of members serving on their board of registration and elections.”</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3.</w:t>
      </w:r>
      <w:r w:rsidRPr="00871097">
        <w:rPr>
          <w:u w:color="000000" w:themeColor="text1"/>
        </w:rPr>
        <w:tab/>
        <w:t>Article 11, Chapter 13, Title 8 of the 1976 Code is amended by adding:</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8</w:t>
      </w:r>
      <w:r w:rsidRPr="00871097">
        <w:rPr>
          <w:u w:color="000000" w:themeColor="text1"/>
        </w:rPr>
        <w:noBreakHyphen/>
        <w:t>13</w:t>
      </w:r>
      <w:r w:rsidRPr="00871097">
        <w:rPr>
          <w:u w:color="000000" w:themeColor="text1"/>
        </w:rPr>
        <w:noBreakHyphen/>
        <w:t>1115.</w:t>
      </w:r>
      <w:r w:rsidRPr="00871097">
        <w:rPr>
          <w:u w:color="000000" w:themeColor="text1"/>
        </w:rPr>
        <w:tab/>
        <w:t>(A)</w:t>
      </w:r>
      <w:r w:rsidRPr="00871097">
        <w:rPr>
          <w:u w:color="000000" w:themeColor="text1"/>
        </w:rPr>
        <w:tab/>
        <w:t xml:space="preserve">All candidates for public office, must file a statement of economic interests online with the State Ethics Commission no later than April fifteenth of each election year, or fifteen days after becoming a candidate, whichever comes last.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(B)</w:t>
      </w:r>
      <w:r w:rsidRPr="00871097">
        <w:rPr>
          <w:u w:color="000000" w:themeColor="text1"/>
        </w:rPr>
        <w:tab/>
        <w:t>An individual, who becomes a candidate other than by filing, must file a statement of economic interests online with the State Ethics Commission no later than April fifteenth of each election year, or fifteen days after becoming a candidate, whichever comes last.”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4.</w:t>
      </w:r>
      <w:r w:rsidRPr="00871097">
        <w:rPr>
          <w:u w:color="000000" w:themeColor="text1"/>
        </w:rPr>
        <w:tab/>
        <w:t>Section 7</w:t>
      </w:r>
      <w:r w:rsidRPr="00871097">
        <w:rPr>
          <w:u w:color="000000" w:themeColor="text1"/>
        </w:rPr>
        <w:noBreakHyphen/>
        <w:t>11</w:t>
      </w:r>
      <w:r w:rsidRPr="00871097">
        <w:rPr>
          <w:u w:color="000000" w:themeColor="text1"/>
        </w:rPr>
        <w:noBreakHyphen/>
        <w:t>10 of the 1976 Code, as last amended by Act 419 of 1982, is further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7</w:t>
      </w:r>
      <w:r w:rsidRPr="00871097">
        <w:rPr>
          <w:u w:color="000000" w:themeColor="text1"/>
        </w:rPr>
        <w:noBreakHyphen/>
        <w:t>11</w:t>
      </w:r>
      <w:r w:rsidRPr="00871097">
        <w:rPr>
          <w:u w:color="000000" w:themeColor="text1"/>
        </w:rPr>
        <w:noBreakHyphen/>
        <w:t>10.</w:t>
      </w:r>
      <w:r w:rsidRPr="00871097">
        <w:rPr>
          <w:u w:color="000000" w:themeColor="text1"/>
        </w:rPr>
        <w:tab/>
        <w:t>Nominations for candidates for the offices to be voted on in a general or special election may be by political party primary, by political party convention</w:t>
      </w:r>
      <w:r w:rsidRPr="00871097">
        <w:rPr>
          <w:u w:val="single" w:color="000000" w:themeColor="text1"/>
        </w:rPr>
        <w:t>,</w:t>
      </w:r>
      <w:r w:rsidRPr="00871097">
        <w:rPr>
          <w:u w:color="000000" w:themeColor="text1"/>
        </w:rPr>
        <w:t xml:space="preserve"> or by petition;   </w:t>
      </w:r>
      <w:r w:rsidRPr="00871097">
        <w:rPr>
          <w:strike/>
          <w:u w:color="000000" w:themeColor="text1"/>
        </w:rPr>
        <w:t>provided</w:t>
      </w:r>
      <w:r w:rsidRPr="00871097">
        <w:rPr>
          <w:u w:color="000000" w:themeColor="text1"/>
        </w:rPr>
        <w:t xml:space="preserve"> </w:t>
      </w:r>
      <w:r w:rsidRPr="00871097">
        <w:rPr>
          <w:u w:val="single" w:color="000000" w:themeColor="text1"/>
        </w:rPr>
        <w:t>however</w:t>
      </w:r>
      <w:r w:rsidRPr="00871097">
        <w:rPr>
          <w:u w:color="000000" w:themeColor="text1"/>
        </w:rPr>
        <w:t xml:space="preserve">,  </w:t>
      </w:r>
      <w:r w:rsidRPr="00871097">
        <w:rPr>
          <w:strike/>
          <w:u w:color="000000" w:themeColor="text1"/>
        </w:rPr>
        <w:t>no</w:t>
      </w:r>
      <w:r w:rsidRPr="00871097">
        <w:rPr>
          <w:u w:color="000000" w:themeColor="text1"/>
        </w:rPr>
        <w:t xml:space="preserve"> </w:t>
      </w:r>
      <w:r w:rsidRPr="00871097">
        <w:rPr>
          <w:u w:val="single" w:color="000000" w:themeColor="text1"/>
        </w:rPr>
        <w:t>a</w:t>
      </w:r>
      <w:r w:rsidRPr="00871097">
        <w:rPr>
          <w:u w:color="000000" w:themeColor="text1"/>
        </w:rPr>
        <w:t xml:space="preserve"> person who was defeated as a candidate for nomination to an office in a party primary or party convention </w:t>
      </w:r>
      <w:r w:rsidRPr="00871097">
        <w:rPr>
          <w:u w:color="000000" w:themeColor="text1"/>
        </w:rPr>
        <w:lastRenderedPageBreak/>
        <w:t xml:space="preserve">shall </w:t>
      </w:r>
      <w:r w:rsidRPr="00871097">
        <w:rPr>
          <w:u w:val="single" w:color="000000" w:themeColor="text1"/>
        </w:rPr>
        <w:t>not</w:t>
      </w:r>
      <w:r w:rsidRPr="00871097">
        <w:rPr>
          <w:u w:color="000000" w:themeColor="text1"/>
        </w:rPr>
        <w:t xml:space="preserve"> have his name placed on the ballot for the ensuing general or special election, except that this proviso shall not prevent a defeated candidate from later becoming his party’s nominee for that office in that election if the candidate first selected as the party’s nominee dies, resigns, is disqualified, or otherwise ceases to become the party’s nominee for </w:t>
      </w:r>
      <w:r w:rsidRPr="00871097">
        <w:rPr>
          <w:strike/>
          <w:u w:color="000000" w:themeColor="text1"/>
        </w:rPr>
        <w:t>such</w:t>
      </w:r>
      <w:r w:rsidRPr="00871097">
        <w:rPr>
          <w:u w:color="000000" w:themeColor="text1"/>
        </w:rPr>
        <w:t xml:space="preserve"> </w:t>
      </w:r>
      <w:r w:rsidRPr="00871097">
        <w:rPr>
          <w:u w:val="single" w:color="000000" w:themeColor="text1"/>
        </w:rPr>
        <w:t>that</w:t>
      </w:r>
      <w:r w:rsidRPr="00871097">
        <w:rPr>
          <w:u w:color="000000" w:themeColor="text1"/>
        </w:rPr>
        <w:t xml:space="preserve"> office before the election is held.”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5.</w:t>
      </w:r>
      <w:r w:rsidRPr="00871097">
        <w:rPr>
          <w:u w:color="000000" w:themeColor="text1"/>
        </w:rPr>
        <w:tab/>
        <w:t>Section 7</w:t>
      </w:r>
      <w:r w:rsidRPr="00871097">
        <w:rPr>
          <w:u w:color="000000" w:themeColor="text1"/>
        </w:rPr>
        <w:noBreakHyphen/>
        <w:t>11</w:t>
      </w:r>
      <w:r w:rsidRPr="00871097">
        <w:rPr>
          <w:u w:color="000000" w:themeColor="text1"/>
        </w:rPr>
        <w:noBreakHyphen/>
        <w:t>15 of the 1976 Code, as last amended by Act 3 of 2003, is further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1097">
        <w:rPr>
          <w:u w:color="000000" w:themeColor="text1"/>
        </w:rPr>
        <w:tab/>
        <w:t>“Section 7</w:t>
      </w:r>
      <w:r w:rsidRPr="00871097">
        <w:rPr>
          <w:u w:color="000000" w:themeColor="text1"/>
        </w:rPr>
        <w:noBreakHyphen/>
        <w:t>11</w:t>
      </w:r>
      <w:r w:rsidRPr="00871097">
        <w:rPr>
          <w:u w:color="000000" w:themeColor="text1"/>
        </w:rPr>
        <w:noBreakHyphen/>
        <w:t>15.</w:t>
      </w:r>
      <w:r w:rsidRPr="00871097">
        <w:rPr>
          <w:u w:color="000000" w:themeColor="text1"/>
        </w:rPr>
        <w:tab/>
      </w:r>
      <w:r w:rsidRPr="00871097">
        <w:rPr>
          <w:strike/>
          <w:u w:color="000000" w:themeColor="text1"/>
        </w:rPr>
        <w:t xml:space="preserve">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1097">
        <w:rPr>
          <w:u w:color="000000" w:themeColor="text1"/>
        </w:rPr>
        <w:tab/>
      </w:r>
      <w:r w:rsidRPr="00871097">
        <w:rPr>
          <w:strike/>
          <w:u w:color="000000" w:themeColor="text1"/>
        </w:rPr>
        <w:t>(1)</w:t>
      </w:r>
      <w:r w:rsidRPr="00871097">
        <w:rPr>
          <w:u w:color="000000" w:themeColor="text1"/>
        </w:rPr>
        <w:tab/>
      </w:r>
      <w:r w:rsidRPr="00871097">
        <w:rPr>
          <w:strike/>
          <w:u w:color="000000" w:themeColor="text1"/>
        </w:rPr>
        <w:t xml:space="preserve">Candidates seeking nomination for a statewide, congressional, or district office that includes more than one county must file their statements of intention of candidacy with the state executive committee of their respective party.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1097">
        <w:rPr>
          <w:u w:color="000000" w:themeColor="text1"/>
        </w:rPr>
        <w:tab/>
      </w:r>
      <w:r w:rsidRPr="00871097">
        <w:rPr>
          <w:strike/>
          <w:u w:color="000000" w:themeColor="text1"/>
        </w:rPr>
        <w:t>(2)</w:t>
      </w:r>
      <w:r w:rsidRPr="00871097">
        <w:rPr>
          <w:u w:color="000000" w:themeColor="text1"/>
        </w:rPr>
        <w:tab/>
      </w:r>
      <w:r w:rsidRPr="00871097">
        <w:rPr>
          <w:strike/>
          <w:u w:color="000000" w:themeColor="text1"/>
        </w:rPr>
        <w:t>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  The state executive committees must certify candidates pursuant to Section 7</w:t>
      </w:r>
      <w:r w:rsidRPr="00871097">
        <w:rPr>
          <w:strike/>
          <w:u w:color="000000" w:themeColor="text1"/>
        </w:rPr>
        <w:noBreakHyphen/>
        <w:t>13</w:t>
      </w:r>
      <w:r w:rsidRPr="00871097">
        <w:rPr>
          <w:strike/>
          <w:u w:color="000000" w:themeColor="text1"/>
        </w:rPr>
        <w:noBreakHyphen/>
        <w:t xml:space="preserve">40.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1097">
        <w:rPr>
          <w:u w:color="000000" w:themeColor="text1"/>
        </w:rPr>
        <w:tab/>
      </w:r>
      <w:r w:rsidRPr="00871097">
        <w:rPr>
          <w:strike/>
          <w:u w:color="000000" w:themeColor="text1"/>
        </w:rPr>
        <w:t>(3)</w:t>
      </w:r>
      <w:r w:rsidRPr="00871097">
        <w:rPr>
          <w:u w:color="000000" w:themeColor="text1"/>
        </w:rPr>
        <w:tab/>
      </w:r>
      <w:r w:rsidRPr="00871097">
        <w:rPr>
          <w:strike/>
          <w:u w:color="000000" w:themeColor="text1"/>
        </w:rPr>
        <w:t xml:space="preserve">Candidates seeking nomination for a countywide or less than countywide office shall file their statements of intention of candidacy with the county executive committee of their respective party.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1097">
        <w:rPr>
          <w:u w:color="000000" w:themeColor="text1"/>
        </w:rPr>
        <w:tab/>
      </w:r>
      <w:r w:rsidRPr="00871097">
        <w:rPr>
          <w:strike/>
          <w:u w:color="000000" w:themeColor="text1"/>
        </w:rPr>
        <w:t xml:space="preserve">Except as provided herein, the county executive committee of any political party with whom statements of intention of candidacy are filed must file, in turn, all statements of intention of candidacy with the county election commission by noon on the tenth day following the deadline for filing statements by candidates.  If the tenth day falls on Saturday, Sunday, or a legal holiday, the statements must be filed by noon the following day.  The state executive committee of any political party with whom statements of intention of candidacy are filed must file, in turn, all the statements of intention of candidacy with the State Election Commission by noon on the tenth day following the deadline for </w:t>
      </w:r>
      <w:r w:rsidRPr="00871097">
        <w:rPr>
          <w:strike/>
          <w:u w:color="000000" w:themeColor="text1"/>
        </w:rPr>
        <w:lastRenderedPageBreak/>
        <w:t>filing statements by candidates.  If the tenth day falls on Saturday, Sunday, or a legal holiday, the statements must be filed by noon the following 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 and (2) the candidate has not been certified by the appropriate political party as required by Sections 7</w:t>
      </w:r>
      <w:r w:rsidRPr="00871097">
        <w:rPr>
          <w:strike/>
          <w:u w:color="000000" w:themeColor="text1"/>
        </w:rPr>
        <w:noBreakHyphen/>
        <w:t>13</w:t>
      </w:r>
      <w:r w:rsidRPr="00871097">
        <w:rPr>
          <w:strike/>
          <w:u w:color="000000" w:themeColor="text1"/>
        </w:rPr>
        <w:noBreakHyphen/>
        <w:t>40 and 7</w:t>
      </w:r>
      <w:r w:rsidRPr="00871097">
        <w:rPr>
          <w:strike/>
          <w:u w:color="000000" w:themeColor="text1"/>
        </w:rPr>
        <w:noBreakHyphen/>
        <w:t>13</w:t>
      </w:r>
      <w:r w:rsidRPr="00871097">
        <w:rPr>
          <w:strike/>
          <w:u w:color="000000" w:themeColor="text1"/>
        </w:rPr>
        <w:noBreakHyphen/>
        <w:t xml:space="preserve">350, as applicable.  The candidate’s name must appear if the candidate produces the signed and dated copy of his timely filed statement of intention of candidacy.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1097">
        <w:rPr>
          <w:u w:color="000000" w:themeColor="text1"/>
        </w:rPr>
        <w:tab/>
      </w:r>
      <w:r w:rsidRPr="00871097">
        <w:rPr>
          <w:strike/>
          <w:u w:color="000000" w:themeColor="text1"/>
        </w:rPr>
        <w:t>The statement of intention of candidacy required in this section and in Section 7</w:t>
      </w:r>
      <w:r w:rsidRPr="00871097">
        <w:rPr>
          <w:strike/>
          <w:u w:color="000000" w:themeColor="text1"/>
        </w:rPr>
        <w:noBreakHyphen/>
        <w:t>13</w:t>
      </w:r>
      <w:r w:rsidRPr="00871097">
        <w:rPr>
          <w:strike/>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1097">
        <w:rPr>
          <w:u w:color="000000" w:themeColor="text1"/>
        </w:rPr>
        <w:tab/>
      </w:r>
      <w:r w:rsidRPr="00871097">
        <w:rPr>
          <w:strike/>
          <w:u w:color="000000" w:themeColor="text1"/>
        </w:rPr>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strike/>
          <w:u w:color="000000" w:themeColor="text1"/>
        </w:rPr>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 xml:space="preserve">In order to qualify as a candidate to run in the general election, all candidates seeking nomination by political party primary or convention must file for office between noon on March sixteenth and noon on March thirtieth as provided in this section.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lastRenderedPageBreak/>
        <w:tab/>
      </w:r>
      <w:r w:rsidRPr="00871097">
        <w:rPr>
          <w:u w:val="single" w:color="000000" w:themeColor="text1"/>
        </w:rPr>
        <w:t>(B)</w:t>
      </w:r>
      <w:r w:rsidRPr="00871097">
        <w:rPr>
          <w:u w:color="000000" w:themeColor="text1"/>
        </w:rPr>
        <w:tab/>
      </w:r>
      <w:r w:rsidRPr="00871097">
        <w:rPr>
          <w:u w:val="single" w:color="000000" w:themeColor="text1"/>
        </w:rPr>
        <w:t>Candidates seeking nomination for a statewide, congressional, or district office that includes more than one county must: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(1)</w:t>
      </w:r>
      <w:r w:rsidRPr="00871097">
        <w:rPr>
          <w:u w:color="000000" w:themeColor="text1"/>
        </w:rPr>
        <w:tab/>
      </w:r>
      <w:r w:rsidRPr="00871097">
        <w:rPr>
          <w:u w:val="single" w:color="000000" w:themeColor="text1"/>
        </w:rPr>
        <w:t>complete the statement of intention of candidacy and the notice of candidacy and pledge received from the state party executive committee;</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(2)</w:t>
      </w:r>
      <w:r w:rsidRPr="00871097">
        <w:rPr>
          <w:u w:color="000000" w:themeColor="text1"/>
        </w:rPr>
        <w:tab/>
      </w:r>
      <w:r w:rsidRPr="00871097">
        <w:rPr>
          <w:u w:val="single" w:color="000000" w:themeColor="text1"/>
        </w:rPr>
        <w:t>obtain the signature of the appropriate state party official on the statement of intention of candidacy and on the notice of candidacy and pledge;</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(3)</w:t>
      </w:r>
      <w:r w:rsidRPr="00871097">
        <w:rPr>
          <w:u w:color="000000" w:themeColor="text1"/>
        </w:rPr>
        <w:tab/>
      </w:r>
      <w:r w:rsidRPr="00871097">
        <w:rPr>
          <w:u w:val="single" w:color="000000" w:themeColor="text1"/>
        </w:rPr>
        <w:t>surrender the signed notice of candidacy and pledge to the appropriate state party official;</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(4)</w:t>
      </w:r>
      <w:r w:rsidRPr="00871097">
        <w:rPr>
          <w:u w:color="000000" w:themeColor="text1"/>
        </w:rPr>
        <w:tab/>
      </w:r>
      <w:r w:rsidRPr="00871097">
        <w:rPr>
          <w:u w:val="single" w:color="000000" w:themeColor="text1"/>
        </w:rPr>
        <w:t xml:space="preserve">obtain the signature of the appropriate South Carolina Election Commission official on the statement of intention of candidacy; and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(5)</w:t>
      </w:r>
      <w:r w:rsidRPr="00871097">
        <w:rPr>
          <w:u w:color="000000" w:themeColor="text1"/>
        </w:rPr>
        <w:tab/>
      </w:r>
      <w:r w:rsidRPr="00871097">
        <w:rPr>
          <w:u w:val="single" w:color="000000" w:themeColor="text1"/>
        </w:rPr>
        <w:t>file the signed statement of intention of candidacy with the South Carolina Election Commission along with the filing fee for office as prescribed by this section.</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(C)</w:t>
      </w:r>
      <w:r w:rsidRPr="00871097">
        <w:rPr>
          <w:u w:color="000000" w:themeColor="text1"/>
        </w:rPr>
        <w:tab/>
      </w:r>
      <w:r w:rsidRPr="00871097">
        <w:rPr>
          <w:u w:val="single" w:color="000000" w:themeColor="text1"/>
        </w:rPr>
        <w:t>Candidates seeking nomination for the State Senate or House of Representatives must: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(1)</w:t>
      </w:r>
      <w:r w:rsidRPr="00871097">
        <w:rPr>
          <w:u w:color="000000" w:themeColor="text1"/>
        </w:rPr>
        <w:tab/>
      </w:r>
      <w:r w:rsidRPr="00871097">
        <w:rPr>
          <w:u w:val="single" w:color="000000" w:themeColor="text1"/>
        </w:rPr>
        <w:t>complete the statement of intention of candidacy and the notice of candidacy and pledge received from the county party executive committee in the county in which they reside;</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(2)</w:t>
      </w:r>
      <w:r w:rsidRPr="00871097">
        <w:rPr>
          <w:u w:color="000000" w:themeColor="text1"/>
        </w:rPr>
        <w:tab/>
      </w:r>
      <w:r w:rsidRPr="00871097">
        <w:rPr>
          <w:u w:val="single" w:color="000000" w:themeColor="text1"/>
        </w:rPr>
        <w:t>obtain the signature of the appropriate county party official on the statement of intention of candidacy and on the notice of candidacy and pledge;</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(3)</w:t>
      </w:r>
      <w:r w:rsidRPr="00871097">
        <w:rPr>
          <w:u w:color="000000" w:themeColor="text1"/>
        </w:rPr>
        <w:tab/>
      </w:r>
      <w:r w:rsidRPr="00871097">
        <w:rPr>
          <w:u w:val="single" w:color="000000" w:themeColor="text1"/>
        </w:rPr>
        <w:t>surrender the signed notice of candidacy and pledge to the appropriate county party official;</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(4)</w:t>
      </w:r>
      <w:r w:rsidRPr="00871097">
        <w:rPr>
          <w:u w:color="000000" w:themeColor="text1"/>
        </w:rPr>
        <w:tab/>
      </w:r>
      <w:r w:rsidRPr="00871097">
        <w:rPr>
          <w:u w:val="single" w:color="000000" w:themeColor="text1"/>
        </w:rPr>
        <w:t>obtain the signature of the appropriate county board of registration and elections official in the county in which the candidate resides on the statement of intention of candidacy; and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(5)</w:t>
      </w:r>
      <w:r w:rsidRPr="00871097">
        <w:rPr>
          <w:u w:color="000000" w:themeColor="text1"/>
        </w:rPr>
        <w:tab/>
      </w:r>
      <w:r w:rsidRPr="00871097">
        <w:rPr>
          <w:u w:val="single" w:color="000000" w:themeColor="text1"/>
        </w:rPr>
        <w:t>file the signed of statement intention of candidacy with the county board of registration and elections in the county in which the candidate resides, along with the filing fee for office pursuant to this section.</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(D)</w:t>
      </w:r>
      <w:r w:rsidRPr="00871097">
        <w:rPr>
          <w:u w:color="000000" w:themeColor="text1"/>
        </w:rPr>
        <w:tab/>
      </w:r>
      <w:r w:rsidRPr="00871097">
        <w:rPr>
          <w:u w:val="single" w:color="000000" w:themeColor="text1"/>
        </w:rPr>
        <w:t>Candidates seeking nomination for a countywide or less than countywide office must: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(1)</w:t>
      </w:r>
      <w:r w:rsidRPr="00871097">
        <w:rPr>
          <w:u w:color="000000" w:themeColor="text1"/>
        </w:rPr>
        <w:tab/>
      </w:r>
      <w:r w:rsidRPr="00871097">
        <w:rPr>
          <w:u w:val="single" w:color="000000" w:themeColor="text1"/>
        </w:rPr>
        <w:t>complete the statement of intention of candidacy and the notice of candidacy and pledge received from the county party executive committee;</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(2)</w:t>
      </w:r>
      <w:r w:rsidRPr="00871097">
        <w:rPr>
          <w:u w:color="000000" w:themeColor="text1"/>
        </w:rPr>
        <w:tab/>
      </w:r>
      <w:r w:rsidRPr="00871097">
        <w:rPr>
          <w:u w:val="single" w:color="000000" w:themeColor="text1"/>
        </w:rPr>
        <w:t>obtain the signature of the appropriate county party official on the statement of intention of candidacy and on the notice of candidacy and pledge;</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lastRenderedPageBreak/>
        <w:tab/>
      </w:r>
      <w:r w:rsidRPr="00871097">
        <w:rPr>
          <w:u w:color="000000" w:themeColor="text1"/>
        </w:rPr>
        <w:tab/>
      </w:r>
      <w:r w:rsidRPr="00871097">
        <w:rPr>
          <w:u w:val="single" w:color="000000" w:themeColor="text1"/>
        </w:rPr>
        <w:t>(3)</w:t>
      </w:r>
      <w:r w:rsidRPr="00871097">
        <w:rPr>
          <w:u w:color="000000" w:themeColor="text1"/>
        </w:rPr>
        <w:tab/>
      </w:r>
      <w:r w:rsidRPr="00871097">
        <w:rPr>
          <w:u w:val="single" w:color="000000" w:themeColor="text1"/>
        </w:rPr>
        <w:t>surrender the signed notice of candidacy and pledge to the appropriate county party official;</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color="000000" w:themeColor="text1"/>
        </w:rPr>
        <w:tab/>
      </w:r>
      <w:r w:rsidRPr="00871097">
        <w:rPr>
          <w:u w:val="single" w:color="000000" w:themeColor="text1"/>
        </w:rPr>
        <w:t>(4)</w:t>
      </w:r>
      <w:r w:rsidRPr="00871097">
        <w:rPr>
          <w:u w:color="000000" w:themeColor="text1"/>
        </w:rPr>
        <w:tab/>
      </w:r>
      <w:r w:rsidRPr="00871097">
        <w:rPr>
          <w:u w:val="single" w:color="000000" w:themeColor="text1"/>
        </w:rPr>
        <w:t>obtain the signature of the appropriate county board of registration and elections official in the county on the statement of intention of candidacy; and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r>
      <w:r w:rsidRPr="00871097">
        <w:rPr>
          <w:u w:val="single" w:color="000000" w:themeColor="text1"/>
        </w:rPr>
        <w:t>(5)</w:t>
      </w:r>
      <w:r w:rsidRPr="00871097">
        <w:rPr>
          <w:u w:color="000000" w:themeColor="text1"/>
        </w:rPr>
        <w:tab/>
      </w:r>
      <w:r w:rsidRPr="00871097">
        <w:rPr>
          <w:u w:val="single" w:color="000000" w:themeColor="text1"/>
        </w:rPr>
        <w:t>file the signed statement of intention of candidacy with the county board of registration and elections, along with the filing fee for office pursuant to this section.</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(E)</w:t>
      </w:r>
      <w:r w:rsidRPr="00871097">
        <w:rPr>
          <w:u w:color="000000" w:themeColor="text1"/>
        </w:rPr>
        <w:tab/>
      </w:r>
      <w:r w:rsidRPr="00871097">
        <w:rPr>
          <w:u w:val="single" w:color="000000" w:themeColor="text1"/>
        </w:rPr>
        <w:t>The county board of registration and elections, within five days of the receipt of the statements, must transmit the statements along with the applicable filing fees to the South Carolina Election Commission.</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(F)</w:t>
      </w:r>
      <w:r w:rsidRPr="00871097">
        <w:rPr>
          <w:u w:color="000000" w:themeColor="text1"/>
        </w:rPr>
        <w:tab/>
      </w:r>
      <w:r w:rsidRPr="00871097">
        <w:rPr>
          <w:u w:val="single" w:color="000000" w:themeColor="text1"/>
        </w:rPr>
        <w:t>The county board of registration and elections or the South Carolina Election Commission, where appropriate, must report all candidate statements to the state executive committees no later than five o’clock p.m. on March thirtieth.</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(G)</w:t>
      </w:r>
      <w:r w:rsidRPr="00871097">
        <w:rPr>
          <w:u w:color="000000" w:themeColor="text1"/>
        </w:rPr>
        <w:tab/>
      </w:r>
      <w:r w:rsidRPr="00871097">
        <w:rPr>
          <w:u w:val="single" w:color="000000" w:themeColor="text1"/>
        </w:rPr>
        <w:t xml:space="preserve">No candidate’s name may appear on a primary election ballot, general election ballot, or special election ballot, except as otherwise provided by law, if the candidate’s statement of intention of candidacy and filing fee has not been filed with the county board of registration and elections or State Election Commission, as the case may be, by the deadline.  The candidate’s name must appear if the candidate produces the signed and dated copy of his timely filed statement of intention of candidacy.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(H)</w:t>
      </w:r>
      <w:r w:rsidRPr="00871097">
        <w:rPr>
          <w:u w:color="000000" w:themeColor="text1"/>
        </w:rPr>
        <w:tab/>
      </w:r>
      <w:r w:rsidRPr="00871097">
        <w:rPr>
          <w:u w:val="single" w:color="000000" w:themeColor="text1"/>
        </w:rPr>
        <w:t>Copies of the filing documents showing the time and date filed, the candidates signature, and the signature of acknowledging party official and election official must be made available to the public, upon request, no later than the next business day following the last day on which the county board of registration and elections or State Election Commission may receive notice of candidacy.</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(I)</w:t>
      </w:r>
      <w:r w:rsidRPr="00871097">
        <w:rPr>
          <w:u w:color="000000" w:themeColor="text1"/>
        </w:rPr>
        <w:tab/>
      </w:r>
      <w:r w:rsidRPr="00871097">
        <w:rPr>
          <w:u w:val="single" w:color="000000" w:themeColor="text1"/>
        </w:rPr>
        <w:t>The filing fee for each office is one percent of the total salary for the term of that office or one hundred dollars, whichever amount is greater.</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(J)</w:t>
      </w:r>
      <w:r w:rsidRPr="00871097">
        <w:rPr>
          <w:u w:color="000000" w:themeColor="text1"/>
        </w:rPr>
        <w:tab/>
      </w:r>
      <w:r w:rsidRPr="00871097">
        <w:rPr>
          <w:u w:val="single" w:color="000000" w:themeColor="text1"/>
        </w:rPr>
        <w:t>The statement of intention of candidacy required in this section and in Section 7</w:t>
      </w:r>
      <w:r w:rsidRPr="00871097">
        <w:rPr>
          <w:u w:val="single" w:color="000000" w:themeColor="text1"/>
        </w:rPr>
        <w:noBreakHyphen/>
        <w:t>13</w:t>
      </w:r>
      <w:r w:rsidRPr="00871097">
        <w:rPr>
          <w:u w:val="single"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form must be obtained from the county executive committee of a political party and must be filed in duplicate by the candidate.  The form must be obtained from the designated official of the county executive committee who will </w:t>
      </w:r>
      <w:r w:rsidRPr="00871097">
        <w:rPr>
          <w:u w:val="single" w:color="000000" w:themeColor="text1"/>
        </w:rPr>
        <w:lastRenderedPageBreak/>
        <w:t xml:space="preserve">verify the signature of the candidate and affix his own signature, accepting this candidate for nomination by the party.  The political party committee with which it is filed must stamp it with the date and time received, sign it, keep one copy, and return one copy to the candidate, who will then take his form, and other filing documents to his respective election commission.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(K)</w:t>
      </w:r>
      <w:r w:rsidRPr="00871097">
        <w:rPr>
          <w:u w:color="000000" w:themeColor="text1"/>
        </w:rPr>
        <w:tab/>
      </w:r>
      <w:r w:rsidRPr="00871097">
        <w:rPr>
          <w:u w:val="single" w:color="000000" w:themeColor="text1"/>
        </w:rPr>
        <w:t xml:space="preserve">If, after the closing of the time for filing statements of intention of candidacy, there are not more than two candidates for any one office and one or more of the candidates dies, or withdraws, the state or county committee, as the case may be, only in its discretion if the nomination is by political party primary, may afford opportunity for the entry of other candidates for the office involved.  However, for the office of State House of Representatives or State Senator, the discretion must be exercised by the state committee.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(L)</w:t>
      </w:r>
      <w:r w:rsidRPr="00871097">
        <w:rPr>
          <w:u w:color="000000" w:themeColor="text1"/>
        </w:rPr>
        <w:tab/>
      </w:r>
      <w:r w:rsidRPr="00871097">
        <w:rPr>
          <w:u w:val="single" w:color="000000" w:themeColor="text1"/>
        </w:rPr>
        <w:t>The provisions of this section do not apply to nonpartisan school trustee elections in a school district where local law  provides for other dates and procedures for filing statements of candidacy or petitions, and to the extent the provisions of this section and the local law provisions conflict, the local provisions control.</w:t>
      </w:r>
      <w:r w:rsidRPr="00871097">
        <w:rPr>
          <w:u w:color="000000" w:themeColor="text1"/>
        </w:rPr>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6.</w:t>
      </w:r>
      <w:r w:rsidRPr="00871097">
        <w:rPr>
          <w:u w:color="000000" w:themeColor="text1"/>
        </w:rPr>
        <w:tab/>
        <w:t>Section 7</w:t>
      </w:r>
      <w:r w:rsidRPr="00871097">
        <w:rPr>
          <w:u w:color="000000" w:themeColor="text1"/>
        </w:rPr>
        <w:noBreakHyphen/>
        <w:t>11</w:t>
      </w:r>
      <w:r w:rsidRPr="00871097">
        <w:rPr>
          <w:u w:color="000000" w:themeColor="text1"/>
        </w:rPr>
        <w:noBreakHyphen/>
        <w:t>30 of the 1976 Code, as last amended by Act 403 of 1984, is further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7</w:t>
      </w:r>
      <w:r w:rsidRPr="00871097">
        <w:rPr>
          <w:u w:color="000000" w:themeColor="text1"/>
        </w:rPr>
        <w:noBreakHyphen/>
        <w:t>11</w:t>
      </w:r>
      <w:r w:rsidRPr="00871097">
        <w:rPr>
          <w:u w:color="000000" w:themeColor="text1"/>
        </w:rPr>
        <w:noBreakHyphen/>
        <w:t>30.</w:t>
      </w:r>
      <w:r w:rsidRPr="00871097">
        <w:rPr>
          <w:u w:color="000000" w:themeColor="text1"/>
        </w:rPr>
        <w:tab/>
        <w:t xml:space="preserve">If a party nominates candidates by conventions, the state convention shall nominate the party’s candidate for Governor, Lieutenant Governor, and all other statewide officers and United States Senators, members of Congress, and circuit solicitors, and the county conventions shall nominate the party’s candidates for all county offices.  </w:t>
      </w:r>
      <w:r w:rsidRPr="00871097">
        <w:rPr>
          <w:strike/>
          <w:u w:color="000000" w:themeColor="text1"/>
        </w:rPr>
        <w:t>No</w:t>
      </w:r>
      <w:r w:rsidRPr="00871097">
        <w:rPr>
          <w:u w:val="single" w:color="000000" w:themeColor="text1"/>
        </w:rPr>
        <w:t>A</w:t>
      </w:r>
      <w:r w:rsidRPr="00871097">
        <w:rPr>
          <w:u w:color="000000" w:themeColor="text1"/>
        </w:rPr>
        <w:t xml:space="preserve"> convention shall </w:t>
      </w:r>
      <w:r w:rsidRPr="00871097">
        <w:rPr>
          <w:u w:val="single" w:color="000000" w:themeColor="text1"/>
        </w:rPr>
        <w:t>not</w:t>
      </w:r>
      <w:r w:rsidRPr="00871097">
        <w:rPr>
          <w:u w:color="000000" w:themeColor="text1"/>
        </w:rPr>
        <w:t xml:space="preserve"> make nominations for candidates for offices unless the decision to use the convention method is reached by a three</w:t>
      </w:r>
      <w:r w:rsidRPr="00871097">
        <w:rPr>
          <w:u w:color="000000" w:themeColor="text1"/>
        </w:rPr>
        <w:noBreakHyphen/>
        <w:t>fourths vote of the total membership of the convention</w:t>
      </w:r>
      <w:r w:rsidRPr="00871097">
        <w:rPr>
          <w:strike/>
          <w:u w:color="000000" w:themeColor="text1"/>
        </w:rPr>
        <w:t>, except the office of state Senator and of member of the House of Representatives.  The nomination of the party’s candidates for the office of the state Senator and of member of the House of Representatives must be made in the manner determined by the state committee</w:t>
      </w:r>
      <w:r w:rsidRPr="00871097">
        <w:rPr>
          <w:u w:color="000000" w:themeColor="text1"/>
        </w:rPr>
        <w:t xml:space="preserve">.  If a party determines that nomination for the office of state Senator and of member of the House of Representatives must be by convention, these nominations must be made by the state convention.  </w:t>
      </w:r>
      <w:r w:rsidRPr="00871097">
        <w:rPr>
          <w:strike/>
          <w:u w:color="000000" w:themeColor="text1"/>
        </w:rPr>
        <w:t>No</w:t>
      </w:r>
      <w:r w:rsidRPr="00871097">
        <w:rPr>
          <w:u w:val="single" w:color="000000" w:themeColor="text1"/>
        </w:rPr>
        <w:t>A</w:t>
      </w:r>
      <w:r w:rsidRPr="00871097">
        <w:rPr>
          <w:u w:color="000000" w:themeColor="text1"/>
        </w:rPr>
        <w:t xml:space="preserve"> convention shall </w:t>
      </w:r>
      <w:r w:rsidRPr="00871097">
        <w:rPr>
          <w:u w:val="single" w:color="000000" w:themeColor="text1"/>
        </w:rPr>
        <w:t>not</w:t>
      </w:r>
      <w:r w:rsidRPr="00871097">
        <w:rPr>
          <w:u w:color="000000" w:themeColor="text1"/>
        </w:rPr>
        <w:t xml:space="preserve"> make nominations for one or more offices at the convention and order primaries for other offices to be filled during the same election year.  Conventions for political parties not nominating candidates </w:t>
      </w:r>
      <w:r w:rsidRPr="00871097">
        <w:rPr>
          <w:u w:color="000000" w:themeColor="text1"/>
        </w:rPr>
        <w:lastRenderedPageBreak/>
        <w:t xml:space="preserve">in primaries may be called by state and county committees on other dates than those given in this title for conventions after three weeks’ published notices of the calls.  </w:t>
      </w:r>
      <w:r w:rsidRPr="00871097">
        <w:rPr>
          <w:strike/>
          <w:u w:color="000000" w:themeColor="text1"/>
        </w:rPr>
        <w:t>Any</w:t>
      </w:r>
      <w:r w:rsidRPr="00871097">
        <w:rPr>
          <w:u w:val="single" w:color="000000" w:themeColor="text1"/>
        </w:rPr>
        <w:t>A</w:t>
      </w:r>
      <w:r w:rsidRPr="00871097">
        <w:rPr>
          <w:u w:color="000000" w:themeColor="text1"/>
        </w:rPr>
        <w:t xml:space="preserve"> political party nominating candidates by party convention shall nominate the party candidates and make the nominations public not later than the time for certifying candidates to the authority charged by law with preparing ballots for the general or special election.”</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7.</w:t>
      </w:r>
      <w:r w:rsidRPr="00871097">
        <w:rPr>
          <w:u w:color="000000" w:themeColor="text1"/>
        </w:rPr>
        <w:tab/>
        <w:t>Section 7</w:t>
      </w:r>
      <w:r w:rsidRPr="00871097">
        <w:rPr>
          <w:u w:color="000000" w:themeColor="text1"/>
        </w:rPr>
        <w:noBreakHyphen/>
        <w:t>11</w:t>
      </w:r>
      <w:r w:rsidRPr="00871097">
        <w:rPr>
          <w:u w:color="000000" w:themeColor="text1"/>
        </w:rPr>
        <w:noBreakHyphen/>
        <w:t>210 of the 1976 Code, as last amended by Act 236 of 2000, is further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7</w:t>
      </w:r>
      <w:r w:rsidRPr="00871097">
        <w:rPr>
          <w:u w:color="000000" w:themeColor="text1"/>
        </w:rPr>
        <w:noBreakHyphen/>
        <w:t>11</w:t>
      </w:r>
      <w:r w:rsidRPr="00871097">
        <w:rPr>
          <w:u w:color="000000" w:themeColor="text1"/>
        </w:rPr>
        <w:noBreakHyphen/>
        <w:t>210.</w:t>
      </w:r>
      <w:r w:rsidRPr="00871097">
        <w:rPr>
          <w:u w:color="000000" w:themeColor="text1"/>
        </w:rPr>
        <w:tab/>
        <w:t xml:space="preserve">Every candidate for selection as a nominee of </w:t>
      </w:r>
      <w:r w:rsidRPr="00871097">
        <w:rPr>
          <w:strike/>
          <w:u w:color="000000" w:themeColor="text1"/>
        </w:rPr>
        <w:t>any</w:t>
      </w:r>
      <w:r w:rsidRPr="00871097">
        <w:rPr>
          <w:u w:val="single" w:color="000000" w:themeColor="text1"/>
        </w:rPr>
        <w:t>a</w:t>
      </w:r>
      <w:r w:rsidRPr="00871097">
        <w:rPr>
          <w:u w:color="000000" w:themeColor="text1"/>
        </w:rPr>
        <w:t xml:space="preserve"> political party for </w:t>
      </w:r>
      <w:r w:rsidRPr="00871097">
        <w:rPr>
          <w:strike/>
          <w:u w:color="000000" w:themeColor="text1"/>
        </w:rPr>
        <w:t>any</w:t>
      </w:r>
      <w:r w:rsidRPr="00871097">
        <w:rPr>
          <w:u w:val="single" w:color="000000" w:themeColor="text1"/>
        </w:rPr>
        <w:t>a</w:t>
      </w:r>
      <w:r w:rsidRPr="00871097">
        <w:rPr>
          <w:u w:color="000000" w:themeColor="text1"/>
        </w:rPr>
        <w:t xml:space="preserve"> state office, United States Senator, member of Congress, or solicitor, to be voted for in </w:t>
      </w:r>
      <w:r w:rsidRPr="00871097">
        <w:rPr>
          <w:strike/>
          <w:u w:color="000000" w:themeColor="text1"/>
        </w:rPr>
        <w:t>any</w:t>
      </w:r>
      <w:r w:rsidRPr="00871097">
        <w:rPr>
          <w:u w:val="single" w:color="000000" w:themeColor="text1"/>
        </w:rPr>
        <w:t>a</w:t>
      </w:r>
      <w:r w:rsidRPr="00871097">
        <w:rPr>
          <w:u w:color="000000" w:themeColor="text1"/>
        </w:rPr>
        <w:t xml:space="preserve"> party primary election or political party convention, shall file with and place in the possession of the </w:t>
      </w:r>
      <w:r w:rsidRPr="00871097">
        <w:rPr>
          <w:strike/>
          <w:u w:color="000000" w:themeColor="text1"/>
        </w:rPr>
        <w:t>treasurer of the</w:t>
      </w:r>
      <w:r w:rsidRPr="00871097">
        <w:rPr>
          <w:u w:color="000000" w:themeColor="text1"/>
        </w:rPr>
        <w:t xml:space="preserve"> state committee </w:t>
      </w:r>
      <w:r w:rsidRPr="00871097">
        <w:rPr>
          <w:u w:val="single" w:color="000000" w:themeColor="text1"/>
        </w:rPr>
        <w:t>of their respective party from which they receive their statement of intention of candidacy</w:t>
      </w:r>
      <w:r w:rsidRPr="00871097">
        <w:rPr>
          <w:u w:color="000000" w:themeColor="text1"/>
        </w:rPr>
        <w:t xml:space="preserve"> by twelve o’clock noon on March thirtieth a notice or pledge in the following form, the blanks being properly filled in and the notice or pledge signed by the candidate </w:t>
      </w:r>
      <w:r w:rsidRPr="00871097">
        <w:rPr>
          <w:u w:val="single" w:color="000000" w:themeColor="text1"/>
        </w:rPr>
        <w:t>and by the appropriate filing official</w:t>
      </w:r>
      <w:r w:rsidRPr="00871097">
        <w:rPr>
          <w:u w:color="000000" w:themeColor="text1"/>
        </w:rPr>
        <w:t>: “I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Pr="00871097">
        <w:rPr>
          <w:u w:color="000000" w:themeColor="text1"/>
        </w:rPr>
        <w:noBreakHyphen/>
        <w:t xml:space="preserve">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 xml:space="preserve">Every candidate for selection in a primary election as the nominee of </w:t>
      </w:r>
      <w:r w:rsidRPr="00871097">
        <w:rPr>
          <w:strike/>
          <w:u w:color="000000" w:themeColor="text1"/>
        </w:rPr>
        <w:t>any</w:t>
      </w:r>
      <w:r w:rsidRPr="00871097">
        <w:rPr>
          <w:u w:val="single" w:color="000000" w:themeColor="text1"/>
        </w:rPr>
        <w:t>a</w:t>
      </w:r>
      <w:r w:rsidRPr="00871097">
        <w:rPr>
          <w:u w:color="000000" w:themeColor="text1"/>
        </w:rPr>
        <w:t xml:space="preserve"> political party for member of the Senate, member of the House of Representatives, and all county and township offices shall file with and place in the possession of the county </w:t>
      </w:r>
      <w:r w:rsidRPr="00871097">
        <w:rPr>
          <w:strike/>
          <w:u w:color="000000" w:themeColor="text1"/>
        </w:rPr>
        <w:t>chairman or other officer as may be named by the county committee of the county in which they reside</w:t>
      </w:r>
      <w:r w:rsidRPr="00871097">
        <w:rPr>
          <w:u w:color="000000" w:themeColor="text1"/>
        </w:rPr>
        <w:t xml:space="preserve"> </w:t>
      </w:r>
      <w:r w:rsidRPr="00871097">
        <w:rPr>
          <w:u w:val="single" w:color="000000" w:themeColor="text1"/>
        </w:rPr>
        <w:t xml:space="preserve">committee of their respective party from which they receive their statement of </w:t>
      </w:r>
      <w:r w:rsidRPr="00871097">
        <w:rPr>
          <w:u w:val="single" w:color="000000" w:themeColor="text1"/>
        </w:rPr>
        <w:lastRenderedPageBreak/>
        <w:t xml:space="preserve">intention of candidacy of the county in which they reside </w:t>
      </w:r>
      <w:r w:rsidRPr="00871097">
        <w:rPr>
          <w:u w:color="000000" w:themeColor="text1"/>
        </w:rPr>
        <w:t xml:space="preserve"> by twelve o’clock noon on March thirtieth a like notice and pledge.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1097">
        <w:rPr>
          <w:u w:color="000000" w:themeColor="text1"/>
        </w:rPr>
        <w:tab/>
      </w:r>
      <w:r w:rsidRPr="00871097">
        <w:rPr>
          <w:strike/>
          <w:u w:color="000000" w:themeColor="text1"/>
        </w:rPr>
        <w:t>The notice of candidacy required by this section to be filed by a candidate in a primary must be signed personally by the candidate, and the signature of the candidate must be signed in the presence of  the county chairman or other officer as may be named by the county committee with whom the candidate is filing, or a candidate must have his signature on the notice of the candidacy acknowledged and certified by any officer authorized to administer an oath.  Any  notice of candidacy of any candidate signed by an agent in behalf of a candidate shall not be valid.</w:t>
      </w:r>
      <w:r w:rsidRPr="00871097">
        <w:rPr>
          <w:u w:color="000000" w:themeColor="text1"/>
        </w:rPr>
        <w:t xml:space="preserve">  </w:t>
      </w:r>
      <w:r w:rsidRPr="00871097">
        <w:rPr>
          <w:u w:val="single" w:color="000000" w:themeColor="text1"/>
        </w:rPr>
        <w:t>The notice of candidacy required by this section to be filed by a candidate in a primary must be signed personally by the candidate, and the signature of the candidate must be acknowledged by the county chairman or other officer as may be named by the county committee with whom the candidate is filing or by state party official with which the candidate is filing, either of whom shall also sign the notice of candidacy form. A notice of candidacy of any candidate signed by an agent on behalf of a candidate shall not be valid.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strike/>
          <w:u w:color="000000" w:themeColor="text1"/>
        </w:rPr>
        <w:t>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w:t>
      </w:r>
      <w:r w:rsidRPr="00871097">
        <w:rPr>
          <w:u w:color="000000" w:themeColor="text1"/>
        </w:rPr>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8.</w:t>
      </w:r>
      <w:r w:rsidRPr="00871097">
        <w:rPr>
          <w:u w:color="000000" w:themeColor="text1"/>
        </w:rPr>
        <w:tab/>
        <w:t>Section 7</w:t>
      </w:r>
      <w:r w:rsidRPr="00871097">
        <w:rPr>
          <w:u w:color="000000" w:themeColor="text1"/>
        </w:rPr>
        <w:noBreakHyphen/>
        <w:t>13</w:t>
      </w:r>
      <w:r w:rsidRPr="00871097">
        <w:rPr>
          <w:u w:color="000000" w:themeColor="text1"/>
        </w:rPr>
        <w:noBreakHyphen/>
        <w:t>40 of the 1976 Code, as last amended by Act 236 of 2000, is further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7</w:t>
      </w:r>
      <w:r w:rsidRPr="00871097">
        <w:rPr>
          <w:u w:color="000000" w:themeColor="text1"/>
        </w:rPr>
        <w:noBreakHyphen/>
        <w:t>13</w:t>
      </w:r>
      <w:r w:rsidRPr="00871097">
        <w:rPr>
          <w:u w:color="000000" w:themeColor="text1"/>
        </w:rPr>
        <w:noBreakHyphen/>
        <w:t>40.</w:t>
      </w:r>
      <w:r w:rsidRPr="00871097">
        <w:rPr>
          <w:u w:color="000000" w:themeColor="text1"/>
        </w:rPr>
        <w:tab/>
      </w:r>
      <w:r w:rsidRPr="00871097">
        <w:rPr>
          <w:strike/>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w:t>
      </w:r>
      <w:r w:rsidRPr="00871097">
        <w:rPr>
          <w:strike/>
          <w:u w:color="000000" w:themeColor="text1"/>
        </w:rPr>
        <w:lastRenderedPageBreak/>
        <w:t>county election commission, whichever is responsible under law for preparing the ballot, not later than twelve o’clock noon on April ninth, or if April ninth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rsidRPr="00871097">
        <w:rPr>
          <w:u w:color="000000" w:themeColor="text1"/>
        </w:rPr>
        <w:t xml:space="preserve">  </w:t>
      </w:r>
      <w:r w:rsidRPr="00871097">
        <w:rPr>
          <w:u w:val="single" w:color="000000" w:themeColor="text1"/>
        </w:rPr>
        <w:t>In the event that a party nominates candidates by party primary, a party primary must be held by the party and conducted by the State Election Commission and the respective county board of registration and elections on the second Tuesday in June of each general election year, and a second and third primary each two weeks successively thereafter, if necessary. Written certification of the names of all candidates to be placed on primary ballots must be compiled by the State Election Commission and forwarded to the respective state executive committees, not later than twelve o’clock noon on April fifth, or if April fifth falls on a Saturday or Sunday, not later than twelve o’clock noon on the following Monday. The respective state committees must certify the list of candidates received from the State Executive Committee, with a written statement that each candidate certified meets, or will meet by the time of the general election, or as otherwise required by law, the qualifications for office for which he has filed, within five days of receipt to the South Carolina Election Commission</w:t>
      </w:r>
      <w:r w:rsidRPr="00871097">
        <w:rPr>
          <w:u w:color="000000" w:themeColor="text1"/>
        </w:rPr>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9.</w:t>
      </w:r>
      <w:r w:rsidRPr="00871097">
        <w:rPr>
          <w:u w:color="000000" w:themeColor="text1"/>
        </w:rPr>
        <w:tab/>
        <w:t>Section 7</w:t>
      </w:r>
      <w:r w:rsidRPr="00871097">
        <w:rPr>
          <w:u w:color="000000" w:themeColor="text1"/>
        </w:rPr>
        <w:noBreakHyphen/>
        <w:t>27</w:t>
      </w:r>
      <w:r w:rsidRPr="00871097">
        <w:rPr>
          <w:u w:color="000000" w:themeColor="text1"/>
        </w:rPr>
        <w:noBreakHyphen/>
        <w:t>110 of the 1976 Code, as added by Act 312 of 2008, is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lastRenderedPageBreak/>
        <w:tab/>
        <w:t>“Section 7</w:t>
      </w:r>
      <w:r w:rsidRPr="00871097">
        <w:rPr>
          <w:u w:color="000000" w:themeColor="text1"/>
        </w:rPr>
        <w:noBreakHyphen/>
        <w:t>27</w:t>
      </w:r>
      <w:r w:rsidRPr="00871097">
        <w:rPr>
          <w:u w:color="000000" w:themeColor="text1"/>
        </w:rPr>
        <w:noBreakHyphen/>
        <w:t>110.</w:t>
      </w:r>
      <w:r w:rsidRPr="00871097">
        <w:rPr>
          <w:u w:color="000000" w:themeColor="text1"/>
        </w:rPr>
        <w:tab/>
      </w:r>
      <w:r w:rsidRPr="00871097">
        <w:rPr>
          <w:strike/>
          <w:u w:color="000000" w:themeColor="text1"/>
        </w:rPr>
        <w:t>Those counties that do not have combined boards of registration and election commissions must have their members appointed and powers of their boards and commissions as provided by Sections 7</w:t>
      </w:r>
      <w:r w:rsidRPr="00871097">
        <w:rPr>
          <w:strike/>
          <w:u w:color="000000" w:themeColor="text1"/>
        </w:rPr>
        <w:noBreakHyphen/>
        <w:t>5</w:t>
      </w:r>
      <w:r w:rsidRPr="00871097">
        <w:rPr>
          <w:strike/>
          <w:u w:color="000000" w:themeColor="text1"/>
        </w:rPr>
        <w:noBreakHyphen/>
        <w:t>10 and 7</w:t>
      </w:r>
      <w:r w:rsidRPr="00871097">
        <w:rPr>
          <w:strike/>
          <w:u w:color="000000" w:themeColor="text1"/>
        </w:rPr>
        <w:noBreakHyphen/>
        <w:t>13</w:t>
      </w:r>
      <w:r w:rsidRPr="00871097">
        <w:rPr>
          <w:strike/>
          <w:u w:color="000000" w:themeColor="text1"/>
        </w:rPr>
        <w:noBreakHyphen/>
        <w:t>70.</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All counties of this State must have a single board of registration and elections whose membership is established in this chapter and whose members are appointed in accordance with this chapter.</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(B)</w:t>
      </w:r>
      <w:r w:rsidRPr="00871097">
        <w:rPr>
          <w:u w:color="000000" w:themeColor="text1"/>
        </w:rPr>
        <w:tab/>
      </w:r>
      <w:r w:rsidRPr="00871097">
        <w:rPr>
          <w:u w:val="single" w:color="000000" w:themeColor="text1"/>
        </w:rPr>
        <w:t>Notwithstanding the provisions of subsection (A), a county by affirmative vote of its county council may choose not to combine its existing board of registration and board of elections provided this vote occurs within one calendar year of the effective date of this act.  If a county council fails to conduct the vote described in this subsection, then the provisions of subsection (A) shall apply.  If a county chooses not to combine its existing boards of registration and elections pursuant to this subsection, the existing Board of Elections must be designated as the appropriate body to receive a statement of intention of candidacy, notice of candidacy and pledge to be filed in that county as required by Title 7.</w:t>
      </w:r>
      <w:r w:rsidRPr="00871097">
        <w:rPr>
          <w:u w:color="000000" w:themeColor="text1"/>
        </w:rPr>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10.</w:t>
      </w:r>
      <w:r w:rsidRPr="00871097">
        <w:rPr>
          <w:u w:color="000000" w:themeColor="text1"/>
        </w:rPr>
        <w:tab/>
        <w:t>Section 7</w:t>
      </w:r>
      <w:r w:rsidRPr="00871097">
        <w:rPr>
          <w:u w:color="000000" w:themeColor="text1"/>
        </w:rPr>
        <w:noBreakHyphen/>
        <w:t>27</w:t>
      </w:r>
      <w:r w:rsidRPr="00871097">
        <w:rPr>
          <w:u w:color="000000" w:themeColor="text1"/>
        </w:rPr>
        <w:noBreakHyphen/>
        <w:t>260 of the 1976 Code, as added by Act 312 of 2008, is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260.</w:t>
      </w:r>
      <w:r w:rsidRPr="00871097">
        <w:rPr>
          <w:u w:color="000000" w:themeColor="text1"/>
        </w:rPr>
        <w:tab/>
      </w:r>
      <w:r w:rsidRPr="00871097">
        <w:rPr>
          <w:strike/>
          <w:u w:color="000000" w:themeColor="text1"/>
        </w:rPr>
        <w:t>The Cherokee County Election Commission and the Cherokee County Board of Registration must have their members appointed and powers of their board and commission as provided by Sections 7</w:t>
      </w:r>
      <w:r w:rsidRPr="00871097">
        <w:rPr>
          <w:strike/>
          <w:u w:color="000000" w:themeColor="text1"/>
        </w:rPr>
        <w:noBreakHyphen/>
        <w:t>5</w:t>
      </w:r>
      <w:r w:rsidRPr="00871097">
        <w:rPr>
          <w:strike/>
          <w:u w:color="000000" w:themeColor="text1"/>
        </w:rPr>
        <w:noBreakHyphen/>
        <w:t>10 and 7</w:t>
      </w:r>
      <w:r w:rsidRPr="00871097">
        <w:rPr>
          <w:strike/>
          <w:u w:color="000000" w:themeColor="text1"/>
        </w:rPr>
        <w:noBreakHyphen/>
        <w:t>13</w:t>
      </w:r>
      <w:r w:rsidRPr="00871097">
        <w:rPr>
          <w:strike/>
          <w:u w:color="000000" w:themeColor="text1"/>
        </w:rPr>
        <w:noBreakHyphen/>
        <w:t>70.</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There is created the Board of Registration and Elections of Cherokee County.  There are eight members of the board who must be appointed by the Governor upon recommendation of a majority of the Cherokee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871097">
        <w:rPr>
          <w:u w:val="single" w:color="000000" w:themeColor="text1"/>
        </w:rPr>
        <w:noBreakHyphen/>
        <w:t xml:space="preserve">year terms, successors must be appointed for terms of four years. The board shall elect officers as it considers necessary.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(B)</w:t>
      </w:r>
      <w:r w:rsidRPr="00871097">
        <w:rPr>
          <w:u w:color="000000" w:themeColor="text1"/>
        </w:rPr>
        <w:tab/>
      </w:r>
      <w:r w:rsidRPr="00871097">
        <w:rPr>
          <w:u w:val="single" w:color="000000" w:themeColor="text1"/>
        </w:rPr>
        <w:t>Between the first day of January and the fifteenth day of March of every even</w:t>
      </w:r>
      <w:r w:rsidRPr="00871097">
        <w:rPr>
          <w:u w:val="single" w:color="000000" w:themeColor="text1"/>
        </w:rPr>
        <w:noBreakHyphen/>
        <w:t xml:space="preserve">numbered year, the Governor shall appoint the members of the board.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(C)</w:t>
      </w:r>
      <w:r w:rsidRPr="00871097">
        <w:rPr>
          <w:u w:color="000000" w:themeColor="text1"/>
        </w:rPr>
        <w:tab/>
      </w:r>
      <w:r w:rsidRPr="00871097">
        <w:rPr>
          <w:u w:val="single" w:color="000000" w:themeColor="text1"/>
        </w:rPr>
        <w:t xml:space="preserve">A vacancy on the board may be filled by appointment in the manner of original appointment for the unexpired term only.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(D)</w:t>
      </w:r>
      <w:r w:rsidRPr="00871097">
        <w:rPr>
          <w:u w:color="000000" w:themeColor="text1"/>
        </w:rPr>
        <w:tab/>
      </w:r>
      <w:r w:rsidRPr="00871097">
        <w:rPr>
          <w:u w:val="single" w:color="000000" w:themeColor="text1"/>
        </w:rPr>
        <w:t xml:space="preserve">The members of the board staff receive compensation as may be appropriated by the county council.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lastRenderedPageBreak/>
        <w:tab/>
      </w:r>
      <w:r w:rsidRPr="00871097">
        <w:rPr>
          <w:u w:val="single" w:color="000000" w:themeColor="text1"/>
        </w:rPr>
        <w:t>(E)</w:t>
      </w:r>
      <w:r w:rsidRPr="00871097">
        <w:rPr>
          <w:u w:color="000000" w:themeColor="text1"/>
        </w:rPr>
        <w:tab/>
      </w:r>
      <w:r w:rsidRPr="00871097">
        <w:rPr>
          <w:u w:val="single" w:color="000000" w:themeColor="text1"/>
        </w:rPr>
        <w:t xml:space="preserve">Staff may be appointed and may be removed by a majority vote of the members of the Cherokee County Board of Registration and Elections.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(F)</w:t>
      </w:r>
      <w:r w:rsidRPr="00871097">
        <w:rPr>
          <w:u w:color="000000" w:themeColor="text1"/>
        </w:rPr>
        <w:tab/>
      </w:r>
      <w:r w:rsidRPr="00871097">
        <w:rPr>
          <w:u w:val="single" w:color="000000" w:themeColor="text1"/>
        </w:rPr>
        <w:t xml:space="preserve">The Office of Commissioners of Election and the Registration Board for Cherokee County are abolished.  The powers and duties of the Commissioners of Election and the Registration Board are devolved upon the Board of Registration and Elections of Cherokee County created in subsection (A).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(G)</w:t>
      </w:r>
      <w:r w:rsidRPr="00871097">
        <w:rPr>
          <w:u w:color="000000" w:themeColor="text1"/>
        </w:rPr>
        <w:tab/>
      </w:r>
      <w:r w:rsidRPr="00871097">
        <w:rPr>
          <w:u w:val="single" w:color="000000" w:themeColor="text1"/>
        </w:rPr>
        <w:t>The eight members of the Board of Registration and Elections of Cherokee County serving in office on the effective date of this section shall constitute the eight members of the board provided for by this section.  Upon the expiration of their current terms, successors must be appointed in the manner provided by law.</w:t>
      </w:r>
      <w:r w:rsidRPr="00871097">
        <w:rPr>
          <w:u w:color="000000" w:themeColor="text1"/>
        </w:rPr>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11.</w:t>
      </w:r>
      <w:r w:rsidRPr="00871097">
        <w:rPr>
          <w:u w:color="000000" w:themeColor="text1"/>
        </w:rPr>
        <w:tab/>
        <w:t>Section 7</w:t>
      </w:r>
      <w:r w:rsidRPr="00871097">
        <w:rPr>
          <w:u w:color="000000" w:themeColor="text1"/>
        </w:rPr>
        <w:noBreakHyphen/>
        <w:t>27</w:t>
      </w:r>
      <w:r w:rsidRPr="00871097">
        <w:rPr>
          <w:u w:color="000000" w:themeColor="text1"/>
        </w:rPr>
        <w:noBreakHyphen/>
        <w:t>290 of the 1976 Code, as added by Act 312 of 2008, is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290.</w:t>
      </w:r>
      <w:r w:rsidRPr="00871097">
        <w:rPr>
          <w:u w:color="000000" w:themeColor="text1"/>
        </w:rPr>
        <w:tab/>
      </w:r>
      <w:r w:rsidRPr="00871097">
        <w:rPr>
          <w:strike/>
          <w:u w:color="000000" w:themeColor="text1"/>
        </w:rPr>
        <w:t>The Dillon County Election Commission and the Dillon County Board of Registration must have their members appointed and powers of their board and commission as provided by Sections 7</w:t>
      </w:r>
      <w:r w:rsidRPr="00871097">
        <w:rPr>
          <w:strike/>
          <w:u w:color="000000" w:themeColor="text1"/>
        </w:rPr>
        <w:noBreakHyphen/>
        <w:t>5</w:t>
      </w:r>
      <w:r w:rsidRPr="00871097">
        <w:rPr>
          <w:strike/>
          <w:u w:color="000000" w:themeColor="text1"/>
        </w:rPr>
        <w:noBreakHyphen/>
        <w:t>10 and 7</w:t>
      </w:r>
      <w:r w:rsidRPr="00871097">
        <w:rPr>
          <w:strike/>
          <w:u w:color="000000" w:themeColor="text1"/>
        </w:rPr>
        <w:noBreakHyphen/>
        <w:t>13</w:t>
      </w:r>
      <w:r w:rsidRPr="00871097">
        <w:rPr>
          <w:strike/>
          <w:u w:color="000000" w:themeColor="text1"/>
        </w:rPr>
        <w:noBreakHyphen/>
        <w:t>70.</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There is created the Board of Registration and Elections of Dillon County.  There are eight members of the board who must be appointed by the Governor upon recommendation of a majority of the Dillon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871097">
        <w:rPr>
          <w:u w:val="single" w:color="000000" w:themeColor="text1"/>
        </w:rPr>
        <w:noBreakHyphen/>
        <w:t xml:space="preserve">year terms, successors must be appointed for terms of four years. The board shall elect officers as it considers necessary.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(B)</w:t>
      </w:r>
      <w:r w:rsidRPr="00871097">
        <w:rPr>
          <w:u w:color="000000" w:themeColor="text1"/>
        </w:rPr>
        <w:tab/>
      </w:r>
      <w:r w:rsidRPr="00871097">
        <w:rPr>
          <w:u w:val="single" w:color="000000" w:themeColor="text1"/>
        </w:rPr>
        <w:t>Between the first day of January and the fifteenth day of March of every even</w:t>
      </w:r>
      <w:r w:rsidRPr="00871097">
        <w:rPr>
          <w:u w:val="single" w:color="000000" w:themeColor="text1"/>
        </w:rPr>
        <w:noBreakHyphen/>
        <w:t xml:space="preserve">numbered year, the Governor shall appoint the members of the board.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(C)</w:t>
      </w:r>
      <w:r w:rsidRPr="00871097">
        <w:rPr>
          <w:u w:color="000000" w:themeColor="text1"/>
        </w:rPr>
        <w:tab/>
      </w:r>
      <w:r w:rsidRPr="00871097">
        <w:rPr>
          <w:u w:val="single" w:color="000000" w:themeColor="text1"/>
        </w:rPr>
        <w:t xml:space="preserve">A vacancy on the board may be filled by appointment in the manner of original appointment for the unexpired term only.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(D)</w:t>
      </w:r>
      <w:r w:rsidRPr="00871097">
        <w:rPr>
          <w:u w:color="000000" w:themeColor="text1"/>
        </w:rPr>
        <w:tab/>
      </w:r>
      <w:r w:rsidRPr="00871097">
        <w:rPr>
          <w:u w:val="single" w:color="000000" w:themeColor="text1"/>
        </w:rPr>
        <w:t xml:space="preserve">The members of the board staff receive compensation as may be appropriated by the county council.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(E)</w:t>
      </w:r>
      <w:r w:rsidRPr="00871097">
        <w:rPr>
          <w:u w:color="000000" w:themeColor="text1"/>
        </w:rPr>
        <w:tab/>
      </w:r>
      <w:r w:rsidRPr="00871097">
        <w:rPr>
          <w:u w:val="single" w:color="000000" w:themeColor="text1"/>
        </w:rPr>
        <w:t xml:space="preserve">Staff may be appointed and may be removed by a majority vote of the members of the Dillon County Board of Registration and Elections.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(F)</w:t>
      </w:r>
      <w:r w:rsidRPr="00871097">
        <w:rPr>
          <w:u w:color="000000" w:themeColor="text1"/>
        </w:rPr>
        <w:tab/>
      </w:r>
      <w:r w:rsidRPr="00871097">
        <w:rPr>
          <w:u w:val="single" w:color="000000" w:themeColor="text1"/>
        </w:rPr>
        <w:t xml:space="preserve">The Office of Commissioners of Election and the Registration Board for Dillon County are abolished.  The powers and duties of the Commissioners of Election and the Registration </w:t>
      </w:r>
      <w:r w:rsidRPr="00871097">
        <w:rPr>
          <w:u w:val="single" w:color="000000" w:themeColor="text1"/>
        </w:rPr>
        <w:lastRenderedPageBreak/>
        <w:t xml:space="preserve">Board are devolved upon the Board of Registration and Elections of Dillon County created in subsection (A).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(G)</w:t>
      </w:r>
      <w:r w:rsidRPr="00871097">
        <w:rPr>
          <w:u w:color="000000" w:themeColor="text1"/>
        </w:rPr>
        <w:tab/>
      </w:r>
      <w:r w:rsidRPr="00871097">
        <w:rPr>
          <w:u w:val="single" w:color="000000" w:themeColor="text1"/>
        </w:rPr>
        <w:t>The eight members of the Board of Registration and Elections of Dillon County serving in office on the effective date of this section shall constitute the eight members of the board provided for by this section. Upon the expiration of their current terms, successors must be appointed in the manner provided by law.</w:t>
      </w:r>
      <w:r w:rsidRPr="00871097">
        <w:rPr>
          <w:u w:color="000000" w:themeColor="text1"/>
        </w:rPr>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12.</w:t>
      </w:r>
      <w:r w:rsidRPr="00871097">
        <w:rPr>
          <w:u w:color="000000" w:themeColor="text1"/>
        </w:rPr>
        <w:tab/>
        <w:t>Section 7</w:t>
      </w:r>
      <w:r w:rsidRPr="00871097">
        <w:rPr>
          <w:u w:color="000000" w:themeColor="text1"/>
        </w:rPr>
        <w:noBreakHyphen/>
        <w:t>27</w:t>
      </w:r>
      <w:r w:rsidRPr="00871097">
        <w:rPr>
          <w:u w:color="000000" w:themeColor="text1"/>
        </w:rPr>
        <w:noBreakHyphen/>
        <w:t>320 of the 1976 Code, as added by Act 312 of 2008, is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320.</w:t>
      </w:r>
      <w:r w:rsidRPr="00871097">
        <w:rPr>
          <w:u w:color="000000" w:themeColor="text1"/>
        </w:rPr>
        <w:tab/>
      </w:r>
      <w:r w:rsidRPr="00871097">
        <w:rPr>
          <w:strike/>
          <w:u w:color="000000" w:themeColor="text1"/>
        </w:rPr>
        <w:t>The Greenville County Election Commission and the Greenville County Board of Registration must have their members appointed and powers of their board and commission as provided by Sections 7</w:t>
      </w:r>
      <w:r w:rsidRPr="00871097">
        <w:rPr>
          <w:strike/>
          <w:u w:color="000000" w:themeColor="text1"/>
        </w:rPr>
        <w:noBreakHyphen/>
        <w:t>5</w:t>
      </w:r>
      <w:r w:rsidRPr="00871097">
        <w:rPr>
          <w:strike/>
          <w:u w:color="000000" w:themeColor="text1"/>
        </w:rPr>
        <w:noBreakHyphen/>
        <w:t>10 and 7</w:t>
      </w:r>
      <w:r w:rsidRPr="00871097">
        <w:rPr>
          <w:strike/>
          <w:u w:color="000000" w:themeColor="text1"/>
        </w:rPr>
        <w:noBreakHyphen/>
        <w:t>13</w:t>
      </w:r>
      <w:r w:rsidRPr="00871097">
        <w:rPr>
          <w:strike/>
          <w:u w:color="000000" w:themeColor="text1"/>
        </w:rPr>
        <w:noBreakHyphen/>
        <w:t>70.</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There is created the Board of Registration and Elections of Greenville County.  There are eight members of the board who must be appointed by the Governor upon recommendation of a majority of the Greenville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871097">
        <w:rPr>
          <w:u w:val="single" w:color="000000" w:themeColor="text1"/>
        </w:rPr>
        <w:noBreakHyphen/>
        <w:t xml:space="preserve">year terms, successors must be appointed for terms of four years. The board shall elect officers as it considers necessary.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(B)</w:t>
      </w:r>
      <w:r w:rsidRPr="00871097">
        <w:rPr>
          <w:u w:color="000000" w:themeColor="text1"/>
        </w:rPr>
        <w:tab/>
      </w:r>
      <w:r w:rsidRPr="00871097">
        <w:rPr>
          <w:u w:val="single" w:color="000000" w:themeColor="text1"/>
        </w:rPr>
        <w:t>Between the first day of January and the fifteenth day of March of every even</w:t>
      </w:r>
      <w:r w:rsidRPr="00871097">
        <w:rPr>
          <w:u w:val="single" w:color="000000" w:themeColor="text1"/>
        </w:rPr>
        <w:noBreakHyphen/>
        <w:t xml:space="preserve">numbered year, the Governor shall appoint the members of the board.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(C)</w:t>
      </w:r>
      <w:r w:rsidRPr="00871097">
        <w:rPr>
          <w:u w:color="000000" w:themeColor="text1"/>
        </w:rPr>
        <w:tab/>
      </w:r>
      <w:r w:rsidRPr="00871097">
        <w:rPr>
          <w:u w:val="single" w:color="000000" w:themeColor="text1"/>
        </w:rPr>
        <w:t xml:space="preserve">A vacancy on the board may be filled by appointment in the manner of original appointment for the unexpired term only.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(D)</w:t>
      </w:r>
      <w:r w:rsidRPr="00871097">
        <w:rPr>
          <w:u w:color="000000" w:themeColor="text1"/>
        </w:rPr>
        <w:tab/>
      </w:r>
      <w:r w:rsidRPr="00871097">
        <w:rPr>
          <w:u w:val="single" w:color="000000" w:themeColor="text1"/>
        </w:rPr>
        <w:t xml:space="preserve">The members of the board staff receive compensation as may be appropriated by the county council.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(E)</w:t>
      </w:r>
      <w:r w:rsidRPr="00871097">
        <w:rPr>
          <w:u w:color="000000" w:themeColor="text1"/>
        </w:rPr>
        <w:tab/>
      </w:r>
      <w:r w:rsidRPr="00871097">
        <w:rPr>
          <w:u w:val="single" w:color="000000" w:themeColor="text1"/>
        </w:rPr>
        <w:t xml:space="preserve">Staff may be appointed and may be removed by a majority vote of the members of the Greenville County Board of Registration and Elections.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(F)</w:t>
      </w:r>
      <w:r w:rsidRPr="00871097">
        <w:rPr>
          <w:u w:color="000000" w:themeColor="text1"/>
        </w:rPr>
        <w:tab/>
      </w:r>
      <w:r w:rsidRPr="00871097">
        <w:rPr>
          <w:u w:val="single" w:color="000000" w:themeColor="text1"/>
        </w:rPr>
        <w:t xml:space="preserve">The Office of Commissioners of Election and the Registration Board for Greenville County are abolished.  The powers and duties of the Commissioners of Election and the Registration Board are devolved upon the Board of Registration and Elections of Greenville County created in subsection (A).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(G)</w:t>
      </w:r>
      <w:r w:rsidRPr="00871097">
        <w:rPr>
          <w:u w:color="000000" w:themeColor="text1"/>
        </w:rPr>
        <w:tab/>
      </w:r>
      <w:r w:rsidRPr="00871097">
        <w:rPr>
          <w:u w:val="single" w:color="000000" w:themeColor="text1"/>
        </w:rPr>
        <w:t xml:space="preserve">The eight members of the Board of Registration and Elections of Greenville County serving in office on the effective date of this section shall constitute the eight members of the board provided for by this section. Upon the expiration of their current </w:t>
      </w:r>
      <w:r w:rsidRPr="00871097">
        <w:rPr>
          <w:u w:val="single" w:color="000000" w:themeColor="text1"/>
        </w:rPr>
        <w:lastRenderedPageBreak/>
        <w:t>terms, successors must be appointed in the manner provided by law.</w:t>
      </w:r>
      <w:r w:rsidRPr="00871097">
        <w:rPr>
          <w:u w:color="000000" w:themeColor="text1"/>
        </w:rPr>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13.</w:t>
      </w:r>
      <w:r w:rsidRPr="00871097">
        <w:rPr>
          <w:u w:color="000000" w:themeColor="text1"/>
        </w:rPr>
        <w:tab/>
        <w:t>Section 7</w:t>
      </w:r>
      <w:r w:rsidRPr="00871097">
        <w:rPr>
          <w:u w:color="000000" w:themeColor="text1"/>
        </w:rPr>
        <w:noBreakHyphen/>
        <w:t>27</w:t>
      </w:r>
      <w:r w:rsidRPr="00871097">
        <w:rPr>
          <w:u w:color="000000" w:themeColor="text1"/>
        </w:rPr>
        <w:noBreakHyphen/>
        <w:t>325 of the 1976 Code, as added by Act 312 of 2008, is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325.</w:t>
      </w:r>
      <w:r w:rsidRPr="00871097">
        <w:rPr>
          <w:u w:color="000000" w:themeColor="text1"/>
        </w:rPr>
        <w:tab/>
      </w:r>
      <w:r w:rsidRPr="00871097">
        <w:rPr>
          <w:strike/>
          <w:u w:color="000000" w:themeColor="text1"/>
        </w:rPr>
        <w:t>The Greenwood County Election Commission and the Greenwood County Board of Registration must have their members appointed and powers of their board and commission as provided by Sections 7</w:t>
      </w:r>
      <w:r w:rsidRPr="00871097">
        <w:rPr>
          <w:strike/>
          <w:u w:color="000000" w:themeColor="text1"/>
        </w:rPr>
        <w:noBreakHyphen/>
        <w:t>5</w:t>
      </w:r>
      <w:r w:rsidRPr="00871097">
        <w:rPr>
          <w:strike/>
          <w:u w:color="000000" w:themeColor="text1"/>
        </w:rPr>
        <w:noBreakHyphen/>
        <w:t>10 and 7</w:t>
      </w:r>
      <w:r w:rsidRPr="00871097">
        <w:rPr>
          <w:strike/>
          <w:u w:color="000000" w:themeColor="text1"/>
        </w:rPr>
        <w:noBreakHyphen/>
        <w:t>13</w:t>
      </w:r>
      <w:r w:rsidRPr="00871097">
        <w:rPr>
          <w:strike/>
          <w:u w:color="000000" w:themeColor="text1"/>
        </w:rPr>
        <w:noBreakHyphen/>
        <w:t>70.</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There is created the Board of Registration and Elections of Greenwood County.  There are eight members of the board who must be appointed by the Governor upon recommendation of a majority of the Greenwood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871097">
        <w:rPr>
          <w:u w:val="single" w:color="000000" w:themeColor="text1"/>
        </w:rPr>
        <w:noBreakHyphen/>
        <w:t xml:space="preserve">year terms, successors must be appointed for terms of four years. The board shall elect officers as it considers necessary.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(B)</w:t>
      </w:r>
      <w:r w:rsidRPr="00871097">
        <w:rPr>
          <w:u w:color="000000" w:themeColor="text1"/>
        </w:rPr>
        <w:tab/>
      </w:r>
      <w:r w:rsidRPr="00871097">
        <w:rPr>
          <w:u w:val="single" w:color="000000" w:themeColor="text1"/>
        </w:rPr>
        <w:t>Between the first day of January and the fifteenth day of March of every even</w:t>
      </w:r>
      <w:r w:rsidRPr="00871097">
        <w:rPr>
          <w:u w:val="single" w:color="000000" w:themeColor="text1"/>
        </w:rPr>
        <w:noBreakHyphen/>
        <w:t xml:space="preserve">numbered year, the Governor shall appoint the members of the board.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(C)</w:t>
      </w:r>
      <w:r w:rsidRPr="00871097">
        <w:rPr>
          <w:u w:color="000000" w:themeColor="text1"/>
        </w:rPr>
        <w:tab/>
      </w:r>
      <w:r w:rsidRPr="00871097">
        <w:rPr>
          <w:u w:val="single" w:color="000000" w:themeColor="text1"/>
        </w:rPr>
        <w:t xml:space="preserve">A vacancy on the board may be filled by appointment in the manner of original appointment for the unexpired term only.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(D)</w:t>
      </w:r>
      <w:r w:rsidRPr="00871097">
        <w:rPr>
          <w:u w:color="000000" w:themeColor="text1"/>
        </w:rPr>
        <w:tab/>
      </w:r>
      <w:r w:rsidRPr="00871097">
        <w:rPr>
          <w:u w:val="single" w:color="000000" w:themeColor="text1"/>
        </w:rPr>
        <w:t xml:space="preserve">The members of the board staff receive compensation as may be appropriated by the county council.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(E)</w:t>
      </w:r>
      <w:r w:rsidRPr="00871097">
        <w:rPr>
          <w:u w:color="000000" w:themeColor="text1"/>
        </w:rPr>
        <w:tab/>
      </w:r>
      <w:r w:rsidRPr="00871097">
        <w:rPr>
          <w:u w:val="single" w:color="000000" w:themeColor="text1"/>
        </w:rPr>
        <w:t xml:space="preserve">Staff may be appointed and may be removed by a majority vote of the members of the Greenwood County Board of Registration and Elections.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(F)</w:t>
      </w:r>
      <w:r w:rsidRPr="00871097">
        <w:rPr>
          <w:u w:color="000000" w:themeColor="text1"/>
        </w:rPr>
        <w:tab/>
      </w:r>
      <w:r w:rsidRPr="00871097">
        <w:rPr>
          <w:u w:val="single" w:color="000000" w:themeColor="text1"/>
        </w:rPr>
        <w:t xml:space="preserve">The Office of Commissioners of Election and the Registration Board for Greenwood County are abolished.  The powers and duties of the Commissioners of Election and the Registration Board are devolved upon the Board of Registration and Elections of Greenwood County created in subsection (A).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(G)</w:t>
      </w:r>
      <w:r w:rsidRPr="00871097">
        <w:rPr>
          <w:u w:color="000000" w:themeColor="text1"/>
        </w:rPr>
        <w:tab/>
      </w:r>
      <w:r w:rsidRPr="00871097">
        <w:rPr>
          <w:u w:val="single" w:color="000000" w:themeColor="text1"/>
        </w:rPr>
        <w:t>The eight members of the Board of Registration and Elections of Greenwood County serving in office on the effective date of this section shall constitute the eight members of the board provided for by this section. Upon the expiration of their current terms, successors must be appointed in the manner provided by law.</w:t>
      </w:r>
      <w:r w:rsidRPr="00871097">
        <w:rPr>
          <w:u w:color="000000" w:themeColor="text1"/>
        </w:rPr>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14.</w:t>
      </w:r>
      <w:r w:rsidRPr="00871097">
        <w:rPr>
          <w:u w:color="000000" w:themeColor="text1"/>
        </w:rPr>
        <w:tab/>
        <w:t>Section 7</w:t>
      </w:r>
      <w:r w:rsidRPr="00871097">
        <w:rPr>
          <w:u w:color="000000" w:themeColor="text1"/>
        </w:rPr>
        <w:noBreakHyphen/>
        <w:t>27</w:t>
      </w:r>
      <w:r w:rsidRPr="00871097">
        <w:rPr>
          <w:u w:color="000000" w:themeColor="text1"/>
        </w:rPr>
        <w:noBreakHyphen/>
        <w:t>335 of the 1976 Code, as added by Act 312 of 2008, is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335.</w:t>
      </w:r>
      <w:r w:rsidRPr="00871097">
        <w:rPr>
          <w:u w:color="000000" w:themeColor="text1"/>
        </w:rPr>
        <w:tab/>
      </w:r>
      <w:r w:rsidRPr="00871097">
        <w:rPr>
          <w:strike/>
          <w:u w:color="000000" w:themeColor="text1"/>
        </w:rPr>
        <w:t xml:space="preserve">The Horry County Election Commission and the Horry County Board of Registration must have their members </w:t>
      </w:r>
      <w:r w:rsidRPr="00871097">
        <w:rPr>
          <w:strike/>
          <w:u w:color="000000" w:themeColor="text1"/>
        </w:rPr>
        <w:lastRenderedPageBreak/>
        <w:t>appointed and powers of their board and commission as provided by Sections 7</w:t>
      </w:r>
      <w:r w:rsidRPr="00871097">
        <w:rPr>
          <w:strike/>
          <w:u w:color="000000" w:themeColor="text1"/>
        </w:rPr>
        <w:noBreakHyphen/>
        <w:t>5</w:t>
      </w:r>
      <w:r w:rsidRPr="00871097">
        <w:rPr>
          <w:strike/>
          <w:u w:color="000000" w:themeColor="text1"/>
        </w:rPr>
        <w:noBreakHyphen/>
        <w:t>10 and 7</w:t>
      </w:r>
      <w:r w:rsidRPr="00871097">
        <w:rPr>
          <w:strike/>
          <w:u w:color="000000" w:themeColor="text1"/>
        </w:rPr>
        <w:noBreakHyphen/>
        <w:t>13</w:t>
      </w:r>
      <w:r w:rsidRPr="00871097">
        <w:rPr>
          <w:strike/>
          <w:u w:color="000000" w:themeColor="text1"/>
        </w:rPr>
        <w:noBreakHyphen/>
        <w:t>70.</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There is created the Board of Registration and Elections of Horry County.  There are eight members of the board who must be appointed by the Governor upon recommendation of a majority of the Horry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871097">
        <w:rPr>
          <w:u w:val="single" w:color="000000" w:themeColor="text1"/>
        </w:rPr>
        <w:noBreakHyphen/>
        <w:t xml:space="preserve">year terms, successors must be appointed for terms of four years. The board shall elect officers as it considers necessary.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(B)</w:t>
      </w:r>
      <w:r w:rsidRPr="00871097">
        <w:rPr>
          <w:u w:color="000000" w:themeColor="text1"/>
        </w:rPr>
        <w:tab/>
      </w:r>
      <w:r w:rsidRPr="00871097">
        <w:rPr>
          <w:u w:val="single" w:color="000000" w:themeColor="text1"/>
        </w:rPr>
        <w:t>Between the first day of January and the fifteenth day of March of every even</w:t>
      </w:r>
      <w:r w:rsidRPr="00871097">
        <w:rPr>
          <w:u w:val="single" w:color="000000" w:themeColor="text1"/>
        </w:rPr>
        <w:noBreakHyphen/>
        <w:t xml:space="preserve">numbered year, the Governor shall appoint the members of the board.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(C)</w:t>
      </w:r>
      <w:r w:rsidRPr="00871097">
        <w:rPr>
          <w:u w:color="000000" w:themeColor="text1"/>
        </w:rPr>
        <w:tab/>
      </w:r>
      <w:r w:rsidRPr="00871097">
        <w:rPr>
          <w:u w:val="single" w:color="000000" w:themeColor="text1"/>
        </w:rPr>
        <w:t xml:space="preserve">A vacancy on the board may be filled by appointment in the manner of original appointment for the unexpired term only.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(D)</w:t>
      </w:r>
      <w:r w:rsidRPr="00871097">
        <w:rPr>
          <w:u w:color="000000" w:themeColor="text1"/>
        </w:rPr>
        <w:tab/>
      </w:r>
      <w:r w:rsidRPr="00871097">
        <w:rPr>
          <w:u w:val="single" w:color="000000" w:themeColor="text1"/>
        </w:rPr>
        <w:t xml:space="preserve">The members of the board staff receive compensation as may be appropriated by the county council.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(E)</w:t>
      </w:r>
      <w:r w:rsidRPr="00871097">
        <w:rPr>
          <w:u w:color="000000" w:themeColor="text1"/>
        </w:rPr>
        <w:tab/>
      </w:r>
      <w:r w:rsidRPr="00871097">
        <w:rPr>
          <w:u w:val="single" w:color="000000" w:themeColor="text1"/>
        </w:rPr>
        <w:t xml:space="preserve">Staff may be appointed and may be removed by a majority vote of the members of the Horry County Board of Registration and Elections.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(F)</w:t>
      </w:r>
      <w:r w:rsidRPr="00871097">
        <w:rPr>
          <w:u w:color="000000" w:themeColor="text1"/>
        </w:rPr>
        <w:tab/>
      </w:r>
      <w:r w:rsidRPr="00871097">
        <w:rPr>
          <w:u w:val="single" w:color="000000" w:themeColor="text1"/>
        </w:rPr>
        <w:t xml:space="preserve">The Office of Commissioners of Election and the Registration Board for Horry County are abolished.  The powers and duties of the Commissioners of Election and the Registration Board are devolved upon the Board of Registration and Elections of Horry County created in subsection (A).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(G)</w:t>
      </w:r>
      <w:r w:rsidRPr="00871097">
        <w:rPr>
          <w:u w:color="000000" w:themeColor="text1"/>
        </w:rPr>
        <w:tab/>
      </w:r>
      <w:r w:rsidRPr="00871097">
        <w:rPr>
          <w:u w:val="single" w:color="000000" w:themeColor="text1"/>
        </w:rPr>
        <w:t>The eight members of the Board of Registration and Elections of Horry County serving in office on the effective date of this section shall constitute the eight members of the board provided for by this section. Upon the expiration of their current terms, successors must be appointed in the manner provided by law.</w:t>
      </w:r>
      <w:r w:rsidRPr="00871097">
        <w:rPr>
          <w:u w:color="000000" w:themeColor="text1"/>
        </w:rPr>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15.</w:t>
      </w:r>
      <w:r w:rsidRPr="00871097">
        <w:rPr>
          <w:u w:color="000000" w:themeColor="text1"/>
        </w:rPr>
        <w:tab/>
        <w:t>Section 7</w:t>
      </w:r>
      <w:r w:rsidRPr="00871097">
        <w:rPr>
          <w:u w:color="000000" w:themeColor="text1"/>
        </w:rPr>
        <w:noBreakHyphen/>
        <w:t>27</w:t>
      </w:r>
      <w:r w:rsidRPr="00871097">
        <w:rPr>
          <w:u w:color="000000" w:themeColor="text1"/>
        </w:rPr>
        <w:noBreakHyphen/>
        <w:t>415 of the 1976 Code, as added by Act 312 of 2008, is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415.</w:t>
      </w:r>
      <w:r w:rsidRPr="00871097">
        <w:rPr>
          <w:u w:color="000000" w:themeColor="text1"/>
        </w:rPr>
        <w:tab/>
      </w:r>
      <w:r w:rsidRPr="00871097">
        <w:rPr>
          <w:strike/>
          <w:u w:color="000000" w:themeColor="text1"/>
        </w:rPr>
        <w:t>The Spartanburg County Election Commission and the Spartanburg County Board of Registration must have their members appointed and powers of their board and commission as provided by Sections 7</w:t>
      </w:r>
      <w:r w:rsidRPr="00871097">
        <w:rPr>
          <w:strike/>
          <w:u w:color="000000" w:themeColor="text1"/>
        </w:rPr>
        <w:noBreakHyphen/>
        <w:t>5</w:t>
      </w:r>
      <w:r w:rsidRPr="00871097">
        <w:rPr>
          <w:strike/>
          <w:u w:color="000000" w:themeColor="text1"/>
        </w:rPr>
        <w:noBreakHyphen/>
        <w:t>10 and 7</w:t>
      </w:r>
      <w:r w:rsidRPr="00871097">
        <w:rPr>
          <w:strike/>
          <w:u w:color="000000" w:themeColor="text1"/>
        </w:rPr>
        <w:noBreakHyphen/>
        <w:t>13</w:t>
      </w:r>
      <w:r w:rsidRPr="00871097">
        <w:rPr>
          <w:strike/>
          <w:u w:color="000000" w:themeColor="text1"/>
        </w:rPr>
        <w:noBreakHyphen/>
        <w:t>70.</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 xml:space="preserve">There is created the Board of Registration and Elections of Spartanburg County.  There are eight members of the board who must be appointed by the Governor upon recommendation of a majority of the Spartanburg County Legislative Delegation, including the senators, who are appointed for terms of four years </w:t>
      </w:r>
      <w:r w:rsidRPr="00871097">
        <w:rPr>
          <w:u w:val="single" w:color="000000" w:themeColor="text1"/>
        </w:rPr>
        <w:lastRenderedPageBreak/>
        <w:t>and until their successors are appointed and qualify.  Initially, in order to stagger terms, four members must be appointed for terms of two years. At the expiration of these two</w:t>
      </w:r>
      <w:r w:rsidRPr="00871097">
        <w:rPr>
          <w:u w:val="single" w:color="000000" w:themeColor="text1"/>
        </w:rPr>
        <w:noBreakHyphen/>
        <w:t xml:space="preserve">year terms, successors must be appointed for terms of four years. The board shall elect officers as it considers necessary.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(B)</w:t>
      </w:r>
      <w:r w:rsidRPr="00871097">
        <w:rPr>
          <w:u w:color="000000" w:themeColor="text1"/>
        </w:rPr>
        <w:tab/>
      </w:r>
      <w:r w:rsidRPr="00871097">
        <w:rPr>
          <w:u w:val="single" w:color="000000" w:themeColor="text1"/>
        </w:rPr>
        <w:t>Between the first day of January and the fifteenth day of March of every even</w:t>
      </w:r>
      <w:r w:rsidRPr="00871097">
        <w:rPr>
          <w:u w:val="single" w:color="000000" w:themeColor="text1"/>
        </w:rPr>
        <w:noBreakHyphen/>
        <w:t xml:space="preserve">numbered year, the Governor shall appoint the members of the board.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(C)</w:t>
      </w:r>
      <w:r w:rsidRPr="00871097">
        <w:rPr>
          <w:u w:color="000000" w:themeColor="text1"/>
        </w:rPr>
        <w:tab/>
      </w:r>
      <w:r w:rsidRPr="00871097">
        <w:rPr>
          <w:u w:val="single" w:color="000000" w:themeColor="text1"/>
        </w:rPr>
        <w:t xml:space="preserve">A vacancy on the board may be filled by appointment in the manner of original appointment for the unexpired term only.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(D)</w:t>
      </w:r>
      <w:r w:rsidRPr="00871097">
        <w:rPr>
          <w:u w:color="000000" w:themeColor="text1"/>
        </w:rPr>
        <w:tab/>
      </w:r>
      <w:r w:rsidRPr="00871097">
        <w:rPr>
          <w:u w:val="single" w:color="000000" w:themeColor="text1"/>
        </w:rPr>
        <w:t xml:space="preserve">The members of the board staff receive compensation as may be appropriated by the county council.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(E)</w:t>
      </w:r>
      <w:r w:rsidRPr="00871097">
        <w:rPr>
          <w:u w:color="000000" w:themeColor="text1"/>
        </w:rPr>
        <w:tab/>
      </w:r>
      <w:r w:rsidRPr="00871097">
        <w:rPr>
          <w:u w:val="single" w:color="000000" w:themeColor="text1"/>
        </w:rPr>
        <w:t xml:space="preserve">Staff may be appointed and may be removed by a majority vote of the members of the Spartanburg County Board of Registration and Elections.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(F)</w:t>
      </w:r>
      <w:r w:rsidRPr="00871097">
        <w:rPr>
          <w:u w:color="000000" w:themeColor="text1"/>
        </w:rPr>
        <w:tab/>
      </w:r>
      <w:r w:rsidRPr="00871097">
        <w:rPr>
          <w:u w:val="single" w:color="000000" w:themeColor="text1"/>
        </w:rPr>
        <w:t xml:space="preserve">The Office of Commissioners of Election and the Registration Board for Spartanburg County are abolished.  The powers and duties of the Commissioners of Election and the Registration Board are devolved upon the Board of Registration and Elections of Spartanburg County created in subsection (A).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(G)</w:t>
      </w:r>
      <w:r w:rsidRPr="00871097">
        <w:rPr>
          <w:u w:color="000000" w:themeColor="text1"/>
        </w:rPr>
        <w:tab/>
      </w:r>
      <w:r w:rsidRPr="00871097">
        <w:rPr>
          <w:u w:val="single" w:color="000000" w:themeColor="text1"/>
        </w:rPr>
        <w:t>The eight members of the Board of Registration and Elections of Spartanburg County serving in office on the effective date of this section shall constitute the eight members of the board provided for by this section. Upon the expiration of their current terms, successors must be appointed in the manner provided by law.</w:t>
      </w:r>
      <w:r w:rsidRPr="00871097">
        <w:rPr>
          <w:u w:color="000000" w:themeColor="text1"/>
        </w:rPr>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16.</w:t>
      </w:r>
      <w:r w:rsidRPr="00871097">
        <w:rPr>
          <w:u w:color="000000" w:themeColor="text1"/>
        </w:rPr>
        <w:tab/>
        <w:t>Section 7</w:t>
      </w:r>
      <w:r w:rsidRPr="00871097">
        <w:rPr>
          <w:u w:color="000000" w:themeColor="text1"/>
        </w:rPr>
        <w:noBreakHyphen/>
        <w:t>27</w:t>
      </w:r>
      <w:r w:rsidRPr="00871097">
        <w:rPr>
          <w:u w:color="000000" w:themeColor="text1"/>
        </w:rPr>
        <w:noBreakHyphen/>
        <w:t>430 of the 1976 Code, as added by Act 312 of 2008, is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430.</w:t>
      </w:r>
      <w:r w:rsidRPr="00871097">
        <w:rPr>
          <w:u w:color="000000" w:themeColor="text1"/>
        </w:rPr>
        <w:tab/>
      </w:r>
      <w:r w:rsidRPr="00871097">
        <w:rPr>
          <w:strike/>
          <w:u w:color="000000" w:themeColor="text1"/>
        </w:rPr>
        <w:t>The Williamsburg County Election Commission and the Williamsburg County Board of Registration must have their members appointed and powers of their board and commission as provided by Sections 7</w:t>
      </w:r>
      <w:r w:rsidRPr="00871097">
        <w:rPr>
          <w:strike/>
          <w:u w:color="000000" w:themeColor="text1"/>
        </w:rPr>
        <w:noBreakHyphen/>
        <w:t>5</w:t>
      </w:r>
      <w:r w:rsidRPr="00871097">
        <w:rPr>
          <w:strike/>
          <w:u w:color="000000" w:themeColor="text1"/>
        </w:rPr>
        <w:noBreakHyphen/>
        <w:t>10 and 7</w:t>
      </w:r>
      <w:r w:rsidRPr="00871097">
        <w:rPr>
          <w:strike/>
          <w:u w:color="000000" w:themeColor="text1"/>
        </w:rPr>
        <w:noBreakHyphen/>
        <w:t>13</w:t>
      </w:r>
      <w:r w:rsidRPr="00871097">
        <w:rPr>
          <w:strike/>
          <w:u w:color="000000" w:themeColor="text1"/>
        </w:rPr>
        <w:noBreakHyphen/>
        <w:t>70.</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There is created the Board of Registration and Elections of Williamsburg County.  There are eight members of the board who must be appointed by the Governor upon recommendation of a majority of the Williamsburg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871097">
        <w:rPr>
          <w:u w:val="single" w:color="000000" w:themeColor="text1"/>
        </w:rPr>
        <w:noBreakHyphen/>
        <w:t xml:space="preserve">year terms, successors must be appointed for terms of four years.  The board shall elect officers as it considers necessary.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lastRenderedPageBreak/>
        <w:tab/>
      </w:r>
      <w:r w:rsidRPr="00871097">
        <w:rPr>
          <w:u w:val="single" w:color="000000" w:themeColor="text1"/>
        </w:rPr>
        <w:t>(B)</w:t>
      </w:r>
      <w:r w:rsidRPr="00871097">
        <w:rPr>
          <w:u w:color="000000" w:themeColor="text1"/>
        </w:rPr>
        <w:tab/>
      </w:r>
      <w:r w:rsidRPr="00871097">
        <w:rPr>
          <w:u w:val="single" w:color="000000" w:themeColor="text1"/>
        </w:rPr>
        <w:t>Between the first day of January and the fifteenth day of March of every even</w:t>
      </w:r>
      <w:r w:rsidRPr="00871097">
        <w:rPr>
          <w:u w:val="single" w:color="000000" w:themeColor="text1"/>
        </w:rPr>
        <w:noBreakHyphen/>
        <w:t xml:space="preserve">numbered year, the Governor shall appoint the members of the board.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(C)</w:t>
      </w:r>
      <w:r w:rsidRPr="00871097">
        <w:rPr>
          <w:u w:color="000000" w:themeColor="text1"/>
        </w:rPr>
        <w:tab/>
      </w:r>
      <w:r w:rsidRPr="00871097">
        <w:rPr>
          <w:u w:val="single" w:color="000000" w:themeColor="text1"/>
        </w:rPr>
        <w:t xml:space="preserve">A vacancy on the board may be filled by appointment in the manner of original appointment for the unexpired term only.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(D)</w:t>
      </w:r>
      <w:r w:rsidRPr="00871097">
        <w:rPr>
          <w:u w:color="000000" w:themeColor="text1"/>
        </w:rPr>
        <w:tab/>
      </w:r>
      <w:r w:rsidRPr="00871097">
        <w:rPr>
          <w:u w:val="single" w:color="000000" w:themeColor="text1"/>
        </w:rPr>
        <w:t xml:space="preserve">The members of the board staff receive compensation as may be appropriated by the county council.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(E)</w:t>
      </w:r>
      <w:r w:rsidRPr="00871097">
        <w:rPr>
          <w:u w:color="000000" w:themeColor="text1"/>
        </w:rPr>
        <w:tab/>
      </w:r>
      <w:r w:rsidRPr="00871097">
        <w:rPr>
          <w:u w:val="single" w:color="000000" w:themeColor="text1"/>
        </w:rPr>
        <w:t xml:space="preserve">Staff may be appointed and may be removed by a majority vote of the members of the Williamsburg County Board of Registration and Elections.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(F)</w:t>
      </w:r>
      <w:r w:rsidRPr="00871097">
        <w:rPr>
          <w:u w:color="000000" w:themeColor="text1"/>
        </w:rPr>
        <w:tab/>
      </w:r>
      <w:r w:rsidRPr="00871097">
        <w:rPr>
          <w:u w:val="single" w:color="000000" w:themeColor="text1"/>
        </w:rPr>
        <w:t xml:space="preserve">The Office of Commissioners of Election and the Registration Board for Williamsburg County are abolished.  The powers and duties of the Commissioners of Election and the Registration Board are devolved upon the Board of Registration and Elections of Williamsburg County created in subsection (A).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(G)</w:t>
      </w:r>
      <w:r w:rsidRPr="00871097">
        <w:rPr>
          <w:u w:color="000000" w:themeColor="text1"/>
        </w:rPr>
        <w:tab/>
      </w:r>
      <w:r w:rsidRPr="00871097">
        <w:rPr>
          <w:u w:val="single" w:color="000000" w:themeColor="text1"/>
        </w:rPr>
        <w:t>The eight members of the Board of Registration and Elections of Williamsburg County serving in office on the effective date of this section shall constitute the eight members of the board provided for by this section.  Upon the expiration of their current terms, successors must be appointed in the manner provided by law.</w:t>
      </w:r>
      <w:r w:rsidRPr="00871097">
        <w:rPr>
          <w:u w:color="000000" w:themeColor="text1"/>
        </w:rPr>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17.</w:t>
      </w:r>
      <w:r w:rsidRPr="00871097">
        <w:rPr>
          <w:u w:color="000000" w:themeColor="text1"/>
        </w:rPr>
        <w:tab/>
        <w:t>Section 8</w:t>
      </w:r>
      <w:r w:rsidRPr="00871097">
        <w:rPr>
          <w:u w:color="000000" w:themeColor="text1"/>
        </w:rPr>
        <w:noBreakHyphen/>
        <w:t>13</w:t>
      </w:r>
      <w:r w:rsidRPr="00871097">
        <w:rPr>
          <w:u w:color="000000" w:themeColor="text1"/>
        </w:rPr>
        <w:noBreakHyphen/>
        <w:t>365 of the 1976 Code, as last amended by Act 190 of 2010, is further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8</w:t>
      </w:r>
      <w:r w:rsidRPr="00871097">
        <w:rPr>
          <w:u w:color="000000" w:themeColor="text1"/>
        </w:rPr>
        <w:noBreakHyphen/>
        <w:t>13</w:t>
      </w:r>
      <w:r w:rsidRPr="00871097">
        <w:rPr>
          <w:u w:color="000000" w:themeColor="text1"/>
        </w:rPr>
        <w:noBreakHyphen/>
        <w:t>365.(A)</w:t>
      </w:r>
      <w:r w:rsidRPr="00871097">
        <w:rPr>
          <w:u w:color="000000" w:themeColor="text1"/>
        </w:rPr>
        <w:tab/>
        <w:t xml:space="preserve">The </w:t>
      </w:r>
      <w:r w:rsidRPr="00871097">
        <w:rPr>
          <w:strike/>
          <w:u w:color="000000" w:themeColor="text1"/>
        </w:rPr>
        <w:t>commission</w:t>
      </w:r>
      <w:r w:rsidRPr="00871097">
        <w:rPr>
          <w:u w:color="000000" w:themeColor="text1"/>
        </w:rPr>
        <w:t xml:space="preserve"> </w:t>
      </w:r>
      <w:r w:rsidRPr="00871097">
        <w:rPr>
          <w:u w:val="single" w:color="000000" w:themeColor="text1"/>
        </w:rPr>
        <w:t>State Ethics Commission</w:t>
      </w:r>
      <w:r w:rsidRPr="00871097">
        <w:rPr>
          <w:u w:color="000000" w:themeColor="text1"/>
        </w:rPr>
        <w:t xml:space="preserve"> shall establish a system of electronic filing for all disclosures and reports required pursuant to Chapter 13, Title 8 and Chapter 17, Title 2 from all persons and entities subject to its jurisdiction.  These disclosures and reports must be filed using an Internet</w:t>
      </w:r>
      <w:r w:rsidRPr="00871097">
        <w:rPr>
          <w:u w:color="000000" w:themeColor="text1"/>
        </w:rPr>
        <w:noBreakHyphen/>
        <w:t xml:space="preserve">based filing system as prescribed by the </w:t>
      </w:r>
      <w:r w:rsidRPr="00871097">
        <w:rPr>
          <w:strike/>
          <w:u w:color="000000" w:themeColor="text1"/>
        </w:rPr>
        <w:t>commission.  Reports and disclosures filed with the Ethics Committees of the Senate and House of Representatives for legislative offices must be in a format such that these filings can be forwarded to the State Ethics Commission using an Internet</w:t>
      </w:r>
      <w:r w:rsidRPr="00871097">
        <w:rPr>
          <w:strike/>
          <w:u w:color="000000" w:themeColor="text1"/>
        </w:rPr>
        <w:noBreakHyphen/>
        <w:t xml:space="preserve">based system. </w:t>
      </w:r>
      <w:r w:rsidRPr="00871097">
        <w:rPr>
          <w:u w:val="single" w:color="000000" w:themeColor="text1"/>
        </w:rPr>
        <w:t>State Ethics Commission, which shall forward these reports to the appropriate supervisory office.</w:t>
      </w:r>
      <w:r w:rsidRPr="00871097">
        <w:rPr>
          <w:u w:color="000000" w:themeColor="text1"/>
        </w:rPr>
        <w:t xml:space="preserve">  The information contained in the reports and disclosure forms, with the exception of social security numbers, campaign bank account numbers, and tax ID numbers, must be publicly accessible, searchable, and transferable.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(B)</w:t>
      </w:r>
      <w:r w:rsidRPr="00871097">
        <w:rPr>
          <w:u w:color="000000" w:themeColor="text1"/>
        </w:rPr>
        <w:tab/>
      </w:r>
      <w:r w:rsidRPr="00871097">
        <w:rPr>
          <w:strike/>
          <w:u w:color="000000" w:themeColor="text1"/>
        </w:rPr>
        <w:t xml:space="preserve">The Ethics Commission must submit to the General Assembly a report no later than one year after implementation of subsection (A), concerning the effectiveness of mandatory electronic filing, and must make recommendations as to the implementation of mandatory filing for all other candidates and </w:t>
      </w:r>
      <w:r w:rsidRPr="00871097">
        <w:rPr>
          <w:strike/>
          <w:u w:color="000000" w:themeColor="text1"/>
        </w:rPr>
        <w:lastRenderedPageBreak/>
        <w:t>entities.</w:t>
      </w:r>
      <w:r w:rsidRPr="00871097">
        <w:rPr>
          <w:u w:color="000000" w:themeColor="text1"/>
        </w:rPr>
        <w:t xml:space="preserve">  </w:t>
      </w:r>
      <w:r w:rsidRPr="00871097">
        <w:rPr>
          <w:u w:val="single" w:color="000000" w:themeColor="text1"/>
        </w:rPr>
        <w:t>Notwithstanding another provision of law, a disclosure form filed pursuant to this section must be deemed to satisfy any other filing requirement required by law.</w:t>
      </w:r>
      <w:r w:rsidRPr="00871097">
        <w:rPr>
          <w:u w:color="000000" w:themeColor="text1"/>
        </w:rPr>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18.</w:t>
      </w:r>
      <w:r w:rsidRPr="00871097">
        <w:rPr>
          <w:u w:color="000000" w:themeColor="text1"/>
        </w:rPr>
        <w:tab/>
        <w:t>Section 8</w:t>
      </w:r>
      <w:r w:rsidRPr="00871097">
        <w:rPr>
          <w:u w:color="000000" w:themeColor="text1"/>
        </w:rPr>
        <w:noBreakHyphen/>
        <w:t>13</w:t>
      </w:r>
      <w:r w:rsidRPr="00871097">
        <w:rPr>
          <w:u w:color="000000" w:themeColor="text1"/>
        </w:rPr>
        <w:noBreakHyphen/>
        <w:t>1110 of the 1976 Code, as last amended by Act 114 of 2007, is further amended to read: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8</w:t>
      </w:r>
      <w:r w:rsidRPr="00871097">
        <w:rPr>
          <w:u w:color="000000" w:themeColor="text1"/>
        </w:rPr>
        <w:noBreakHyphen/>
        <w:t>13</w:t>
      </w:r>
      <w:r w:rsidRPr="00871097">
        <w:rPr>
          <w:u w:color="000000" w:themeColor="text1"/>
        </w:rPr>
        <w:noBreakHyphen/>
        <w:t>1110.</w:t>
      </w:r>
      <w:r w:rsidRPr="00871097">
        <w:rPr>
          <w:u w:color="000000" w:themeColor="text1"/>
        </w:rPr>
        <w:tab/>
        <w:t>(A)</w:t>
      </w:r>
      <w:r w:rsidRPr="00871097">
        <w:rPr>
          <w:u w:color="000000" w:themeColor="text1"/>
        </w:rPr>
        <w:tab/>
      </w:r>
      <w:r w:rsidRPr="00871097">
        <w:rPr>
          <w:strike/>
          <w:u w:color="000000" w:themeColor="text1"/>
        </w:rPr>
        <w:t>No public official, regardless of compensation, and no public member</w:t>
      </w:r>
      <w:r w:rsidRPr="00871097">
        <w:rPr>
          <w:strike/>
          <w:u w:val="single" w:color="000000" w:themeColor="text1"/>
        </w:rPr>
        <w:t>,</w:t>
      </w:r>
      <w:r w:rsidRPr="00871097">
        <w:rPr>
          <w:strike/>
          <w:u w:color="000000" w:themeColor="text1"/>
        </w:rPr>
        <w:t xml:space="preserve"> or public employee as designated in subsection (B) may take the oath of office or enter upon his official responsibilities unless he has filed a statement of economic interests in accordance with the provisions of this chapter with the appropriate supervisory office.</w:t>
      </w:r>
      <w:r w:rsidRPr="00871097">
        <w:rPr>
          <w:u w:color="000000" w:themeColor="text1"/>
        </w:rPr>
        <w:t xml:space="preserve">  </w:t>
      </w:r>
      <w:r w:rsidRPr="00871097">
        <w:rPr>
          <w:u w:val="single" w:color="000000" w:themeColor="text1"/>
        </w:rPr>
        <w:t>The State Ethics Commission must furnish the website on which all statements of economic interests must be filed.  Except for the reporting of gifts, a candidate who is not an incumbent public official and who must otherwise file a statement of economic interests is subject to the same disclosure requirements as an incumbent public official</w:t>
      </w:r>
      <w:r w:rsidRPr="00871097">
        <w:rPr>
          <w:u w:color="000000" w:themeColor="text1"/>
        </w:rPr>
        <w:t>.   If a public official, public member, or public employee referred to in this section has no economic interests to disclose, he shall nevertheless file a statement of inactivity to that effect</w:t>
      </w:r>
      <w:r w:rsidRPr="00871097">
        <w:rPr>
          <w:strike/>
          <w:u w:color="000000" w:themeColor="text1"/>
        </w:rPr>
        <w:t xml:space="preserve"> with the appropriate supervisory office</w:t>
      </w:r>
      <w:r w:rsidRPr="00871097">
        <w:rPr>
          <w:u w:color="000000" w:themeColor="text1"/>
        </w:rPr>
        <w:t xml:space="preserve">.  All disclosure statements are matters of public record open to inspection upon request.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(B)</w:t>
      </w:r>
      <w:r w:rsidRPr="00871097">
        <w:rPr>
          <w:u w:color="000000" w:themeColor="text1"/>
        </w:rPr>
        <w:tab/>
      </w:r>
      <w:r w:rsidRPr="00871097">
        <w:rPr>
          <w:strike/>
          <w:u w:color="000000" w:themeColor="text1"/>
        </w:rPr>
        <w:t>Each of the following public officials, public members, and public employees must file a statement of economic interests with the appropriate supervisory office, unless otherwise provided</w:t>
      </w:r>
      <w:r w:rsidRPr="00871097">
        <w:rPr>
          <w:u w:color="000000" w:themeColor="text1"/>
        </w:rPr>
        <w:t xml:space="preserve">  </w:t>
      </w:r>
      <w:r w:rsidRPr="00871097">
        <w:rPr>
          <w:u w:val="single" w:color="000000" w:themeColor="text1"/>
        </w:rPr>
        <w:t>All public officials must file a Statement of Economic Interests online with the State Ethics Commission no later than April fifteenth of each calendar year, or fifteen days after being appointed, whichever comes last.  This includes elected officials, and the following</w:t>
      </w:r>
      <w:r w:rsidRPr="00871097">
        <w:rPr>
          <w:u w:color="000000" w:themeColor="text1"/>
        </w:rPr>
        <w:t xml:space="preserve">: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(1)</w:t>
      </w:r>
      <w:r w:rsidRPr="00871097">
        <w:rPr>
          <w:u w:color="000000" w:themeColor="text1"/>
        </w:rPr>
        <w:tab/>
        <w:t xml:space="preserve">a person appointed to fill the unexpired term of an elective office;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(2)</w:t>
      </w:r>
      <w:r w:rsidRPr="00871097">
        <w:rPr>
          <w:u w:color="000000" w:themeColor="text1"/>
        </w:rPr>
        <w:tab/>
        <w:t xml:space="preserve">a salaried member of a state board, commission, or agency;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(3)</w:t>
      </w:r>
      <w:r w:rsidRPr="00871097">
        <w:rPr>
          <w:u w:color="000000" w:themeColor="text1"/>
        </w:rPr>
        <w:tab/>
        <w:t>the chief administrative official</w:t>
      </w:r>
      <w:r w:rsidRPr="00871097">
        <w:rPr>
          <w:u w:val="single" w:color="000000" w:themeColor="text1"/>
        </w:rPr>
        <w:t>,</w:t>
      </w:r>
      <w:r w:rsidRPr="00871097">
        <w:rPr>
          <w:u w:color="000000" w:themeColor="text1"/>
        </w:rPr>
        <w:t xml:space="preserve"> or employee</w:t>
      </w:r>
      <w:r w:rsidRPr="00871097">
        <w:rPr>
          <w:u w:val="single" w:color="000000" w:themeColor="text1"/>
        </w:rPr>
        <w:t>,</w:t>
      </w:r>
      <w:r w:rsidRPr="00871097">
        <w:rPr>
          <w:u w:color="000000" w:themeColor="text1"/>
        </w:rPr>
        <w:t xml:space="preserve"> and the deputy or assistant administrative official</w:t>
      </w:r>
      <w:r w:rsidRPr="00871097">
        <w:rPr>
          <w:u w:val="single" w:color="000000" w:themeColor="text1"/>
        </w:rPr>
        <w:t>,</w:t>
      </w:r>
      <w:r w:rsidRPr="00871097">
        <w:rPr>
          <w:u w:color="000000" w:themeColor="text1"/>
        </w:rPr>
        <w:t xml:space="preserve"> or employee</w:t>
      </w:r>
      <w:r w:rsidRPr="00871097">
        <w:rPr>
          <w:u w:val="single" w:color="000000" w:themeColor="text1"/>
        </w:rPr>
        <w:t>,</w:t>
      </w:r>
      <w:r w:rsidRPr="00871097">
        <w:rPr>
          <w:u w:color="000000" w:themeColor="text1"/>
        </w:rPr>
        <w:t xml:space="preserve"> or director of a division, institution, or facility of </w:t>
      </w:r>
      <w:r w:rsidRPr="00871097">
        <w:rPr>
          <w:strike/>
          <w:u w:color="000000" w:themeColor="text1"/>
        </w:rPr>
        <w:t>any</w:t>
      </w:r>
      <w:r w:rsidRPr="00871097">
        <w:rPr>
          <w:u w:color="000000" w:themeColor="text1"/>
        </w:rPr>
        <w:t xml:space="preserve"> </w:t>
      </w:r>
      <w:r w:rsidRPr="00871097">
        <w:rPr>
          <w:u w:val="single" w:color="000000" w:themeColor="text1"/>
        </w:rPr>
        <w:t>an</w:t>
      </w:r>
      <w:r w:rsidRPr="00871097">
        <w:rPr>
          <w:u w:color="000000" w:themeColor="text1"/>
        </w:rPr>
        <w:t xml:space="preserve"> agency or department of state government;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(4)</w:t>
      </w:r>
      <w:r w:rsidRPr="00871097">
        <w:rPr>
          <w:u w:color="000000" w:themeColor="text1"/>
        </w:rPr>
        <w:tab/>
        <w:t>the city administrator, city manager, or chief municipal administrative official</w:t>
      </w:r>
      <w:r w:rsidRPr="00871097">
        <w:rPr>
          <w:u w:val="single" w:color="000000" w:themeColor="text1"/>
        </w:rPr>
        <w:t>,</w:t>
      </w:r>
      <w:r w:rsidRPr="00871097">
        <w:rPr>
          <w:u w:color="000000" w:themeColor="text1"/>
        </w:rPr>
        <w:t xml:space="preserve"> or employee, by whatever title;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(5)</w:t>
      </w:r>
      <w:r w:rsidRPr="00871097">
        <w:rPr>
          <w:u w:color="000000" w:themeColor="text1"/>
        </w:rPr>
        <w:tab/>
        <w:t>the county manager, county administrator, county supervisor, or chief county administrative official</w:t>
      </w:r>
      <w:r w:rsidRPr="00871097">
        <w:rPr>
          <w:u w:val="single" w:color="000000" w:themeColor="text1"/>
        </w:rPr>
        <w:t>,</w:t>
      </w:r>
      <w:r w:rsidRPr="00871097">
        <w:rPr>
          <w:u w:color="000000" w:themeColor="text1"/>
        </w:rPr>
        <w:t xml:space="preserve"> or employee, by whatever title;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lastRenderedPageBreak/>
        <w:tab/>
      </w:r>
      <w:r w:rsidRPr="00871097">
        <w:rPr>
          <w:u w:color="000000" w:themeColor="text1"/>
        </w:rPr>
        <w:tab/>
        <w:t>(6)</w:t>
      </w:r>
      <w:r w:rsidRPr="00871097">
        <w:rPr>
          <w:u w:color="000000" w:themeColor="text1"/>
        </w:rPr>
        <w:tab/>
        <w:t>the chief administrative official</w:t>
      </w:r>
      <w:r w:rsidRPr="00871097">
        <w:rPr>
          <w:u w:val="single" w:color="000000" w:themeColor="text1"/>
        </w:rPr>
        <w:t>,</w:t>
      </w:r>
      <w:r w:rsidRPr="00871097">
        <w:rPr>
          <w:u w:color="000000" w:themeColor="text1"/>
        </w:rPr>
        <w:t xml:space="preserve"> or employee of each political subdivision including, but not limited to, school districts, libraries, regional planning councils, airport commissions, hospitals, community action agencies, water and sewer districts, and development commissions;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(7)</w:t>
      </w:r>
      <w:r w:rsidRPr="00871097">
        <w:rPr>
          <w:u w:color="000000" w:themeColor="text1"/>
        </w:rPr>
        <w:tab/>
        <w:t xml:space="preserve">a school district and county superintendent of education;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(8)</w:t>
      </w:r>
      <w:r w:rsidRPr="00871097">
        <w:rPr>
          <w:u w:color="000000" w:themeColor="text1"/>
        </w:rPr>
        <w:tab/>
        <w:t xml:space="preserve">a school district board member and a county board of education member;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(9)</w:t>
      </w:r>
      <w:r w:rsidRPr="00871097">
        <w:rPr>
          <w:u w:color="000000" w:themeColor="text1"/>
        </w:rPr>
        <w:tab/>
        <w:t>the chief finance official</w:t>
      </w:r>
      <w:r w:rsidRPr="00871097">
        <w:rPr>
          <w:u w:val="single" w:color="000000" w:themeColor="text1"/>
        </w:rPr>
        <w:t>,</w:t>
      </w:r>
      <w:r w:rsidRPr="00871097">
        <w:rPr>
          <w:u w:color="000000" w:themeColor="text1"/>
        </w:rPr>
        <w:t xml:space="preserve"> or employee</w:t>
      </w:r>
      <w:r w:rsidRPr="00871097">
        <w:rPr>
          <w:u w:val="single" w:color="000000" w:themeColor="text1"/>
        </w:rPr>
        <w:t>,</w:t>
      </w:r>
      <w:r w:rsidRPr="00871097">
        <w:rPr>
          <w:u w:color="000000" w:themeColor="text1"/>
        </w:rPr>
        <w:t xml:space="preserve"> and the chief purchasing official</w:t>
      </w:r>
      <w:r w:rsidRPr="00871097">
        <w:rPr>
          <w:u w:val="single" w:color="000000" w:themeColor="text1"/>
        </w:rPr>
        <w:t>,</w:t>
      </w:r>
      <w:r w:rsidRPr="00871097">
        <w:rPr>
          <w:u w:color="000000" w:themeColor="text1"/>
        </w:rPr>
        <w:t xml:space="preserve"> or employee</w:t>
      </w:r>
      <w:r w:rsidRPr="00871097">
        <w:rPr>
          <w:u w:val="single" w:color="000000" w:themeColor="text1"/>
        </w:rPr>
        <w:t>,</w:t>
      </w:r>
      <w:r w:rsidRPr="00871097">
        <w:rPr>
          <w:u w:color="000000" w:themeColor="text1"/>
        </w:rPr>
        <w:t xml:space="preserve"> of each agency, institution, or facility of state government, and of each county, municipality, or other political subdivision including, but not limited to, those named in item (6);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(10)</w:t>
      </w:r>
      <w:r w:rsidRPr="00871097">
        <w:rPr>
          <w:u w:color="000000" w:themeColor="text1"/>
        </w:rPr>
        <w:tab/>
        <w:t xml:space="preserve">a public official;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(11)</w:t>
      </w:r>
      <w:r w:rsidRPr="00871097">
        <w:rPr>
          <w:u w:color="000000" w:themeColor="text1"/>
        </w:rPr>
        <w:tab/>
        <w:t xml:space="preserve">a public member who serves on a state board, commission, or council;  and </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(12)</w:t>
      </w:r>
      <w:r w:rsidRPr="00871097">
        <w:rPr>
          <w:u w:color="000000" w:themeColor="text1"/>
        </w:rPr>
        <w:tab/>
        <w:t>Department of Transportation District Engineering Administrators.”</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19.</w:t>
      </w:r>
      <w:r w:rsidRPr="00871097">
        <w:rPr>
          <w:u w:color="000000" w:themeColor="text1"/>
        </w:rPr>
        <w:tab/>
        <w:t>Section 7</w:t>
      </w:r>
      <w:r w:rsidRPr="00871097">
        <w:rPr>
          <w:u w:color="000000" w:themeColor="text1"/>
        </w:rPr>
        <w:noBreakHyphen/>
        <w:t>11</w:t>
      </w:r>
      <w:r w:rsidRPr="00871097">
        <w:rPr>
          <w:u w:color="000000" w:themeColor="text1"/>
        </w:rPr>
        <w:noBreakHyphen/>
        <w:t>220 of the 1976 Code is repealed.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20.</w:t>
      </w:r>
      <w:r w:rsidRPr="00871097">
        <w:rPr>
          <w:u w:color="000000" w:themeColor="text1"/>
        </w:rPr>
        <w:tab/>
        <w:t>Section 8</w:t>
      </w:r>
      <w:r w:rsidRPr="00871097">
        <w:rPr>
          <w:u w:color="000000" w:themeColor="text1"/>
        </w:rPr>
        <w:noBreakHyphen/>
        <w:t>13</w:t>
      </w:r>
      <w:r w:rsidRPr="00871097">
        <w:rPr>
          <w:u w:color="000000" w:themeColor="text1"/>
        </w:rPr>
        <w:noBreakHyphen/>
        <w:t>1356 of the 1976 Code is repealed.</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21.</w:t>
      </w:r>
      <w:r w:rsidRPr="00871097">
        <w:rPr>
          <w:u w:color="000000" w:themeColor="text1"/>
        </w:rPr>
        <w:tab/>
        <w:t>This act takes effect upon approval by the Governor.</w:t>
      </w:r>
      <w:r w:rsidRPr="00871097">
        <w:rPr>
          <w:u w:color="000000" w:themeColor="text1"/>
        </w:rPr>
        <w:tab/>
      </w:r>
      <w:r w:rsidRPr="00871097">
        <w:rPr>
          <w:u w:color="000000" w:themeColor="text1"/>
        </w:rPr>
        <w:tab/>
        <w:t>/</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1097">
        <w:t>Renumber sections to conform.</w:t>
      </w:r>
    </w:p>
    <w:p w:rsidR="00DE7B7F"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1097">
        <w:t>Amend title to conform.</w:t>
      </w:r>
    </w:p>
    <w:p w:rsidR="00DE7B7F" w:rsidRPr="00871097" w:rsidRDefault="00DE7B7F" w:rsidP="00DE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7B7F" w:rsidRDefault="00DE7B7F" w:rsidP="001D7F4F">
      <w:pPr>
        <w:pStyle w:val="BillDots"/>
      </w:pPr>
      <w:r>
        <w:t>F. GREGORY DELLENEY, JR. for Committee.</w:t>
      </w:r>
    </w:p>
    <w:p w:rsidR="00DE7B7F" w:rsidRPr="00DE7B7F" w:rsidRDefault="00DE7B7F" w:rsidP="00DE7B7F">
      <w:pPr>
        <w:pStyle w:val="BillDots"/>
        <w:jc w:val="center"/>
      </w:pPr>
      <w:r>
        <w:rPr>
          <w:u w:val="single"/>
        </w:rPr>
        <w:t>            </w:t>
      </w:r>
    </w:p>
    <w:p w:rsidR="00DE7B7F" w:rsidRDefault="00DE7B7F" w:rsidP="001D7F4F">
      <w:pPr>
        <w:pStyle w:val="BillDots"/>
        <w:sectPr w:rsidR="00DE7B7F" w:rsidSect="00DE7B7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0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6C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B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7</w:t>
      </w:r>
      <w:r w:rsidR="00FD23EA">
        <w:noBreakHyphen/>
      </w:r>
      <w:r>
        <w:t>13</w:t>
      </w:r>
      <w:r w:rsidR="00FD23EA">
        <w:noBreakHyphen/>
      </w:r>
      <w:r>
        <w:t>46 SO AS TO IMPOSE REQUIREMENTS REGARDING THE ACKNOWLEDGMENT OF STATEMENTS OF CANDIDACY AND PUBLICATION OF FILING PERIODS; BY ADDING SECTION 8</w:t>
      </w:r>
      <w:r w:rsidR="00FD23EA">
        <w:noBreakHyphen/>
      </w:r>
      <w:r>
        <w:t>13</w:t>
      </w:r>
      <w:r w:rsidR="00FD23EA">
        <w:noBreakHyphen/>
      </w:r>
      <w:r>
        <w:t xml:space="preserve">1115 SO AS TO REQUIRE STATEMENTS OF ECONOMIC INTERESTS TO BE FILED ONLINE NO LATER THAN APRIL FIFTEENTH FOR ALL CANDIDATES; </w:t>
      </w:r>
      <w:r w:rsidR="004E0C7E">
        <w:t>TO AMEND SECTION 7</w:t>
      </w:r>
      <w:r w:rsidR="00FD23EA">
        <w:noBreakHyphen/>
      </w:r>
      <w:r w:rsidR="004E0C7E">
        <w:t>11</w:t>
      </w:r>
      <w:r w:rsidR="00FD23EA">
        <w:noBreakHyphen/>
      </w:r>
      <w:r w:rsidR="004E0C7E">
        <w:t xml:space="preserve">10, AS AMENDED, RELATING TO METHODS OF NOMINATING CANDIDATES, SO AS TO DELETE REFERENCES TO POLITICAL PARTY CONVENTION; </w:t>
      </w:r>
      <w:r>
        <w:t xml:space="preserve">TO AMEND SECTION </w:t>
      </w:r>
      <w:r w:rsidRPr="007446A6">
        <w:t>7</w:t>
      </w:r>
      <w:r w:rsidR="00FD23EA">
        <w:noBreakHyphen/>
      </w:r>
      <w:r>
        <w:t>11</w:t>
      </w:r>
      <w:r w:rsidR="00FD23EA">
        <w:noBreakHyphen/>
      </w:r>
      <w:r>
        <w:t xml:space="preserve">15, AS AMENDED, RELATING TO QUALIFICATIONS TO RUN AS CANDIDATE IN A GENERAL ELECTION, SO AS TO REVISE THE PROCEDURES FOR FILING STATEMENTS OF INTENTION OF CANDIDACY TO BE FILED WITH THE COUNTY BOARDS OF REGISTRATION AND ELECTIONS; TO AMEND SECTION </w:t>
      </w:r>
      <w:r w:rsidRPr="007446A6">
        <w:t>7</w:t>
      </w:r>
      <w:r w:rsidR="00FD23EA">
        <w:noBreakHyphen/>
      </w:r>
      <w:r>
        <w:t>11</w:t>
      </w:r>
      <w:r w:rsidR="00FD23EA">
        <w:noBreakHyphen/>
      </w:r>
      <w:r>
        <w:t xml:space="preserve">210, AS AMENDED, RELATING TO THE NOTICE OF CANDIDACY AND PLEDGE, SO AS TO REVISE THE PROCEDURES FOR NOTICE SUBMISSIONS, CANDIDATE SIGNATURES, AND OFFICER ACKNOWLEDGMENTS; TO AMEND SECTION </w:t>
      </w:r>
      <w:r w:rsidRPr="007446A6">
        <w:t>7</w:t>
      </w:r>
      <w:r w:rsidR="00FD23EA">
        <w:noBreakHyphen/>
      </w:r>
      <w:r>
        <w:t>13</w:t>
      </w:r>
      <w:r w:rsidR="00FD23EA">
        <w:noBreakHyphen/>
      </w:r>
      <w:r>
        <w:t>40, AS AMENDED, RELATING TO THE TIME OF PARTY PRIMARY, CERTIFICATION OF NAMES, VERIFICATION OF CANDIDATES</w:t>
      </w:r>
      <w:r w:rsidR="00FD23EA" w:rsidRPr="00FD23EA">
        <w:t>’</w:t>
      </w:r>
      <w:r>
        <w:t xml:space="preserve"> QUALIFICATIONS, AND THE FILING FEE, SO AS TO REVISE THE PROCEDURES FOR CERTIFYING AND COMPILING THE NAMES OF CAN</w:t>
      </w:r>
      <w:r w:rsidR="008038AD">
        <w:t>D</w:t>
      </w:r>
      <w:r>
        <w:t xml:space="preserve">IDATES TO </w:t>
      </w:r>
      <w:r w:rsidR="008038AD">
        <w:t xml:space="preserve">BE </w:t>
      </w:r>
      <w:r>
        <w:t xml:space="preserve">PLACED ON PRIMARY BALLOTS; TO AMEND SECTION </w:t>
      </w:r>
      <w:r w:rsidRPr="007446A6">
        <w:t>7</w:t>
      </w:r>
      <w:r w:rsidR="00FD23EA">
        <w:noBreakHyphen/>
      </w:r>
      <w:r>
        <w:t>27</w:t>
      </w:r>
      <w:r w:rsidR="00FD23EA">
        <w:noBreakHyphen/>
      </w:r>
      <w:r>
        <w:t>110, RELATING TO THE APPOINTMENT OF MEMBERS OF BOARDS AND COMMISSIONS, SO AS TO PROVIDE THAT ALL COUNTIES MUST HAVE A SINGLE BOARD OF REGISTRATION AND ELECTIONS; TO AMEND SECTION 7</w:t>
      </w:r>
      <w:r w:rsidR="00FD23EA">
        <w:noBreakHyphen/>
      </w:r>
      <w:r>
        <w:t>27</w:t>
      </w:r>
      <w:r w:rsidR="00FD23EA">
        <w:noBreakHyphen/>
      </w:r>
      <w:r>
        <w:t xml:space="preserve">260, RELATING TO THE CHEROKEE COUNTY </w:t>
      </w:r>
      <w:r>
        <w:lastRenderedPageBreak/>
        <w:t>ELECTION COMMISSION AND THE CHEROKEE COUNTY BOARD OF REGISTRATION, SO AS TO COMBINE THE BODIES INTO A SINGLE ENTITY; TO AMEND SECTION 7</w:t>
      </w:r>
      <w:r w:rsidR="00FD23EA">
        <w:noBreakHyphen/>
      </w:r>
      <w:r>
        <w:t>27</w:t>
      </w:r>
      <w:r w:rsidR="00FD23EA">
        <w:noBreakHyphen/>
      </w:r>
      <w:r>
        <w:t>290, RELATING TO THE DILLON COUNTY ELECTION COMMISSION AND THE DILLON COUNTY BOARD OF REGISTRATION, SO AS TO COMBINE THE BODIES INTO A SINGLE ENTITY; TO AMEND SECTION 7</w:t>
      </w:r>
      <w:r w:rsidR="00FD23EA">
        <w:noBreakHyphen/>
      </w:r>
      <w:r>
        <w:t>27</w:t>
      </w:r>
      <w:r w:rsidR="00FD23EA">
        <w:noBreakHyphen/>
      </w:r>
      <w:r>
        <w:t>320, RELATING TO THE GREENVILLE COUNTY ELECTION COMMISSION AND THE GREENVILLE COUNTY BOARD OF REGISTRATION, SO AS TO COMBINE THE BODIES INTO A SINGLE ENTITY; TO AMEND SECTION 7</w:t>
      </w:r>
      <w:r w:rsidR="00FD23EA">
        <w:noBreakHyphen/>
      </w:r>
      <w:r>
        <w:t>27</w:t>
      </w:r>
      <w:r w:rsidR="00FD23EA">
        <w:noBreakHyphen/>
      </w:r>
      <w:r>
        <w:t>325, RELATING TO THE GREENWOOD COUNTY ELECTION COMMISSION AND THE GREENWOOD COUNTY BOARD OF REGISTRATION, SO AS TO COMBINE THE BODIES INTO A SINGLE ENTITY; TO AMEND SECTION 7</w:t>
      </w:r>
      <w:r w:rsidR="00FD23EA">
        <w:noBreakHyphen/>
      </w:r>
      <w:r>
        <w:t>27</w:t>
      </w:r>
      <w:r w:rsidR="00FD23EA">
        <w:noBreakHyphen/>
      </w:r>
      <w:r>
        <w:t>335, RELATING TO THE HORRY COUNTY ELECTION COMMISSION AND THE HORRY COUNTY BOARD OF REGISTRATION, SO AS TO COMBINE THE BODIES INTO A SINGLE ENTITY; TO AMEND SECTION 7</w:t>
      </w:r>
      <w:r w:rsidR="00FD23EA">
        <w:noBreakHyphen/>
      </w:r>
      <w:r>
        <w:t>27</w:t>
      </w:r>
      <w:r w:rsidR="00FD23EA">
        <w:noBreakHyphen/>
      </w:r>
      <w:r>
        <w:t>415, RELATING TO THE SPARTANBURG COUNTY ELECTION COMMISSION AND THE SPARTANBURG COUNTY BOARD OF REGISTRATION, SO AS TO COMBINE THE BODIES INTO A SINGLE ENTITY; TO AMEND SECTION 7</w:t>
      </w:r>
      <w:r w:rsidR="00FD23EA">
        <w:noBreakHyphen/>
      </w:r>
      <w:r>
        <w:t>27</w:t>
      </w:r>
      <w:r w:rsidR="00FD23EA">
        <w:noBreakHyphen/>
      </w:r>
      <w:r>
        <w:t>430, RELATING TO THE WILLIAMSBURG COUNTY ELECTION COMMISSION AND THE WILLIAMSBURG COUNTY BOARD OF REGISTRATION, SO AS TO COMBINE THE BODIES INTO A SINGLE ENTITY; TO AMEND SECTION 8</w:t>
      </w:r>
      <w:r w:rsidR="00FD23EA">
        <w:noBreakHyphen/>
      </w:r>
      <w:r>
        <w:t>13</w:t>
      </w:r>
      <w:r w:rsidR="00FD23EA">
        <w:noBreakHyphen/>
      </w:r>
      <w:r>
        <w:t>365, AS AMENDED, RELATING TO ELECTRONIC FILING OF CAMPAIGN DISCLOSURES AND REPORTS, SO AS TO PROVIDE THAT A DISCLOSURE FORM FILED PURSUANT TO THIS SECTION IS DEEMED TO SATISFY ANY OTHER FILING REQUIREMENT MANDATED BY LAW; TO AMEND SECTION 8</w:t>
      </w:r>
      <w:r w:rsidR="00FD23EA">
        <w:noBreakHyphen/>
      </w:r>
      <w:r>
        <w:t>13</w:t>
      </w:r>
      <w:r w:rsidR="00FD23EA">
        <w:noBreakHyphen/>
      </w:r>
      <w:r>
        <w:t xml:space="preserve">1110, AS AMENDED, RELATING TO PERSONS REQUIRED TO FILE STATEMENT OF ECONOMIC INTERESTS, SO AS TO REQUIRE THE STATE ETHICS COMMISSION TO FURNISH A WEBSITE ON WHICH ALL STATEMENTS OF ECONOMIC INTERESTS ARE TO BE FILED ONLINE AND TO DESIGNATE AN ANNUAL DEADLINE BY WHICH STATEMENTS OF ECONOMIC INTERESTS ARE TO BE FILED ONLINE; </w:t>
      </w:r>
      <w:r w:rsidR="004E0C7E">
        <w:t>TO REPEAL SECTION 7</w:t>
      </w:r>
      <w:r w:rsidR="00FD23EA">
        <w:noBreakHyphen/>
      </w:r>
      <w:r w:rsidR="004E0C7E">
        <w:t>11</w:t>
      </w:r>
      <w:r w:rsidR="00FD23EA">
        <w:noBreakHyphen/>
      </w:r>
      <w:r w:rsidR="004E0C7E">
        <w:t xml:space="preserve">30, RELATING TO CONVENTION NOMINATION OF CANDIDATES; </w:t>
      </w:r>
      <w:r>
        <w:t xml:space="preserve">AND TO REPEAL </w:t>
      </w:r>
      <w:r>
        <w:lastRenderedPageBreak/>
        <w:t>SECTION 7</w:t>
      </w:r>
      <w:r w:rsidR="00FD23EA">
        <w:noBreakHyphen/>
      </w:r>
      <w:r>
        <w:t>11</w:t>
      </w:r>
      <w:r w:rsidR="00FD23EA">
        <w:noBreakHyphen/>
      </w:r>
      <w:r>
        <w:t>220, RELATING TO NOTICE OR PLEDGE BY CANDIDATES FOR STATE SENATOR.</w:t>
      </w:r>
    </w:p>
    <w:p w:rsidR="002F6CED" w:rsidRDefault="002F6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6CED" w:rsidRDefault="002F6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6CED" w:rsidRDefault="002F6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B2" w:rsidRPr="00C331FD"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C331FD">
        <w:rPr>
          <w:color w:val="000000" w:themeColor="text1"/>
          <w:u w:color="000000" w:themeColor="text1"/>
        </w:rPr>
        <w:t>SECTION</w:t>
      </w:r>
      <w:r w:rsidRPr="00C331FD">
        <w:rPr>
          <w:color w:val="000000" w:themeColor="text1"/>
          <w:u w:color="000000" w:themeColor="text1"/>
        </w:rPr>
        <w:tab/>
        <w:t>1.</w:t>
      </w:r>
      <w:r w:rsidRPr="00C331FD">
        <w:rPr>
          <w:color w:val="000000" w:themeColor="text1"/>
          <w:u w:color="000000" w:themeColor="text1"/>
        </w:rPr>
        <w:tab/>
      </w:r>
      <w:r w:rsidRPr="00C331FD">
        <w:rPr>
          <w:rFonts w:eastAsia="MS Mincho"/>
          <w:color w:val="000000" w:themeColor="text1"/>
          <w:u w:color="000000" w:themeColor="text1"/>
        </w:rPr>
        <w:t>Article 1, Chapter 13, Title 7 of the 1976 Code is amended by adding:</w:t>
      </w:r>
    </w:p>
    <w:p w:rsidR="008C70B2" w:rsidRPr="00C331FD"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8C70B2" w:rsidRPr="00C331FD"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C331FD">
        <w:rPr>
          <w:color w:val="000000" w:themeColor="text1"/>
          <w:szCs w:val="24"/>
          <w:u w:color="000000" w:themeColor="text1"/>
        </w:rPr>
        <w:t>“Section 7</w:t>
      </w:r>
      <w:r w:rsidR="00FD23EA">
        <w:rPr>
          <w:color w:val="000000" w:themeColor="text1"/>
          <w:szCs w:val="24"/>
          <w:u w:color="000000" w:themeColor="text1"/>
        </w:rPr>
        <w:noBreakHyphen/>
      </w:r>
      <w:r w:rsidRPr="00C331FD">
        <w:rPr>
          <w:color w:val="000000" w:themeColor="text1"/>
          <w:szCs w:val="24"/>
          <w:u w:color="000000" w:themeColor="text1"/>
        </w:rPr>
        <w:t>13</w:t>
      </w:r>
      <w:r w:rsidR="00FD23EA">
        <w:rPr>
          <w:color w:val="000000" w:themeColor="text1"/>
          <w:szCs w:val="24"/>
          <w:u w:color="000000" w:themeColor="text1"/>
        </w:rPr>
        <w:noBreakHyphen/>
      </w:r>
      <w:r w:rsidRPr="00C331FD">
        <w:rPr>
          <w:color w:val="000000" w:themeColor="text1"/>
          <w:szCs w:val="24"/>
          <w:u w:color="000000" w:themeColor="text1"/>
        </w:rPr>
        <w:t>46.</w:t>
      </w:r>
      <w:r>
        <w:rPr>
          <w:color w:val="000000" w:themeColor="text1"/>
          <w:szCs w:val="24"/>
          <w:u w:color="000000" w:themeColor="text1"/>
        </w:rPr>
        <w:tab/>
        <w:t>(A)</w:t>
      </w:r>
      <w:r>
        <w:rPr>
          <w:color w:val="000000" w:themeColor="text1"/>
          <w:szCs w:val="24"/>
          <w:u w:color="000000" w:themeColor="text1"/>
        </w:rPr>
        <w:tab/>
      </w:r>
      <w:r w:rsidRPr="00C331FD">
        <w:rPr>
          <w:color w:val="000000" w:themeColor="text1"/>
          <w:szCs w:val="24"/>
          <w:u w:color="000000" w:themeColor="text1"/>
        </w:rPr>
        <w:t xml:space="preserve">In every general election year the county </w:t>
      </w:r>
      <w:r>
        <w:rPr>
          <w:color w:val="000000" w:themeColor="text1"/>
          <w:szCs w:val="24"/>
          <w:u w:color="000000" w:themeColor="text1"/>
        </w:rPr>
        <w:t>board of registration and elections</w:t>
      </w:r>
      <w:r w:rsidRPr="00C331FD">
        <w:rPr>
          <w:color w:val="000000" w:themeColor="text1"/>
          <w:szCs w:val="24"/>
          <w:u w:color="000000" w:themeColor="text1"/>
        </w:rPr>
        <w:t xml:space="preserve"> shall:</w:t>
      </w:r>
    </w:p>
    <w:p w:rsidR="008C70B2" w:rsidRPr="00C331FD" w:rsidRDefault="008038AD"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008C70B2" w:rsidRPr="00C331FD">
        <w:rPr>
          <w:color w:val="000000" w:themeColor="text1"/>
          <w:szCs w:val="24"/>
          <w:u w:color="000000" w:themeColor="text1"/>
        </w:rPr>
        <w:tab/>
        <w:t>(1)</w:t>
      </w:r>
      <w:r w:rsidR="008C70B2">
        <w:rPr>
          <w:color w:val="000000" w:themeColor="text1"/>
          <w:szCs w:val="24"/>
          <w:u w:color="000000" w:themeColor="text1"/>
        </w:rPr>
        <w:tab/>
      </w:r>
      <w:r w:rsidR="008C70B2" w:rsidRPr="00C331FD">
        <w:rPr>
          <w:color w:val="000000" w:themeColor="text1"/>
          <w:szCs w:val="24"/>
          <w:u w:color="000000" w:themeColor="text1"/>
        </w:rPr>
        <w:t xml:space="preserve">designate a specified place, other than a private residence, where a person may </w:t>
      </w:r>
      <w:r w:rsidR="008C70B2">
        <w:rPr>
          <w:color w:val="000000" w:themeColor="text1"/>
          <w:szCs w:val="24"/>
          <w:u w:color="000000" w:themeColor="text1"/>
        </w:rPr>
        <w:t>file as a candidate</w:t>
      </w:r>
      <w:r w:rsidR="008C70B2" w:rsidRPr="00C331FD">
        <w:rPr>
          <w:color w:val="000000" w:themeColor="text1"/>
          <w:szCs w:val="24"/>
          <w:u w:color="000000" w:themeColor="text1"/>
        </w:rPr>
        <w:t>;</w:t>
      </w:r>
    </w:p>
    <w:p w:rsidR="008C70B2" w:rsidRPr="00C331FD"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331FD">
        <w:rPr>
          <w:color w:val="000000" w:themeColor="text1"/>
          <w:szCs w:val="24"/>
          <w:u w:color="000000" w:themeColor="text1"/>
        </w:rPr>
        <w:tab/>
      </w:r>
      <w:r w:rsidR="008038AD">
        <w:rPr>
          <w:color w:val="000000" w:themeColor="text1"/>
          <w:szCs w:val="24"/>
          <w:u w:color="000000" w:themeColor="text1"/>
        </w:rPr>
        <w:tab/>
      </w:r>
      <w:r w:rsidRPr="00C331FD">
        <w:rPr>
          <w:color w:val="000000" w:themeColor="text1"/>
          <w:szCs w:val="24"/>
          <w:u w:color="000000" w:themeColor="text1"/>
        </w:rPr>
        <w:t>(2)</w:t>
      </w:r>
      <w:r>
        <w:rPr>
          <w:color w:val="000000" w:themeColor="text1"/>
          <w:szCs w:val="24"/>
          <w:u w:color="000000" w:themeColor="text1"/>
        </w:rPr>
        <w:tab/>
      </w:r>
      <w:r w:rsidRPr="00C331FD">
        <w:rPr>
          <w:color w:val="000000" w:themeColor="text1"/>
          <w:szCs w:val="24"/>
          <w:u w:color="000000" w:themeColor="text1"/>
        </w:rPr>
        <w:t xml:space="preserve">establish regular hours of not less than </w:t>
      </w:r>
      <w:r>
        <w:rPr>
          <w:color w:val="000000" w:themeColor="text1"/>
          <w:szCs w:val="24"/>
          <w:u w:color="000000" w:themeColor="text1"/>
        </w:rPr>
        <w:t>four</w:t>
      </w:r>
      <w:r w:rsidRPr="00C331FD">
        <w:rPr>
          <w:color w:val="000000" w:themeColor="text1"/>
          <w:szCs w:val="24"/>
          <w:u w:color="000000" w:themeColor="text1"/>
        </w:rPr>
        <w:t xml:space="preserve"> hours a day during the final seventy</w:t>
      </w:r>
      <w:r w:rsidR="00FD23EA">
        <w:rPr>
          <w:color w:val="000000" w:themeColor="text1"/>
          <w:szCs w:val="24"/>
          <w:u w:color="000000" w:themeColor="text1"/>
        </w:rPr>
        <w:noBreakHyphen/>
      </w:r>
      <w:r w:rsidRPr="00C331FD">
        <w:rPr>
          <w:color w:val="000000" w:themeColor="text1"/>
          <w:szCs w:val="24"/>
          <w:u w:color="000000" w:themeColor="text1"/>
        </w:rPr>
        <w:t xml:space="preserve">two hours of the filing period in which some person authorized by law must be present at the designated place to </w:t>
      </w:r>
      <w:r>
        <w:rPr>
          <w:color w:val="000000" w:themeColor="text1"/>
          <w:szCs w:val="24"/>
          <w:u w:color="000000" w:themeColor="text1"/>
        </w:rPr>
        <w:t>accept filings</w:t>
      </w:r>
      <w:r w:rsidRPr="00C331FD">
        <w:rPr>
          <w:color w:val="000000" w:themeColor="text1"/>
          <w:szCs w:val="24"/>
          <w:u w:color="000000" w:themeColor="text1"/>
        </w:rPr>
        <w:t>; and</w:t>
      </w:r>
    </w:p>
    <w:p w:rsidR="008C70B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331FD">
        <w:rPr>
          <w:color w:val="000000" w:themeColor="text1"/>
          <w:szCs w:val="24"/>
          <w:u w:color="000000" w:themeColor="text1"/>
        </w:rPr>
        <w:tab/>
      </w:r>
      <w:r w:rsidR="008038AD">
        <w:rPr>
          <w:color w:val="000000" w:themeColor="text1"/>
          <w:szCs w:val="24"/>
          <w:u w:color="000000" w:themeColor="text1"/>
        </w:rPr>
        <w:tab/>
      </w:r>
      <w:r w:rsidRPr="00C331FD">
        <w:rPr>
          <w:color w:val="000000" w:themeColor="text1"/>
          <w:szCs w:val="24"/>
          <w:u w:color="000000" w:themeColor="text1"/>
        </w:rPr>
        <w:t>(3)</w:t>
      </w:r>
      <w:r>
        <w:rPr>
          <w:color w:val="000000" w:themeColor="text1"/>
          <w:szCs w:val="24"/>
          <w:u w:color="000000" w:themeColor="text1"/>
        </w:rPr>
        <w:tab/>
      </w:r>
      <w:r w:rsidRPr="00C331FD">
        <w:rPr>
          <w:color w:val="000000" w:themeColor="text1"/>
          <w:szCs w:val="24"/>
          <w:u w:color="000000" w:themeColor="text1"/>
        </w:rPr>
        <w:t>place an advertisement to appear two weeks before the filing period begins in a newspaper of general circulation in the county at least five by seven inches in size that notifies the public of the dates of the filing periods,</w:t>
      </w:r>
      <w:r>
        <w:rPr>
          <w:color w:val="000000" w:themeColor="text1"/>
          <w:szCs w:val="24"/>
          <w:u w:color="000000" w:themeColor="text1"/>
        </w:rPr>
        <w:t xml:space="preserve"> the location and hours for signing the statement of intention of candidacy and the notice of candidacy and pledge set by the party executive committees,</w:t>
      </w:r>
      <w:r w:rsidRPr="00C331FD">
        <w:rPr>
          <w:color w:val="000000" w:themeColor="text1"/>
          <w:szCs w:val="24"/>
          <w:u w:color="000000" w:themeColor="text1"/>
        </w:rPr>
        <w:t xml:space="preserve"> the offices which may be filed for, the place and street address where </w:t>
      </w:r>
      <w:r>
        <w:rPr>
          <w:color w:val="000000" w:themeColor="text1"/>
          <w:szCs w:val="24"/>
          <w:u w:color="000000" w:themeColor="text1"/>
        </w:rPr>
        <w:t>filings</w:t>
      </w:r>
      <w:r w:rsidRPr="00C331FD">
        <w:rPr>
          <w:color w:val="000000" w:themeColor="text1"/>
          <w:szCs w:val="24"/>
          <w:u w:color="000000" w:themeColor="text1"/>
        </w:rPr>
        <w:t xml:space="preserve"> </w:t>
      </w:r>
      <w:r>
        <w:rPr>
          <w:color w:val="000000" w:themeColor="text1"/>
          <w:szCs w:val="24"/>
          <w:u w:color="000000" w:themeColor="text1"/>
        </w:rPr>
        <w:t>must be turned in to the county board of registration and elections</w:t>
      </w:r>
      <w:r w:rsidRPr="00C331FD">
        <w:rPr>
          <w:color w:val="000000" w:themeColor="text1"/>
          <w:szCs w:val="24"/>
          <w:u w:color="000000" w:themeColor="text1"/>
        </w:rPr>
        <w:t xml:space="preserve">, and the hours that an authorized person will be present to </w:t>
      </w:r>
      <w:r>
        <w:rPr>
          <w:color w:val="000000" w:themeColor="text1"/>
          <w:szCs w:val="24"/>
          <w:u w:color="000000" w:themeColor="text1"/>
        </w:rPr>
        <w:t>receive filings, paid for at the rates prescribed by law for legal notices</w:t>
      </w:r>
      <w:r w:rsidRPr="00C331FD">
        <w:rPr>
          <w:color w:val="000000" w:themeColor="text1"/>
          <w:szCs w:val="24"/>
          <w:u w:color="000000" w:themeColor="text1"/>
        </w:rPr>
        <w:t>.</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008C70B2">
        <w:rPr>
          <w:color w:val="000000" w:themeColor="text1"/>
          <w:szCs w:val="24"/>
          <w:u w:color="000000" w:themeColor="text1"/>
        </w:rPr>
        <w:t>(B)</w:t>
      </w:r>
      <w:r>
        <w:rPr>
          <w:color w:val="000000" w:themeColor="text1"/>
          <w:szCs w:val="24"/>
          <w:u w:color="000000" w:themeColor="text1"/>
        </w:rPr>
        <w:tab/>
      </w:r>
      <w:r w:rsidR="008C70B2" w:rsidRPr="008038AD">
        <w:rPr>
          <w:color w:val="000000" w:themeColor="text1"/>
          <w:szCs w:val="24"/>
          <w:u w:color="000000" w:themeColor="text1"/>
        </w:rPr>
        <w:t>In every general election year the county party chairman shall:</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008C70B2" w:rsidRPr="008038AD">
        <w:rPr>
          <w:color w:val="000000" w:themeColor="text1"/>
          <w:szCs w:val="24"/>
          <w:u w:color="000000" w:themeColor="text1"/>
        </w:rPr>
        <w:tab/>
        <w:t>(1)</w:t>
      </w:r>
      <w:r>
        <w:rPr>
          <w:color w:val="000000" w:themeColor="text1"/>
          <w:szCs w:val="24"/>
          <w:u w:color="000000" w:themeColor="text1"/>
        </w:rPr>
        <w:tab/>
      </w:r>
      <w:r w:rsidR="008C70B2" w:rsidRPr="008038AD">
        <w:rPr>
          <w:color w:val="000000" w:themeColor="text1"/>
          <w:szCs w:val="24"/>
          <w:u w:color="000000" w:themeColor="text1"/>
        </w:rPr>
        <w:t>designate a specified place, other than a private residence, where a person may have the statement of intention of candidacy and notice of candidacy and pledge signed by an appropriate party official;</w:t>
      </w:r>
    </w:p>
    <w:p w:rsidR="008C70B2" w:rsidRPr="008038AD" w:rsidRDefault="008C70B2"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038AD">
        <w:rPr>
          <w:color w:val="000000" w:themeColor="text1"/>
          <w:szCs w:val="24"/>
          <w:u w:color="000000" w:themeColor="text1"/>
        </w:rPr>
        <w:tab/>
      </w:r>
      <w:r w:rsidR="008038AD">
        <w:rPr>
          <w:color w:val="000000" w:themeColor="text1"/>
          <w:szCs w:val="24"/>
          <w:u w:color="000000" w:themeColor="text1"/>
        </w:rPr>
        <w:tab/>
      </w:r>
      <w:r w:rsidRPr="008038AD">
        <w:rPr>
          <w:color w:val="000000" w:themeColor="text1"/>
          <w:szCs w:val="24"/>
          <w:u w:color="000000" w:themeColor="text1"/>
        </w:rPr>
        <w:t>(2)</w:t>
      </w:r>
      <w:r w:rsidR="008038AD">
        <w:rPr>
          <w:color w:val="000000" w:themeColor="text1"/>
          <w:szCs w:val="24"/>
          <w:u w:color="000000" w:themeColor="text1"/>
        </w:rPr>
        <w:tab/>
      </w:r>
      <w:r w:rsidRPr="008038AD">
        <w:rPr>
          <w:color w:val="000000" w:themeColor="text1"/>
          <w:szCs w:val="24"/>
          <w:u w:color="000000" w:themeColor="text1"/>
        </w:rPr>
        <w:t>establish regular hours of not less than four hours a day during the final seventy</w:t>
      </w:r>
      <w:r w:rsidR="00FD23EA">
        <w:rPr>
          <w:color w:val="000000" w:themeColor="text1"/>
          <w:szCs w:val="24"/>
          <w:u w:color="000000" w:themeColor="text1"/>
        </w:rPr>
        <w:noBreakHyphen/>
      </w:r>
      <w:r w:rsidRPr="008038AD">
        <w:rPr>
          <w:color w:val="000000" w:themeColor="text1"/>
          <w:szCs w:val="24"/>
          <w:u w:color="000000" w:themeColor="text1"/>
        </w:rPr>
        <w:t>two hours of the filing period in which an officer of the party must be present at the designated place to sign the statements of candidacy and the notices of candidacy and pledge; and</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008C70B2" w:rsidRPr="008038AD">
        <w:rPr>
          <w:color w:val="000000" w:themeColor="text1"/>
          <w:szCs w:val="24"/>
          <w:u w:color="000000" w:themeColor="text1"/>
        </w:rPr>
        <w:tab/>
        <w:t>(3)</w:t>
      </w:r>
      <w:r>
        <w:rPr>
          <w:color w:val="000000" w:themeColor="text1"/>
          <w:szCs w:val="24"/>
          <w:u w:color="000000" w:themeColor="text1"/>
        </w:rPr>
        <w:tab/>
      </w:r>
      <w:r w:rsidR="008C70B2" w:rsidRPr="008038AD">
        <w:rPr>
          <w:color w:val="000000" w:themeColor="text1"/>
          <w:szCs w:val="24"/>
          <w:u w:color="000000" w:themeColor="text1"/>
        </w:rPr>
        <w:t>inform the county board of registration and elections of the locations and hours where they will make available the statement of intention of candidacy and notice of candidacy and pledge for acknowledgement for publication.”</w:t>
      </w:r>
    </w:p>
    <w:p w:rsidR="008C70B2" w:rsidRPr="008038AD" w:rsidRDefault="008C70B2"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70B2" w:rsidRPr="008038AD"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038AD">
        <w:rPr>
          <w:color w:val="000000" w:themeColor="text1"/>
          <w:szCs w:val="24"/>
          <w:u w:color="000000" w:themeColor="text1"/>
        </w:rPr>
        <w:lastRenderedPageBreak/>
        <w:t>SECTION</w:t>
      </w:r>
      <w:r w:rsidRPr="008038AD">
        <w:rPr>
          <w:color w:val="000000" w:themeColor="text1"/>
          <w:szCs w:val="24"/>
          <w:u w:color="000000" w:themeColor="text1"/>
        </w:rPr>
        <w:tab/>
        <w:t>2.</w:t>
      </w:r>
      <w:r w:rsidRPr="008038AD">
        <w:rPr>
          <w:color w:val="000000" w:themeColor="text1"/>
          <w:szCs w:val="24"/>
          <w:u w:color="000000" w:themeColor="text1"/>
        </w:rPr>
        <w:tab/>
        <w:t>Article 11, Chapter 13, Title 8 of the 1976 Code is amended by adding:</w:t>
      </w:r>
    </w:p>
    <w:p w:rsidR="008C70B2" w:rsidRPr="008038AD"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70B2" w:rsidRPr="008038AD" w:rsidRDefault="008C70B2"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color w:val="000000" w:themeColor="text1"/>
          <w:szCs w:val="24"/>
          <w:u w:color="000000" w:themeColor="text1"/>
        </w:rPr>
        <w:tab/>
      </w:r>
      <w:r w:rsidRPr="00C331FD">
        <w:rPr>
          <w:color w:val="000000" w:themeColor="text1"/>
          <w:szCs w:val="24"/>
          <w:u w:color="000000" w:themeColor="text1"/>
        </w:rPr>
        <w:t xml:space="preserve">“Section </w:t>
      </w:r>
      <w:r>
        <w:rPr>
          <w:color w:val="000000" w:themeColor="text1"/>
          <w:szCs w:val="24"/>
          <w:u w:color="000000" w:themeColor="text1"/>
        </w:rPr>
        <w:t>8</w:t>
      </w:r>
      <w:r w:rsidR="00FD23EA">
        <w:rPr>
          <w:color w:val="000000" w:themeColor="text1"/>
          <w:szCs w:val="24"/>
          <w:u w:color="000000" w:themeColor="text1"/>
        </w:rPr>
        <w:noBreakHyphen/>
      </w:r>
      <w:r w:rsidRPr="00C331FD">
        <w:rPr>
          <w:color w:val="000000" w:themeColor="text1"/>
          <w:szCs w:val="24"/>
          <w:u w:color="000000" w:themeColor="text1"/>
        </w:rPr>
        <w:t>13</w:t>
      </w:r>
      <w:r w:rsidR="00FD23EA">
        <w:rPr>
          <w:color w:val="000000" w:themeColor="text1"/>
          <w:szCs w:val="24"/>
          <w:u w:color="000000" w:themeColor="text1"/>
        </w:rPr>
        <w:noBreakHyphen/>
      </w:r>
      <w:r>
        <w:rPr>
          <w:color w:val="000000" w:themeColor="text1"/>
          <w:szCs w:val="24"/>
          <w:u w:color="000000" w:themeColor="text1"/>
        </w:rPr>
        <w:t>1115</w:t>
      </w:r>
      <w:r w:rsidRPr="00C331FD">
        <w:rPr>
          <w:color w:val="000000" w:themeColor="text1"/>
          <w:szCs w:val="24"/>
          <w:u w:color="000000" w:themeColor="text1"/>
        </w:rPr>
        <w:t>.</w:t>
      </w:r>
      <w:r w:rsidR="008038AD">
        <w:rPr>
          <w:color w:val="000000" w:themeColor="text1"/>
          <w:szCs w:val="24"/>
          <w:u w:color="000000" w:themeColor="text1"/>
        </w:rPr>
        <w:tab/>
        <w:t>(A)</w:t>
      </w:r>
      <w:r w:rsidR="008038AD">
        <w:rPr>
          <w:color w:val="000000" w:themeColor="text1"/>
          <w:szCs w:val="24"/>
          <w:u w:color="000000" w:themeColor="text1"/>
        </w:rPr>
        <w:tab/>
      </w:r>
      <w:r w:rsidRPr="008038AD">
        <w:rPr>
          <w:bCs/>
          <w:color w:val="000000" w:themeColor="text1"/>
          <w:u w:color="000000" w:themeColor="text1"/>
        </w:rPr>
        <w:t>All candidates for public office, must file a statement of economic interests online with the State Ethics Commission no later than April fifteenth of each election year, or fifteen days after becoming a candidate, whichever come</w:t>
      </w:r>
      <w:r w:rsidR="008038AD">
        <w:rPr>
          <w:bCs/>
          <w:color w:val="000000" w:themeColor="text1"/>
          <w:u w:color="000000" w:themeColor="text1"/>
        </w:rPr>
        <w:t>s</w:t>
      </w:r>
      <w:r w:rsidRPr="008038AD">
        <w:rPr>
          <w:bCs/>
          <w:color w:val="000000" w:themeColor="text1"/>
          <w:u w:color="000000" w:themeColor="text1"/>
        </w:rPr>
        <w:t xml:space="preserve"> last. </w:t>
      </w:r>
    </w:p>
    <w:p w:rsidR="008C70B2" w:rsidRPr="008038AD" w:rsidRDefault="008038AD"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bCs/>
          <w:color w:val="000000" w:themeColor="text1"/>
          <w:u w:color="000000" w:themeColor="text1"/>
        </w:rPr>
        <w:tab/>
      </w:r>
      <w:r w:rsidR="008C70B2" w:rsidRPr="008038AD">
        <w:rPr>
          <w:bCs/>
          <w:color w:val="000000" w:themeColor="text1"/>
          <w:u w:color="000000" w:themeColor="text1"/>
        </w:rPr>
        <w:t>(B)</w:t>
      </w:r>
      <w:r>
        <w:rPr>
          <w:bCs/>
          <w:color w:val="000000" w:themeColor="text1"/>
          <w:u w:color="000000" w:themeColor="text1"/>
        </w:rPr>
        <w:tab/>
      </w:r>
      <w:r w:rsidR="008C70B2" w:rsidRPr="008038AD">
        <w:rPr>
          <w:bCs/>
          <w:color w:val="000000" w:themeColor="text1"/>
          <w:u w:color="000000" w:themeColor="text1"/>
        </w:rPr>
        <w:t>An individual</w:t>
      </w:r>
      <w:r>
        <w:rPr>
          <w:bCs/>
          <w:color w:val="000000" w:themeColor="text1"/>
          <w:u w:color="000000" w:themeColor="text1"/>
        </w:rPr>
        <w:t>,</w:t>
      </w:r>
      <w:r w:rsidR="008C70B2" w:rsidRPr="008038AD">
        <w:rPr>
          <w:bCs/>
          <w:color w:val="000000" w:themeColor="text1"/>
          <w:u w:color="000000" w:themeColor="text1"/>
        </w:rPr>
        <w:t xml:space="preserve"> who becomes a candidate other than by filing</w:t>
      </w:r>
      <w:r>
        <w:rPr>
          <w:bCs/>
          <w:color w:val="000000" w:themeColor="text1"/>
          <w:u w:color="000000" w:themeColor="text1"/>
        </w:rPr>
        <w:t>,</w:t>
      </w:r>
      <w:r w:rsidR="008C70B2" w:rsidRPr="008038AD">
        <w:rPr>
          <w:bCs/>
          <w:color w:val="000000" w:themeColor="text1"/>
          <w:u w:color="000000" w:themeColor="text1"/>
        </w:rPr>
        <w:t xml:space="preserve"> must file a statement of economic interests online with the State Ethics Commission no later than April fifteenth of each election year, or fifteen days after becoming a candidate, whichever come</w:t>
      </w:r>
      <w:r>
        <w:rPr>
          <w:bCs/>
          <w:color w:val="000000" w:themeColor="text1"/>
          <w:u w:color="000000" w:themeColor="text1"/>
        </w:rPr>
        <w:t>s</w:t>
      </w:r>
      <w:r w:rsidR="008C70B2" w:rsidRPr="008038AD">
        <w:rPr>
          <w:bCs/>
          <w:color w:val="000000" w:themeColor="text1"/>
          <w:u w:color="000000" w:themeColor="text1"/>
        </w:rPr>
        <w:t xml:space="preserve"> last.”</w:t>
      </w:r>
    </w:p>
    <w:p w:rsidR="008C70B2" w:rsidRPr="008038AD" w:rsidRDefault="008C70B2"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E0C7E" w:rsidRPr="008038AD" w:rsidRDefault="004E0C7E" w:rsidP="004E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038AD">
        <w:rPr>
          <w:color w:val="000000" w:themeColor="text1"/>
          <w:szCs w:val="24"/>
          <w:u w:color="000000" w:themeColor="text1"/>
        </w:rPr>
        <w:t>SECTION</w:t>
      </w:r>
      <w:r w:rsidRPr="008038AD">
        <w:rPr>
          <w:color w:val="000000" w:themeColor="text1"/>
          <w:szCs w:val="24"/>
          <w:u w:color="000000" w:themeColor="text1"/>
        </w:rPr>
        <w:tab/>
        <w:t>3.</w:t>
      </w:r>
      <w:r w:rsidRPr="008038AD">
        <w:rPr>
          <w:color w:val="000000" w:themeColor="text1"/>
          <w:szCs w:val="24"/>
          <w:u w:color="000000" w:themeColor="text1"/>
        </w:rPr>
        <w:tab/>
        <w:t>Section 7</w:t>
      </w:r>
      <w:r w:rsidR="00FD23EA">
        <w:rPr>
          <w:color w:val="000000" w:themeColor="text1"/>
          <w:szCs w:val="24"/>
          <w:u w:color="000000" w:themeColor="text1"/>
        </w:rPr>
        <w:noBreakHyphen/>
      </w:r>
      <w:r w:rsidRPr="008038AD">
        <w:rPr>
          <w:color w:val="000000" w:themeColor="text1"/>
          <w:szCs w:val="24"/>
          <w:u w:color="000000" w:themeColor="text1"/>
        </w:rPr>
        <w:t>11</w:t>
      </w:r>
      <w:r w:rsidR="00FD23EA">
        <w:rPr>
          <w:color w:val="000000" w:themeColor="text1"/>
          <w:szCs w:val="24"/>
          <w:u w:color="000000" w:themeColor="text1"/>
        </w:rPr>
        <w:noBreakHyphen/>
      </w:r>
      <w:r w:rsidRPr="008038AD">
        <w:rPr>
          <w:color w:val="000000" w:themeColor="text1"/>
          <w:szCs w:val="24"/>
          <w:u w:color="000000" w:themeColor="text1"/>
        </w:rPr>
        <w:t>1</w:t>
      </w:r>
      <w:r>
        <w:rPr>
          <w:color w:val="000000" w:themeColor="text1"/>
          <w:szCs w:val="24"/>
          <w:u w:color="000000" w:themeColor="text1"/>
        </w:rPr>
        <w:t>0</w:t>
      </w:r>
      <w:r w:rsidRPr="008038AD">
        <w:rPr>
          <w:color w:val="000000" w:themeColor="text1"/>
          <w:szCs w:val="24"/>
          <w:u w:color="000000" w:themeColor="text1"/>
        </w:rPr>
        <w:t xml:space="preserve"> of the 1976 Code, as last amended by Act </w:t>
      </w:r>
      <w:r>
        <w:rPr>
          <w:color w:val="000000" w:themeColor="text1"/>
          <w:szCs w:val="24"/>
          <w:u w:color="000000" w:themeColor="text1"/>
        </w:rPr>
        <w:t xml:space="preserve">419 </w:t>
      </w:r>
      <w:r w:rsidRPr="008038AD">
        <w:rPr>
          <w:color w:val="000000" w:themeColor="text1"/>
          <w:szCs w:val="24"/>
          <w:u w:color="000000" w:themeColor="text1"/>
        </w:rPr>
        <w:t xml:space="preserve">of </w:t>
      </w:r>
      <w:r>
        <w:rPr>
          <w:color w:val="000000" w:themeColor="text1"/>
          <w:szCs w:val="24"/>
          <w:u w:color="000000" w:themeColor="text1"/>
        </w:rPr>
        <w:t xml:space="preserve">1982, </w:t>
      </w:r>
      <w:r w:rsidRPr="008038AD">
        <w:rPr>
          <w:color w:val="000000" w:themeColor="text1"/>
          <w:szCs w:val="24"/>
          <w:u w:color="000000" w:themeColor="text1"/>
        </w:rPr>
        <w:t>is further amended to read:</w:t>
      </w:r>
    </w:p>
    <w:p w:rsidR="004E0C7E" w:rsidRDefault="004E0C7E"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10752" w:rsidRPr="00913775" w:rsidRDefault="00F10752" w:rsidP="00F1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szCs w:val="24"/>
          <w:u w:color="000000" w:themeColor="text1"/>
        </w:rPr>
        <w:tab/>
        <w:t>“Section 7</w:t>
      </w:r>
      <w:r w:rsidR="00FD23EA">
        <w:rPr>
          <w:color w:val="000000" w:themeColor="text1"/>
          <w:szCs w:val="24"/>
          <w:u w:color="000000" w:themeColor="text1"/>
        </w:rPr>
        <w:noBreakHyphen/>
      </w:r>
      <w:r>
        <w:rPr>
          <w:color w:val="000000" w:themeColor="text1"/>
          <w:szCs w:val="24"/>
          <w:u w:color="000000" w:themeColor="text1"/>
        </w:rPr>
        <w:t>11</w:t>
      </w:r>
      <w:r w:rsidR="00FD23EA">
        <w:rPr>
          <w:color w:val="000000" w:themeColor="text1"/>
          <w:szCs w:val="24"/>
          <w:u w:color="000000" w:themeColor="text1"/>
        </w:rPr>
        <w:noBreakHyphen/>
      </w:r>
      <w:r>
        <w:rPr>
          <w:color w:val="000000" w:themeColor="text1"/>
          <w:szCs w:val="24"/>
          <w:u w:color="000000" w:themeColor="text1"/>
        </w:rPr>
        <w:t>10.</w:t>
      </w:r>
      <w:r>
        <w:rPr>
          <w:color w:val="000000" w:themeColor="text1"/>
          <w:szCs w:val="24"/>
          <w:u w:color="000000" w:themeColor="text1"/>
        </w:rPr>
        <w:tab/>
      </w:r>
      <w:r w:rsidRPr="00913775">
        <w:t>Nominations for candidates for the offices to be voted on in a general or special election may be by political party primary</w:t>
      </w:r>
      <w:r w:rsidRPr="000D2B72">
        <w:rPr>
          <w:strike/>
        </w:rPr>
        <w:t>, by political party convention</w:t>
      </w:r>
      <w:r w:rsidRPr="00913775">
        <w:t xml:space="preserve"> or by petition;   </w:t>
      </w:r>
      <w:r w:rsidRPr="000D2B72">
        <w:rPr>
          <w:strike/>
        </w:rPr>
        <w:t>provided</w:t>
      </w:r>
      <w:r w:rsidR="000D2B72">
        <w:t xml:space="preserve"> </w:t>
      </w:r>
      <w:r w:rsidR="000D2B72">
        <w:rPr>
          <w:u w:val="single"/>
        </w:rPr>
        <w:t>however</w:t>
      </w:r>
      <w:r w:rsidRPr="00913775">
        <w:t xml:space="preserve">,  </w:t>
      </w:r>
      <w:r w:rsidRPr="000D2B72">
        <w:rPr>
          <w:strike/>
        </w:rPr>
        <w:t>no</w:t>
      </w:r>
      <w:r w:rsidR="000D2B72">
        <w:t xml:space="preserve"> </w:t>
      </w:r>
      <w:r w:rsidR="000D2B72">
        <w:rPr>
          <w:u w:val="single"/>
        </w:rPr>
        <w:t>a</w:t>
      </w:r>
      <w:r w:rsidRPr="00913775">
        <w:t xml:space="preserve"> person who was defeated as a candidate for nomination to an office in a party primary </w:t>
      </w:r>
      <w:r w:rsidRPr="000D2B72">
        <w:rPr>
          <w:strike/>
        </w:rPr>
        <w:t>or party convention</w:t>
      </w:r>
      <w:r w:rsidRPr="00913775">
        <w:t xml:space="preserve"> shall </w:t>
      </w:r>
      <w:r w:rsidR="000D2B72">
        <w:rPr>
          <w:u w:val="single"/>
        </w:rPr>
        <w:t>not</w:t>
      </w:r>
      <w:r w:rsidR="000D2B72">
        <w:t xml:space="preserve"> </w:t>
      </w:r>
      <w:r w:rsidRPr="00913775">
        <w:t>have his name placed on the ballot for the ensuing general or special election, except that this proviso shall not prevent a defeated candidate from later becoming his party</w:t>
      </w:r>
      <w:r w:rsidR="00FD23EA" w:rsidRPr="00FD23EA">
        <w:t>’</w:t>
      </w:r>
      <w:r w:rsidRPr="00913775">
        <w:t>s nominee for that office in that election if the candidate first selected as the party</w:t>
      </w:r>
      <w:r w:rsidR="00FD23EA" w:rsidRPr="00FD23EA">
        <w:t>’</w:t>
      </w:r>
      <w:r w:rsidRPr="00913775">
        <w:t>s nominee dies, resigns, is disqualified, or otherwise ceases to become the party</w:t>
      </w:r>
      <w:r w:rsidR="00FD23EA" w:rsidRPr="00FD23EA">
        <w:t>’</w:t>
      </w:r>
      <w:r w:rsidRPr="00913775">
        <w:t xml:space="preserve">s nominee for </w:t>
      </w:r>
      <w:r w:rsidRPr="000D2B72">
        <w:rPr>
          <w:strike/>
        </w:rPr>
        <w:t>such</w:t>
      </w:r>
      <w:r w:rsidR="000D2B72" w:rsidRPr="000D2B72">
        <w:t xml:space="preserve"> </w:t>
      </w:r>
      <w:r w:rsidR="000D2B72">
        <w:rPr>
          <w:u w:val="single"/>
        </w:rPr>
        <w:t>th</w:t>
      </w:r>
      <w:r w:rsidR="00FD23EA">
        <w:rPr>
          <w:u w:val="single"/>
        </w:rPr>
        <w:t>at</w:t>
      </w:r>
      <w:r w:rsidR="00FD23EA" w:rsidRPr="00FD23EA">
        <w:t xml:space="preserve"> </w:t>
      </w:r>
      <w:r w:rsidRPr="00913775">
        <w:t xml:space="preserve">office before the election is held. </w:t>
      </w:r>
    </w:p>
    <w:p w:rsidR="004E0C7E" w:rsidRDefault="004E0C7E"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70B2" w:rsidRPr="008038AD"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038AD">
        <w:rPr>
          <w:color w:val="000000" w:themeColor="text1"/>
          <w:szCs w:val="24"/>
          <w:u w:color="000000" w:themeColor="text1"/>
        </w:rPr>
        <w:t>SECTION</w:t>
      </w:r>
      <w:r w:rsidRPr="008038AD">
        <w:rPr>
          <w:color w:val="000000" w:themeColor="text1"/>
          <w:szCs w:val="24"/>
          <w:u w:color="000000" w:themeColor="text1"/>
        </w:rPr>
        <w:tab/>
      </w:r>
      <w:r w:rsidR="004E0C7E">
        <w:rPr>
          <w:color w:val="000000" w:themeColor="text1"/>
          <w:szCs w:val="24"/>
          <w:u w:color="000000" w:themeColor="text1"/>
        </w:rPr>
        <w:t>4</w:t>
      </w:r>
      <w:r w:rsidRPr="008038AD">
        <w:rPr>
          <w:color w:val="000000" w:themeColor="text1"/>
          <w:szCs w:val="24"/>
          <w:u w:color="000000" w:themeColor="text1"/>
        </w:rPr>
        <w:t>.</w:t>
      </w:r>
      <w:r w:rsidRPr="008038AD">
        <w:rPr>
          <w:color w:val="000000" w:themeColor="text1"/>
          <w:szCs w:val="24"/>
          <w:u w:color="000000" w:themeColor="text1"/>
        </w:rPr>
        <w:tab/>
        <w:t>Section 7</w:t>
      </w:r>
      <w:r w:rsidR="00FD23EA">
        <w:rPr>
          <w:color w:val="000000" w:themeColor="text1"/>
          <w:szCs w:val="24"/>
          <w:u w:color="000000" w:themeColor="text1"/>
        </w:rPr>
        <w:noBreakHyphen/>
      </w:r>
      <w:r w:rsidRPr="008038AD">
        <w:rPr>
          <w:color w:val="000000" w:themeColor="text1"/>
          <w:szCs w:val="24"/>
          <w:u w:color="000000" w:themeColor="text1"/>
        </w:rPr>
        <w:t>11</w:t>
      </w:r>
      <w:r w:rsidR="00FD23EA">
        <w:rPr>
          <w:color w:val="000000" w:themeColor="text1"/>
          <w:szCs w:val="24"/>
          <w:u w:color="000000" w:themeColor="text1"/>
        </w:rPr>
        <w:noBreakHyphen/>
      </w:r>
      <w:r w:rsidRPr="008038AD">
        <w:rPr>
          <w:color w:val="000000" w:themeColor="text1"/>
          <w:szCs w:val="24"/>
          <w:u w:color="000000" w:themeColor="text1"/>
        </w:rPr>
        <w:t>15 of the 1976 Code, as last amended by Act 3 of 2003, is further amended to read:</w:t>
      </w:r>
    </w:p>
    <w:p w:rsidR="008C70B2" w:rsidRPr="008038AD"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038AD" w:rsidRPr="008038AD" w:rsidRDefault="008C70B2"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8AD">
        <w:rPr>
          <w:color w:val="000000" w:themeColor="text1"/>
          <w:szCs w:val="24"/>
          <w:u w:color="000000" w:themeColor="text1"/>
        </w:rPr>
        <w:tab/>
        <w:t>“Section 7</w:t>
      </w:r>
      <w:r w:rsidR="00FD23EA">
        <w:rPr>
          <w:color w:val="000000" w:themeColor="text1"/>
          <w:szCs w:val="24"/>
          <w:u w:color="000000" w:themeColor="text1"/>
        </w:rPr>
        <w:noBreakHyphen/>
      </w:r>
      <w:r w:rsidRPr="008038AD">
        <w:rPr>
          <w:color w:val="000000" w:themeColor="text1"/>
          <w:szCs w:val="24"/>
          <w:u w:color="000000" w:themeColor="text1"/>
        </w:rPr>
        <w:t>11</w:t>
      </w:r>
      <w:r w:rsidR="00FD23EA">
        <w:rPr>
          <w:color w:val="000000" w:themeColor="text1"/>
          <w:szCs w:val="24"/>
          <w:u w:color="000000" w:themeColor="text1"/>
        </w:rPr>
        <w:noBreakHyphen/>
      </w:r>
      <w:r w:rsidRPr="008038AD">
        <w:rPr>
          <w:color w:val="000000" w:themeColor="text1"/>
          <w:szCs w:val="24"/>
          <w:u w:color="000000" w:themeColor="text1"/>
        </w:rPr>
        <w:t>15.</w:t>
      </w:r>
      <w:r w:rsidRPr="008038AD">
        <w:rPr>
          <w:color w:val="000000" w:themeColor="text1"/>
          <w:szCs w:val="24"/>
          <w:u w:color="000000" w:themeColor="text1"/>
        </w:rPr>
        <w:tab/>
      </w:r>
      <w:r w:rsidR="008038AD" w:rsidRPr="008038AD">
        <w:rPr>
          <w:strike/>
        </w:rPr>
        <w:t xml:space="preserve">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 </w:t>
      </w:r>
    </w:p>
    <w:p w:rsidR="008038AD"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8AD">
        <w:tab/>
      </w:r>
      <w:r w:rsidRPr="008038AD">
        <w:rPr>
          <w:strike/>
        </w:rPr>
        <w:t>(1)</w:t>
      </w:r>
      <w:r w:rsidRPr="008038AD">
        <w:tab/>
      </w:r>
      <w:r w:rsidRPr="008038AD">
        <w:rPr>
          <w:strike/>
        </w:rPr>
        <w:t xml:space="preserve">Candidates seeking nomination for a statewide, congressional, or district office that includes more than one county must file their statements of intention of candidacy with the state executive committee of their respective party. </w:t>
      </w:r>
    </w:p>
    <w:p w:rsidR="008038AD"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8AD">
        <w:tab/>
      </w:r>
      <w:r w:rsidRPr="008038AD">
        <w:rPr>
          <w:strike/>
        </w:rPr>
        <w:t>(2)</w:t>
      </w:r>
      <w:r w:rsidRPr="008038AD">
        <w:tab/>
      </w:r>
      <w:r w:rsidRPr="008038AD">
        <w:rPr>
          <w:strike/>
        </w:rPr>
        <w:t xml:space="preserve">Candidates seeking nomination for the State Senate or House of Representatives must file their statements of intention of </w:t>
      </w:r>
      <w:r w:rsidRPr="008038AD">
        <w:rPr>
          <w:strike/>
        </w:rPr>
        <w:lastRenderedPageBreak/>
        <w:t>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  The state executive committees must certify candidates pursuant to Section 7</w:t>
      </w:r>
      <w:r w:rsidR="00FD23EA">
        <w:rPr>
          <w:strike/>
        </w:rPr>
        <w:noBreakHyphen/>
      </w:r>
      <w:r w:rsidRPr="008038AD">
        <w:rPr>
          <w:strike/>
        </w:rPr>
        <w:t>13</w:t>
      </w:r>
      <w:r w:rsidR="00FD23EA">
        <w:rPr>
          <w:strike/>
        </w:rPr>
        <w:noBreakHyphen/>
      </w:r>
      <w:r w:rsidRPr="008038AD">
        <w:rPr>
          <w:strike/>
        </w:rPr>
        <w:t xml:space="preserve">40. </w:t>
      </w:r>
    </w:p>
    <w:p w:rsidR="008038AD"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8AD">
        <w:tab/>
      </w:r>
      <w:r w:rsidRPr="008038AD">
        <w:rPr>
          <w:strike/>
        </w:rPr>
        <w:t>(3)</w:t>
      </w:r>
      <w:r w:rsidRPr="008038AD">
        <w:tab/>
      </w:r>
      <w:r w:rsidRPr="008038AD">
        <w:rPr>
          <w:strike/>
        </w:rPr>
        <w:t xml:space="preserve">Candidates seeking nomination for a countywide or less than countywide office shall file their statements of intention of candidacy with the county executive committee of their respective party. </w:t>
      </w:r>
    </w:p>
    <w:p w:rsidR="008038AD"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8AD">
        <w:tab/>
      </w:r>
      <w:r w:rsidRPr="008038AD">
        <w:rPr>
          <w:strike/>
        </w:rPr>
        <w:t>Except as provided herein, the county executive committee of any political party with whom statements of intention of candidacy are filed must file, in turn, all statements of intention of candidacy with the county election commission by noon on the tenth day following the deadline for filing statements by candidates.  If the tenth day falls on Saturday, Sunday, or a legal holiday, the statements must be filed by noon the following day.  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  No candidate</w:t>
      </w:r>
      <w:r w:rsidR="00FD23EA" w:rsidRPr="00FD23EA">
        <w:rPr>
          <w:strike/>
        </w:rPr>
        <w:t>’</w:t>
      </w:r>
      <w:r w:rsidRPr="008038AD">
        <w:rPr>
          <w:strike/>
        </w:rPr>
        <w:t>s name may appear on a primary election ballot, convention slate of candidates, general election ballot, or special election ballot, except as otherwise provided by law, if (1) the candidate</w:t>
      </w:r>
      <w:r w:rsidR="00FD23EA" w:rsidRPr="00FD23EA">
        <w:rPr>
          <w:strike/>
        </w:rPr>
        <w:t>’</w:t>
      </w:r>
      <w:r w:rsidRPr="008038AD">
        <w:rPr>
          <w:strike/>
        </w:rPr>
        <w:t>s statement of intention of candidacy has not been filed with the County Election Commission or State Election Commission, as the case may be, by the deadline and (2) the candidate has not been certified by the appropriate political party as required by Sections 7</w:t>
      </w:r>
      <w:r w:rsidR="00FD23EA">
        <w:rPr>
          <w:strike/>
        </w:rPr>
        <w:noBreakHyphen/>
      </w:r>
      <w:r w:rsidRPr="008038AD">
        <w:rPr>
          <w:strike/>
        </w:rPr>
        <w:t>13</w:t>
      </w:r>
      <w:r w:rsidR="00FD23EA">
        <w:rPr>
          <w:strike/>
        </w:rPr>
        <w:noBreakHyphen/>
      </w:r>
      <w:r w:rsidRPr="008038AD">
        <w:rPr>
          <w:strike/>
        </w:rPr>
        <w:t>40 and 7</w:t>
      </w:r>
      <w:r w:rsidR="00FD23EA">
        <w:rPr>
          <w:strike/>
        </w:rPr>
        <w:noBreakHyphen/>
      </w:r>
      <w:r w:rsidRPr="008038AD">
        <w:rPr>
          <w:strike/>
        </w:rPr>
        <w:t>13</w:t>
      </w:r>
      <w:r w:rsidR="00FD23EA">
        <w:rPr>
          <w:strike/>
        </w:rPr>
        <w:noBreakHyphen/>
      </w:r>
      <w:r w:rsidRPr="008038AD">
        <w:rPr>
          <w:strike/>
        </w:rPr>
        <w:t>350, as applicable.  The candidate</w:t>
      </w:r>
      <w:r w:rsidR="00FD23EA" w:rsidRPr="00FD23EA">
        <w:rPr>
          <w:strike/>
        </w:rPr>
        <w:t>’</w:t>
      </w:r>
      <w:r w:rsidRPr="008038AD">
        <w:rPr>
          <w:strike/>
        </w:rPr>
        <w:t xml:space="preserve">s name must appear if the candidate produces the signed and dated copy of his timely filed statement of intention of candidacy. </w:t>
      </w:r>
    </w:p>
    <w:p w:rsidR="008038AD"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8AD">
        <w:tab/>
      </w:r>
      <w:r w:rsidRPr="008038AD">
        <w:rPr>
          <w:strike/>
        </w:rPr>
        <w:t>The statement of intention of candidacy required in this section and in Section 7</w:t>
      </w:r>
      <w:r w:rsidR="00FD23EA">
        <w:rPr>
          <w:strike/>
        </w:rPr>
        <w:noBreakHyphen/>
      </w:r>
      <w:r w:rsidRPr="008038AD">
        <w:rPr>
          <w:strike/>
        </w:rPr>
        <w:t>13</w:t>
      </w:r>
      <w:r w:rsidR="00FD23EA">
        <w:rPr>
          <w:strike/>
        </w:rPr>
        <w:noBreakHyphen/>
      </w:r>
      <w:r w:rsidRPr="008038AD">
        <w:rPr>
          <w:strike/>
        </w:rPr>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w:t>
      </w:r>
      <w:r w:rsidRPr="008038AD">
        <w:rPr>
          <w:strike/>
        </w:rPr>
        <w:lastRenderedPageBreak/>
        <w:t xml:space="preserve">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8038AD"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8AD">
        <w:tab/>
      </w:r>
      <w:r w:rsidRPr="008038AD">
        <w:rPr>
          <w:strike/>
        </w:rPr>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8C70B2" w:rsidRPr="008038AD" w:rsidRDefault="008038AD"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tab/>
      </w:r>
      <w:r w:rsidRPr="008038AD">
        <w:rPr>
          <w:strike/>
        </w:rPr>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t xml:space="preserve"> </w:t>
      </w:r>
      <w:r w:rsidR="008C70B2" w:rsidRPr="008038AD">
        <w:rPr>
          <w:color w:val="000000" w:themeColor="text1"/>
          <w:szCs w:val="24"/>
          <w:u w:val="single" w:color="000000" w:themeColor="text1"/>
        </w:rPr>
        <w:t>(A)</w:t>
      </w:r>
      <w:r>
        <w:rPr>
          <w:color w:val="000000" w:themeColor="text1"/>
          <w:szCs w:val="24"/>
          <w:u w:color="000000" w:themeColor="text1"/>
        </w:rPr>
        <w:tab/>
      </w:r>
      <w:r w:rsidR="008C70B2" w:rsidRPr="008038AD">
        <w:rPr>
          <w:color w:val="000000" w:themeColor="text1"/>
          <w:szCs w:val="24"/>
          <w:u w:val="single" w:color="000000" w:themeColor="text1"/>
        </w:rPr>
        <w:t xml:space="preserve">In order to qualify as a candidate to run in the general election, all candidates seeking nomination by political party primary must file for office between noon on March sixteenth and noon on March thirtieth as provided in this section. </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008C70B2" w:rsidRPr="008038AD">
        <w:rPr>
          <w:color w:val="000000" w:themeColor="text1"/>
          <w:szCs w:val="24"/>
          <w:u w:val="single" w:color="000000" w:themeColor="text1"/>
        </w:rPr>
        <w:t>(B)</w:t>
      </w:r>
      <w:r w:rsidRPr="008038AD">
        <w:rPr>
          <w:color w:val="000000" w:themeColor="text1"/>
          <w:szCs w:val="24"/>
          <w:u w:color="000000" w:themeColor="text1"/>
        </w:rPr>
        <w:tab/>
      </w:r>
      <w:r w:rsidR="008C70B2" w:rsidRPr="008038AD">
        <w:rPr>
          <w:color w:val="000000" w:themeColor="text1"/>
          <w:szCs w:val="24"/>
          <w:u w:val="single" w:color="000000" w:themeColor="text1"/>
        </w:rPr>
        <w:t>Candidates seeking nomination for a statewide, congressional, or district office that includes more than one county must:</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(1)</w:t>
      </w:r>
      <w:r w:rsidRPr="008038AD">
        <w:rPr>
          <w:color w:val="000000" w:themeColor="text1"/>
          <w:szCs w:val="24"/>
          <w:u w:color="000000" w:themeColor="text1"/>
        </w:rPr>
        <w:tab/>
      </w:r>
      <w:r w:rsidR="008C70B2" w:rsidRPr="008038AD">
        <w:rPr>
          <w:color w:val="000000" w:themeColor="text1"/>
          <w:szCs w:val="24"/>
          <w:u w:val="single" w:color="000000" w:themeColor="text1"/>
        </w:rPr>
        <w:t>complete the statement of intention of candidacy and the notice of candidacy and pledge received from the state party executive committee;</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(2)</w:t>
      </w:r>
      <w:r w:rsidRPr="008038AD">
        <w:rPr>
          <w:color w:val="000000" w:themeColor="text1"/>
          <w:szCs w:val="24"/>
          <w:u w:color="000000" w:themeColor="text1"/>
        </w:rPr>
        <w:tab/>
      </w:r>
      <w:r w:rsidR="008C70B2" w:rsidRPr="008038AD">
        <w:rPr>
          <w:color w:val="000000" w:themeColor="text1"/>
          <w:szCs w:val="24"/>
          <w:u w:val="single" w:color="000000" w:themeColor="text1"/>
        </w:rPr>
        <w:t>obtain the signature of the appropriate state party official on the statement of intention of candidacy and on the notice of candidacy and pledge;</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(3)</w:t>
      </w:r>
      <w:r w:rsidRPr="008038AD">
        <w:rPr>
          <w:color w:val="000000" w:themeColor="text1"/>
          <w:szCs w:val="24"/>
          <w:u w:color="000000" w:themeColor="text1"/>
        </w:rPr>
        <w:tab/>
      </w:r>
      <w:r w:rsidR="008C70B2" w:rsidRPr="008038AD">
        <w:rPr>
          <w:color w:val="000000" w:themeColor="text1"/>
          <w:szCs w:val="24"/>
          <w:u w:val="single" w:color="000000" w:themeColor="text1"/>
        </w:rPr>
        <w:t>surrender the signed notice of candidacy and pledge to the appropriate state party official;</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(4)</w:t>
      </w:r>
      <w:r w:rsidRPr="008038AD">
        <w:rPr>
          <w:color w:val="000000" w:themeColor="text1"/>
          <w:szCs w:val="24"/>
          <w:u w:color="000000" w:themeColor="text1"/>
        </w:rPr>
        <w:tab/>
      </w:r>
      <w:r w:rsidR="008C70B2" w:rsidRPr="008038AD">
        <w:rPr>
          <w:color w:val="000000" w:themeColor="text1"/>
          <w:szCs w:val="24"/>
          <w:u w:val="single" w:color="000000" w:themeColor="text1"/>
        </w:rPr>
        <w:t xml:space="preserve">obtain the signature of the appropriate South Carolina Election Commission official on the statement of intention of candidacy; and </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(5)</w:t>
      </w:r>
      <w:r w:rsidRPr="008038AD">
        <w:rPr>
          <w:color w:val="000000" w:themeColor="text1"/>
          <w:szCs w:val="24"/>
          <w:u w:color="000000" w:themeColor="text1"/>
        </w:rPr>
        <w:tab/>
      </w:r>
      <w:r w:rsidR="008C70B2" w:rsidRPr="008038AD">
        <w:rPr>
          <w:color w:val="000000" w:themeColor="text1"/>
          <w:szCs w:val="24"/>
          <w:u w:val="single" w:color="000000" w:themeColor="text1"/>
        </w:rPr>
        <w:t>file the signed statement of intention of candidacy with the South Carolina Election Commission along with the filing fee for office as prescribed by this section.</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008C70B2" w:rsidRPr="008038AD">
        <w:rPr>
          <w:color w:val="000000" w:themeColor="text1"/>
          <w:szCs w:val="24"/>
          <w:u w:val="single" w:color="000000" w:themeColor="text1"/>
        </w:rPr>
        <w:t>(C)</w:t>
      </w:r>
      <w:r w:rsidRPr="008038AD">
        <w:rPr>
          <w:color w:val="000000" w:themeColor="text1"/>
          <w:szCs w:val="24"/>
          <w:u w:color="000000" w:themeColor="text1"/>
        </w:rPr>
        <w:tab/>
      </w:r>
      <w:r w:rsidR="008C70B2" w:rsidRPr="008038AD">
        <w:rPr>
          <w:color w:val="000000" w:themeColor="text1"/>
          <w:szCs w:val="24"/>
          <w:u w:val="single" w:color="000000" w:themeColor="text1"/>
        </w:rPr>
        <w:t>Candidates seeking nomination for the State Senate or House of Representatives must:</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lastRenderedPageBreak/>
        <w:tab/>
      </w:r>
      <w:r w:rsidRPr="008038AD">
        <w:rPr>
          <w:color w:val="000000" w:themeColor="text1"/>
          <w:szCs w:val="24"/>
          <w:u w:color="000000" w:themeColor="text1"/>
        </w:rPr>
        <w:tab/>
      </w:r>
      <w:r w:rsidR="008C70B2" w:rsidRPr="008038AD">
        <w:rPr>
          <w:color w:val="000000" w:themeColor="text1"/>
          <w:szCs w:val="24"/>
          <w:u w:val="single" w:color="000000" w:themeColor="text1"/>
        </w:rPr>
        <w:t>(1)</w:t>
      </w:r>
      <w:r w:rsidRPr="008038AD">
        <w:rPr>
          <w:color w:val="000000" w:themeColor="text1"/>
          <w:szCs w:val="24"/>
          <w:u w:color="000000" w:themeColor="text1"/>
        </w:rPr>
        <w:tab/>
      </w:r>
      <w:r w:rsidR="008C70B2" w:rsidRPr="008038AD">
        <w:rPr>
          <w:color w:val="000000" w:themeColor="text1"/>
          <w:szCs w:val="24"/>
          <w:u w:val="single" w:color="000000" w:themeColor="text1"/>
        </w:rPr>
        <w:t>complete the statement of intention of candidacy and the notice of candidacy and pledge received from the county party executive committee in the county in which they reside;</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(2)</w:t>
      </w:r>
      <w:r w:rsidRPr="008038AD">
        <w:rPr>
          <w:color w:val="000000" w:themeColor="text1"/>
          <w:szCs w:val="24"/>
          <w:u w:color="000000" w:themeColor="text1"/>
        </w:rPr>
        <w:tab/>
      </w:r>
      <w:r w:rsidR="008C70B2" w:rsidRPr="008038AD">
        <w:rPr>
          <w:color w:val="000000" w:themeColor="text1"/>
          <w:szCs w:val="24"/>
          <w:u w:val="single" w:color="000000" w:themeColor="text1"/>
        </w:rPr>
        <w:t>obtain the signature of the appropriate county party official on the statement of intention of candidacy and on the notice of candidacy and pledge;</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(3)</w:t>
      </w:r>
      <w:r w:rsidRPr="008038AD">
        <w:rPr>
          <w:color w:val="000000" w:themeColor="text1"/>
          <w:szCs w:val="24"/>
          <w:u w:color="000000" w:themeColor="text1"/>
        </w:rPr>
        <w:tab/>
      </w:r>
      <w:r w:rsidR="008C70B2" w:rsidRPr="008038AD">
        <w:rPr>
          <w:color w:val="000000" w:themeColor="text1"/>
          <w:szCs w:val="24"/>
          <w:u w:val="single" w:color="000000" w:themeColor="text1"/>
        </w:rPr>
        <w:t>surrender the signed notice of candidacy and pledge to the appropriate county party official;</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(4)</w:t>
      </w:r>
      <w:r w:rsidRPr="008038AD">
        <w:rPr>
          <w:color w:val="000000" w:themeColor="text1"/>
          <w:szCs w:val="24"/>
          <w:u w:color="000000" w:themeColor="text1"/>
        </w:rPr>
        <w:tab/>
      </w:r>
      <w:r w:rsidR="008C70B2" w:rsidRPr="008038AD">
        <w:rPr>
          <w:color w:val="000000" w:themeColor="text1"/>
          <w:szCs w:val="24"/>
          <w:u w:val="single" w:color="000000" w:themeColor="text1"/>
        </w:rPr>
        <w:t>obtain the signature of the appropriate county board of registration and elections official in the county in which the candidate resides on the statement of intention of candidacy; and</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(5)</w:t>
      </w:r>
      <w:r w:rsidRPr="008038AD">
        <w:rPr>
          <w:color w:val="000000" w:themeColor="text1"/>
          <w:szCs w:val="24"/>
          <w:u w:color="000000" w:themeColor="text1"/>
        </w:rPr>
        <w:tab/>
      </w:r>
      <w:r w:rsidR="008C70B2" w:rsidRPr="008038AD">
        <w:rPr>
          <w:color w:val="000000" w:themeColor="text1"/>
          <w:szCs w:val="24"/>
          <w:u w:val="single" w:color="000000" w:themeColor="text1"/>
        </w:rPr>
        <w:t xml:space="preserve">file the signed of statement intention of candidacy with the county board of registration and elections in the county in which the candidate resides, along with the filing fee for office </w:t>
      </w:r>
      <w:r>
        <w:rPr>
          <w:color w:val="000000" w:themeColor="text1"/>
          <w:szCs w:val="24"/>
          <w:u w:val="single" w:color="000000" w:themeColor="text1"/>
        </w:rPr>
        <w:t xml:space="preserve">pursuant to </w:t>
      </w:r>
      <w:r w:rsidR="008C70B2" w:rsidRPr="008038AD">
        <w:rPr>
          <w:color w:val="000000" w:themeColor="text1"/>
          <w:szCs w:val="24"/>
          <w:u w:val="single" w:color="000000" w:themeColor="text1"/>
        </w:rPr>
        <w:t>this section.</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val="single"/>
        </w:rPr>
      </w:pPr>
      <w:r w:rsidRPr="008038AD">
        <w:rPr>
          <w:color w:val="000000" w:themeColor="text1"/>
          <w:szCs w:val="24"/>
          <w:u w:color="000000" w:themeColor="text1"/>
        </w:rPr>
        <w:tab/>
      </w:r>
      <w:r w:rsidR="008C70B2" w:rsidRPr="008038AD">
        <w:rPr>
          <w:color w:val="000000" w:themeColor="text1"/>
          <w:szCs w:val="24"/>
          <w:u w:val="single" w:color="000000" w:themeColor="text1"/>
        </w:rPr>
        <w:t>(D)</w:t>
      </w:r>
      <w:r w:rsidRPr="008038AD">
        <w:rPr>
          <w:color w:val="000000" w:themeColor="text1"/>
          <w:szCs w:val="24"/>
          <w:u w:color="000000" w:themeColor="text1"/>
        </w:rPr>
        <w:tab/>
      </w:r>
      <w:r w:rsidR="008C70B2" w:rsidRPr="008038AD">
        <w:rPr>
          <w:color w:val="000000" w:themeColor="text1"/>
          <w:szCs w:val="24"/>
          <w:u w:val="single" w:color="000000" w:themeColor="text1"/>
        </w:rPr>
        <w:t>Candidates seeking nomination for a countywide or less than countywid</w:t>
      </w:r>
      <w:r w:rsidR="008C70B2" w:rsidRPr="008038AD">
        <w:rPr>
          <w:color w:val="000000"/>
          <w:szCs w:val="24"/>
          <w:u w:val="single"/>
        </w:rPr>
        <w:t>e office must:</w:t>
      </w:r>
    </w:p>
    <w:p w:rsidR="008038AD" w:rsidRPr="00987475"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8038AD">
        <w:rPr>
          <w:color w:val="000000" w:themeColor="text1"/>
          <w:u w:color="000000" w:themeColor="text1"/>
        </w:rPr>
        <w:tab/>
      </w:r>
      <w:r w:rsidRPr="00987475">
        <w:rPr>
          <w:color w:val="000000" w:themeColor="text1"/>
          <w:u w:val="single" w:color="000000" w:themeColor="text1"/>
        </w:rPr>
        <w:t>(1)</w:t>
      </w:r>
      <w:r w:rsidRPr="008038AD">
        <w:rPr>
          <w:color w:val="000000" w:themeColor="text1"/>
          <w:u w:color="000000" w:themeColor="text1"/>
        </w:rPr>
        <w:tab/>
      </w:r>
      <w:r w:rsidRPr="00987475">
        <w:rPr>
          <w:color w:val="000000" w:themeColor="text1"/>
          <w:u w:val="single" w:color="000000" w:themeColor="text1"/>
        </w:rPr>
        <w:t>complete the statement of intention of candidacy and the notice of candidacy and pledge received from the county party executive committee;</w:t>
      </w:r>
    </w:p>
    <w:p w:rsidR="008038AD" w:rsidRPr="00987475"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8038AD">
        <w:rPr>
          <w:color w:val="000000" w:themeColor="text1"/>
          <w:u w:color="000000" w:themeColor="text1"/>
        </w:rPr>
        <w:tab/>
      </w:r>
      <w:r w:rsidRPr="00987475">
        <w:rPr>
          <w:color w:val="000000" w:themeColor="text1"/>
          <w:u w:val="single" w:color="000000" w:themeColor="text1"/>
        </w:rPr>
        <w:t>(2)</w:t>
      </w:r>
      <w:r w:rsidRPr="008038AD">
        <w:rPr>
          <w:color w:val="000000" w:themeColor="text1"/>
          <w:u w:color="000000" w:themeColor="text1"/>
        </w:rPr>
        <w:tab/>
      </w:r>
      <w:r w:rsidRPr="00987475">
        <w:rPr>
          <w:color w:val="000000" w:themeColor="text1"/>
          <w:u w:val="single" w:color="000000" w:themeColor="text1"/>
        </w:rPr>
        <w:t>obtain the signature of the appropriate county party official on the statement of intention of candidacy and on the notice of candidacy and pledge;</w:t>
      </w:r>
    </w:p>
    <w:p w:rsidR="008038AD" w:rsidRPr="00987475"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8038AD">
        <w:rPr>
          <w:color w:val="000000" w:themeColor="text1"/>
          <w:u w:color="000000" w:themeColor="text1"/>
        </w:rPr>
        <w:tab/>
      </w:r>
      <w:r w:rsidRPr="00987475">
        <w:rPr>
          <w:color w:val="000000" w:themeColor="text1"/>
          <w:u w:val="single" w:color="000000" w:themeColor="text1"/>
        </w:rPr>
        <w:t>(3)</w:t>
      </w:r>
      <w:r w:rsidRPr="008038AD">
        <w:rPr>
          <w:color w:val="000000" w:themeColor="text1"/>
          <w:u w:color="000000" w:themeColor="text1"/>
        </w:rPr>
        <w:tab/>
      </w:r>
      <w:r w:rsidRPr="00987475">
        <w:rPr>
          <w:color w:val="000000" w:themeColor="text1"/>
          <w:u w:val="single" w:color="000000" w:themeColor="text1"/>
        </w:rPr>
        <w:t>surrender the signed notice of candidacy and pledge to the appropriate county party official;</w:t>
      </w:r>
    </w:p>
    <w:p w:rsidR="008038AD" w:rsidRPr="00987475"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8038AD">
        <w:rPr>
          <w:color w:val="000000" w:themeColor="text1"/>
          <w:u w:color="000000" w:themeColor="text1"/>
        </w:rPr>
        <w:tab/>
      </w:r>
      <w:r w:rsidRPr="00987475">
        <w:rPr>
          <w:color w:val="000000" w:themeColor="text1"/>
          <w:u w:val="single" w:color="000000" w:themeColor="text1"/>
        </w:rPr>
        <w:t>(4)</w:t>
      </w:r>
      <w:r w:rsidRPr="008038AD">
        <w:rPr>
          <w:color w:val="000000" w:themeColor="text1"/>
          <w:u w:color="000000" w:themeColor="text1"/>
        </w:rPr>
        <w:tab/>
      </w:r>
      <w:r w:rsidRPr="00987475">
        <w:rPr>
          <w:color w:val="000000" w:themeColor="text1"/>
          <w:u w:val="single" w:color="000000" w:themeColor="text1"/>
        </w:rPr>
        <w:t>obtain the signature of the appropriate county board of registration and elections official in the county on the statement of intention of candidacy; and</w:t>
      </w:r>
    </w:p>
    <w:p w:rsid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38AD">
        <w:rPr>
          <w:color w:val="000000" w:themeColor="text1"/>
          <w:u w:color="000000" w:themeColor="text1"/>
        </w:rPr>
        <w:tab/>
      </w:r>
      <w:r w:rsidRPr="008038AD">
        <w:rPr>
          <w:color w:val="000000" w:themeColor="text1"/>
          <w:u w:color="000000" w:themeColor="text1"/>
        </w:rPr>
        <w:tab/>
      </w:r>
      <w:r w:rsidRPr="00987475">
        <w:rPr>
          <w:color w:val="000000" w:themeColor="text1"/>
          <w:u w:val="single" w:color="000000" w:themeColor="text1"/>
        </w:rPr>
        <w:t>(5)</w:t>
      </w:r>
      <w:r w:rsidRPr="008038AD">
        <w:rPr>
          <w:color w:val="000000" w:themeColor="text1"/>
          <w:u w:color="000000" w:themeColor="text1"/>
        </w:rPr>
        <w:tab/>
      </w:r>
      <w:r w:rsidRPr="00987475">
        <w:rPr>
          <w:color w:val="000000" w:themeColor="text1"/>
          <w:u w:val="single" w:color="000000" w:themeColor="text1"/>
        </w:rPr>
        <w:t xml:space="preserve">file the signed statement of intention of candidacy with the county board of registration and elections, along with the filing fee for office </w:t>
      </w:r>
      <w:r>
        <w:rPr>
          <w:color w:val="000000" w:themeColor="text1"/>
          <w:u w:val="single" w:color="000000" w:themeColor="text1"/>
        </w:rPr>
        <w:t>pursuant to</w:t>
      </w:r>
      <w:r w:rsidRPr="00987475">
        <w:rPr>
          <w:color w:val="000000" w:themeColor="text1"/>
          <w:u w:val="single" w:color="000000" w:themeColor="text1"/>
        </w:rPr>
        <w:t xml:space="preserve"> this section.</w:t>
      </w:r>
    </w:p>
    <w:p w:rsidR="008038AD"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szCs w:val="24"/>
          <w:u w:val="single"/>
        </w:rPr>
        <w:t>(</w:t>
      </w:r>
      <w:r w:rsidR="008C70B2" w:rsidRPr="008038AD">
        <w:rPr>
          <w:color w:val="000000"/>
          <w:szCs w:val="24"/>
          <w:u w:val="single"/>
        </w:rPr>
        <w:t>E)</w:t>
      </w:r>
      <w:r w:rsidRPr="008038AD">
        <w:rPr>
          <w:color w:val="000000"/>
          <w:szCs w:val="24"/>
        </w:rPr>
        <w:tab/>
      </w:r>
      <w:r w:rsidR="008C70B2" w:rsidRPr="008038AD">
        <w:rPr>
          <w:color w:val="000000"/>
          <w:szCs w:val="24"/>
          <w:u w:val="single"/>
        </w:rPr>
        <w:t xml:space="preserve">The county board of registration and elections, within five days of the receipt of the statements, </w:t>
      </w:r>
      <w:r>
        <w:rPr>
          <w:color w:val="000000"/>
          <w:szCs w:val="24"/>
          <w:u w:val="single"/>
        </w:rPr>
        <w:t xml:space="preserve">must </w:t>
      </w:r>
      <w:r w:rsidR="008C70B2" w:rsidRPr="008038AD">
        <w:rPr>
          <w:color w:val="000000"/>
          <w:szCs w:val="24"/>
          <w:u w:val="single"/>
        </w:rPr>
        <w:t xml:space="preserve">transmit the statements along with the applicable filing fees to the </w:t>
      </w:r>
      <w:r w:rsidR="008C70B2" w:rsidRPr="008038AD">
        <w:rPr>
          <w:szCs w:val="24"/>
          <w:u w:val="single"/>
        </w:rPr>
        <w:t>South Carolina Election Commission.</w:t>
      </w:r>
    </w:p>
    <w:p w:rsidR="008038AD" w:rsidRPr="00FF0CC3"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FF0CC3">
        <w:rPr>
          <w:color w:val="000000" w:themeColor="text1"/>
          <w:u w:val="single" w:color="000000" w:themeColor="text1"/>
        </w:rPr>
        <w:t>(F)</w:t>
      </w:r>
      <w:r w:rsidRPr="008038AD">
        <w:rPr>
          <w:color w:val="000000" w:themeColor="text1"/>
          <w:u w:color="000000" w:themeColor="text1"/>
        </w:rPr>
        <w:tab/>
      </w:r>
      <w:r w:rsidRPr="00FF0CC3">
        <w:rPr>
          <w:color w:val="000000" w:themeColor="text1"/>
          <w:u w:val="single" w:color="000000" w:themeColor="text1"/>
        </w:rPr>
        <w:t>The county boar</w:t>
      </w:r>
      <w:r>
        <w:rPr>
          <w:color w:val="000000" w:themeColor="text1"/>
          <w:u w:val="single" w:color="000000" w:themeColor="text1"/>
        </w:rPr>
        <w:t>d of registration and elections</w:t>
      </w:r>
      <w:r w:rsidRPr="00FF0CC3">
        <w:rPr>
          <w:color w:val="000000" w:themeColor="text1"/>
          <w:u w:val="single" w:color="000000" w:themeColor="text1"/>
        </w:rPr>
        <w:t xml:space="preserve"> or the South Carolina Election Commission, where appropriate, must report all candidate statements to the state executive committees no later than five o</w:t>
      </w:r>
      <w:r w:rsidR="00FD23EA" w:rsidRPr="00FD23EA">
        <w:rPr>
          <w:color w:val="000000" w:themeColor="text1"/>
          <w:u w:val="single" w:color="000000" w:themeColor="text1"/>
        </w:rPr>
        <w:t>’</w:t>
      </w:r>
      <w:r w:rsidRPr="00FF0CC3">
        <w:rPr>
          <w:color w:val="000000" w:themeColor="text1"/>
          <w:u w:val="single" w:color="000000" w:themeColor="text1"/>
        </w:rPr>
        <w:t>clock p.m. on March thirtieth.</w:t>
      </w:r>
    </w:p>
    <w:p w:rsidR="008038AD" w:rsidRPr="00FF0CC3"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FF0CC3">
        <w:rPr>
          <w:color w:val="000000" w:themeColor="text1"/>
          <w:u w:val="single" w:color="000000" w:themeColor="text1"/>
        </w:rPr>
        <w:t>(G)</w:t>
      </w:r>
      <w:r w:rsidRPr="008038AD">
        <w:rPr>
          <w:color w:val="000000" w:themeColor="text1"/>
          <w:u w:color="000000" w:themeColor="text1"/>
        </w:rPr>
        <w:tab/>
      </w:r>
      <w:r w:rsidRPr="00FF0CC3">
        <w:rPr>
          <w:color w:val="000000" w:themeColor="text1"/>
          <w:u w:val="single" w:color="000000" w:themeColor="text1"/>
        </w:rPr>
        <w:t>No candidate</w:t>
      </w:r>
      <w:r w:rsidR="00FD23EA" w:rsidRPr="00FD23EA">
        <w:rPr>
          <w:color w:val="000000" w:themeColor="text1"/>
          <w:u w:val="single" w:color="000000" w:themeColor="text1"/>
        </w:rPr>
        <w:t>’</w:t>
      </w:r>
      <w:r w:rsidRPr="00FF0CC3">
        <w:rPr>
          <w:color w:val="000000" w:themeColor="text1"/>
          <w:u w:val="single" w:color="000000" w:themeColor="text1"/>
        </w:rPr>
        <w:t>s name may appear on a primary election ballot, general election ballot, or special election ballot, except as otherwise provided by law, if the candidate</w:t>
      </w:r>
      <w:r w:rsidR="00FD23EA" w:rsidRPr="00FD23EA">
        <w:rPr>
          <w:color w:val="000000" w:themeColor="text1"/>
          <w:u w:val="single" w:color="000000" w:themeColor="text1"/>
        </w:rPr>
        <w:t>’</w:t>
      </w:r>
      <w:r w:rsidRPr="00FF0CC3">
        <w:rPr>
          <w:color w:val="000000" w:themeColor="text1"/>
          <w:u w:val="single" w:color="000000" w:themeColor="text1"/>
        </w:rPr>
        <w:t xml:space="preserve">s statement of intention of candidacy and filing fee has not been filed with the </w:t>
      </w:r>
      <w:r w:rsidRPr="00FF0CC3">
        <w:rPr>
          <w:color w:val="000000" w:themeColor="text1"/>
          <w:u w:val="single" w:color="000000" w:themeColor="text1"/>
        </w:rPr>
        <w:lastRenderedPageBreak/>
        <w:t>county board of registration and elections or State Election Commission, as the case may be, by the deadline.  The candidate</w:t>
      </w:r>
      <w:r w:rsidR="00FD23EA" w:rsidRPr="00FD23EA">
        <w:rPr>
          <w:color w:val="000000" w:themeColor="text1"/>
          <w:u w:val="single" w:color="000000" w:themeColor="text1"/>
        </w:rPr>
        <w:t>’</w:t>
      </w:r>
      <w:r w:rsidRPr="00FF0CC3">
        <w:rPr>
          <w:color w:val="000000" w:themeColor="text1"/>
          <w:u w:val="single" w:color="000000" w:themeColor="text1"/>
        </w:rPr>
        <w:t xml:space="preserve">s name must appear if the candidate produces the signed and dated copy of his timely filed statement of intention of candidacy. </w:t>
      </w:r>
    </w:p>
    <w:p w:rsidR="008038AD" w:rsidRPr="00FF0CC3"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FF0CC3">
        <w:rPr>
          <w:color w:val="000000" w:themeColor="text1"/>
          <w:u w:val="single" w:color="000000" w:themeColor="text1"/>
        </w:rPr>
        <w:t>(H)</w:t>
      </w:r>
      <w:r w:rsidRPr="008038AD">
        <w:rPr>
          <w:color w:val="000000" w:themeColor="text1"/>
          <w:u w:color="000000" w:themeColor="text1"/>
        </w:rPr>
        <w:tab/>
      </w:r>
      <w:r w:rsidRPr="00FF0CC3">
        <w:rPr>
          <w:color w:val="000000" w:themeColor="text1"/>
          <w:u w:val="single" w:color="000000" w:themeColor="text1"/>
        </w:rPr>
        <w:t>Copies of the filing documents showing the time and date filed, the candidates signature</w:t>
      </w:r>
      <w:r>
        <w:rPr>
          <w:color w:val="000000" w:themeColor="text1"/>
          <w:u w:val="single" w:color="000000" w:themeColor="text1"/>
        </w:rPr>
        <w:t>,</w:t>
      </w:r>
      <w:r w:rsidRPr="00FF0CC3">
        <w:rPr>
          <w:color w:val="000000" w:themeColor="text1"/>
          <w:u w:val="single" w:color="000000" w:themeColor="text1"/>
        </w:rPr>
        <w:t xml:space="preserve"> and the signature of acknowledging party official and election official </w:t>
      </w:r>
      <w:r>
        <w:rPr>
          <w:color w:val="000000" w:themeColor="text1"/>
          <w:u w:val="single" w:color="000000" w:themeColor="text1"/>
        </w:rPr>
        <w:t>must</w:t>
      </w:r>
      <w:r w:rsidRPr="00FF0CC3">
        <w:rPr>
          <w:color w:val="000000" w:themeColor="text1"/>
          <w:u w:val="single" w:color="000000" w:themeColor="text1"/>
        </w:rPr>
        <w:t xml:space="preserve"> be made available to the public, upon request, no later than the next business day following the last day on which the county board of registration and elections or State Election Commission may receive notice of candidacy.</w:t>
      </w:r>
    </w:p>
    <w:p w:rsidR="008038AD" w:rsidRPr="00FF0CC3"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FF0CC3">
        <w:rPr>
          <w:color w:val="000000" w:themeColor="text1"/>
          <w:u w:val="single" w:color="000000" w:themeColor="text1"/>
        </w:rPr>
        <w:t>(I)</w:t>
      </w:r>
      <w:r w:rsidRPr="008038AD">
        <w:rPr>
          <w:color w:val="000000" w:themeColor="text1"/>
          <w:u w:color="000000" w:themeColor="text1"/>
        </w:rPr>
        <w:tab/>
      </w:r>
      <w:r w:rsidRPr="00FF0CC3">
        <w:rPr>
          <w:color w:val="000000" w:themeColor="text1"/>
          <w:u w:val="single" w:color="000000" w:themeColor="text1"/>
        </w:rPr>
        <w:t>The filing fee for each office is one percent of the total salary for the term of that office or one hundred dollars, whichever amount is greater.</w:t>
      </w:r>
    </w:p>
    <w:p w:rsidR="008038AD" w:rsidRPr="00FF0CC3"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FF0CC3">
        <w:rPr>
          <w:color w:val="000000" w:themeColor="text1"/>
          <w:u w:val="single" w:color="000000" w:themeColor="text1"/>
        </w:rPr>
        <w:t>(J)</w:t>
      </w:r>
      <w:r w:rsidRPr="008038AD">
        <w:rPr>
          <w:color w:val="000000" w:themeColor="text1"/>
          <w:u w:color="000000" w:themeColor="text1"/>
        </w:rPr>
        <w:tab/>
      </w:r>
      <w:r w:rsidRPr="00FF0CC3">
        <w:rPr>
          <w:color w:val="000000" w:themeColor="text1"/>
          <w:u w:val="single" w:color="000000" w:themeColor="text1"/>
        </w:rPr>
        <w:t>The statement of intention of candidacy required in this section and in Section 7</w:t>
      </w:r>
      <w:r w:rsidR="00FD23EA">
        <w:rPr>
          <w:color w:val="000000" w:themeColor="text1"/>
          <w:u w:val="single" w:color="000000" w:themeColor="text1"/>
        </w:rPr>
        <w:noBreakHyphen/>
      </w:r>
      <w:r w:rsidRPr="00FF0CC3">
        <w:rPr>
          <w:color w:val="000000" w:themeColor="text1"/>
          <w:u w:val="single" w:color="000000" w:themeColor="text1"/>
        </w:rPr>
        <w:t>13</w:t>
      </w:r>
      <w:r w:rsidR="00FD23EA">
        <w:rPr>
          <w:color w:val="000000" w:themeColor="text1"/>
          <w:u w:val="single" w:color="000000" w:themeColor="text1"/>
        </w:rPr>
        <w:noBreakHyphen/>
      </w:r>
      <w:r w:rsidRPr="00FF0CC3">
        <w:rPr>
          <w:color w:val="000000" w:themeColor="text1"/>
          <w:u w:val="single" w:color="000000" w:themeColor="text1"/>
        </w:rPr>
        <w:t>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form must be obtained from the county executive committee of a political party and must be filed in duplicate by the candidate.  The form must be obtained from the designated official of the county executive committee who will verify the signature of the candidate and affix his own signature, accepting this candidate for nomination by the party.</w:t>
      </w:r>
      <w:r>
        <w:rPr>
          <w:color w:val="000000" w:themeColor="text1"/>
          <w:u w:val="single" w:color="000000" w:themeColor="text1"/>
        </w:rPr>
        <w:t xml:space="preserve"> </w:t>
      </w:r>
      <w:r w:rsidRPr="00FF0CC3">
        <w:rPr>
          <w:color w:val="000000" w:themeColor="text1"/>
          <w:u w:val="single" w:color="000000" w:themeColor="text1"/>
        </w:rPr>
        <w:t xml:space="preserve"> The political party committee with wh</w:t>
      </w:r>
      <w:r>
        <w:rPr>
          <w:color w:val="000000" w:themeColor="text1"/>
          <w:u w:val="single" w:color="000000" w:themeColor="text1"/>
        </w:rPr>
        <w:t>ich</w:t>
      </w:r>
      <w:r w:rsidRPr="00FF0CC3">
        <w:rPr>
          <w:color w:val="000000" w:themeColor="text1"/>
          <w:u w:val="single" w:color="000000" w:themeColor="text1"/>
        </w:rPr>
        <w:t xml:space="preserve"> it is filed must stamp it with the date and time received, sign it, keep one copy</w:t>
      </w:r>
      <w:r>
        <w:rPr>
          <w:color w:val="000000" w:themeColor="text1"/>
          <w:u w:val="single" w:color="000000" w:themeColor="text1"/>
        </w:rPr>
        <w:t>,</w:t>
      </w:r>
      <w:r w:rsidRPr="00FF0CC3">
        <w:rPr>
          <w:color w:val="000000" w:themeColor="text1"/>
          <w:u w:val="single" w:color="000000" w:themeColor="text1"/>
        </w:rPr>
        <w:t xml:space="preserve"> and return one copy to the candidate, who will then take his form, and other filing documents to his respective election commission. </w:t>
      </w:r>
    </w:p>
    <w:p w:rsidR="008038AD" w:rsidRPr="00FF0CC3"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FF0CC3">
        <w:rPr>
          <w:color w:val="000000" w:themeColor="text1"/>
          <w:u w:val="single" w:color="000000" w:themeColor="text1"/>
        </w:rPr>
        <w:t>(K)</w:t>
      </w:r>
      <w:r w:rsidRPr="00FF0CC3">
        <w:rPr>
          <w:color w:val="000000" w:themeColor="text1"/>
          <w:u w:color="000000" w:themeColor="text1"/>
        </w:rPr>
        <w:tab/>
      </w:r>
      <w:r w:rsidRPr="00FF0CC3">
        <w:rPr>
          <w:color w:val="000000" w:themeColor="text1"/>
          <w:u w:val="single" w:color="000000" w:themeColor="text1"/>
        </w:rPr>
        <w:t xml:space="preserve">If, after the closing of the time for filing statements of intention of candidacy, there are not more than two candidates for any one office and one or more of the candidates dies, or withdraws, the state or county committee, as the case may be, only in its discretion if the nomination is by political party primary, may afford opportunity for the entry of other candidates for the office involved. </w:t>
      </w:r>
      <w:r>
        <w:rPr>
          <w:color w:val="000000" w:themeColor="text1"/>
          <w:u w:val="single" w:color="000000" w:themeColor="text1"/>
        </w:rPr>
        <w:t xml:space="preserve"> </w:t>
      </w:r>
      <w:r w:rsidRPr="00FF0CC3">
        <w:rPr>
          <w:color w:val="000000" w:themeColor="text1"/>
          <w:u w:val="single" w:color="000000" w:themeColor="text1"/>
        </w:rPr>
        <w:t xml:space="preserve">However, for the office of State House of Representatives or State Senator, the discretion must be exercised by the state committee. </w:t>
      </w:r>
    </w:p>
    <w:p w:rsidR="008038AD" w:rsidRPr="00FF0CC3"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FF0CC3">
        <w:rPr>
          <w:color w:val="000000" w:themeColor="text1"/>
          <w:u w:val="single" w:color="000000" w:themeColor="text1"/>
        </w:rPr>
        <w:t>(L)</w:t>
      </w:r>
      <w:r w:rsidRPr="00FF0CC3">
        <w:rPr>
          <w:color w:val="000000" w:themeColor="text1"/>
          <w:u w:color="000000" w:themeColor="text1"/>
        </w:rPr>
        <w:tab/>
      </w:r>
      <w:r w:rsidRPr="00FF0CC3">
        <w:rPr>
          <w:color w:val="000000" w:themeColor="text1"/>
          <w:u w:val="single" w:color="000000" w:themeColor="text1"/>
        </w:rPr>
        <w:t xml:space="preserve">The provisions of this section do not apply to nonpartisan school trustee elections in a school district where local law  provides for other dates and procedures for filing statements of candidacy or petitions, and to the extent the provisions of this </w:t>
      </w:r>
      <w:r w:rsidRPr="00FF0CC3">
        <w:rPr>
          <w:color w:val="000000" w:themeColor="text1"/>
          <w:u w:val="single" w:color="000000" w:themeColor="text1"/>
        </w:rPr>
        <w:lastRenderedPageBreak/>
        <w:t>section and the local law provisions conflict, the local provisions control.</w:t>
      </w:r>
      <w:r w:rsidRPr="00FF0CC3">
        <w:rPr>
          <w:color w:val="000000" w:themeColor="text1"/>
          <w:u w:color="000000" w:themeColor="text1"/>
        </w:rPr>
        <w:t>”</w:t>
      </w:r>
    </w:p>
    <w:p w:rsidR="008038AD" w:rsidRPr="00D75305" w:rsidRDefault="008038AD"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sidR="004E0C7E">
        <w:rPr>
          <w:color w:val="000000" w:themeColor="text1"/>
          <w:u w:color="000000" w:themeColor="text1"/>
        </w:rPr>
        <w:t>5</w:t>
      </w:r>
      <w:r w:rsidRPr="00D75305">
        <w:rPr>
          <w:color w:val="000000" w:themeColor="text1"/>
          <w:u w:color="000000" w:themeColor="text1"/>
        </w:rPr>
        <w:t>.</w:t>
      </w:r>
      <w:r w:rsidRPr="00D75305">
        <w:rPr>
          <w:color w:val="000000" w:themeColor="text1"/>
          <w:u w:color="000000" w:themeColor="text1"/>
        </w:rPr>
        <w:tab/>
        <w:t>Section 7</w:t>
      </w:r>
      <w:r w:rsidR="00FD23EA">
        <w:rPr>
          <w:color w:val="000000" w:themeColor="text1"/>
          <w:u w:color="000000" w:themeColor="text1"/>
        </w:rPr>
        <w:noBreakHyphen/>
      </w:r>
      <w:r w:rsidRPr="00D75305">
        <w:rPr>
          <w:color w:val="000000" w:themeColor="text1"/>
          <w:u w:color="000000" w:themeColor="text1"/>
        </w:rPr>
        <w:t>11</w:t>
      </w:r>
      <w:r w:rsidR="00FD23EA">
        <w:rPr>
          <w:color w:val="000000" w:themeColor="text1"/>
          <w:u w:color="000000" w:themeColor="text1"/>
        </w:rPr>
        <w:noBreakHyphen/>
      </w:r>
      <w:r w:rsidRPr="00D75305">
        <w:rPr>
          <w:color w:val="000000" w:themeColor="text1"/>
          <w:u w:color="000000" w:themeColor="text1"/>
        </w:rPr>
        <w:t>210 of the 1976 Code, as last amended by Act 236 of 2000, is further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7B02C8"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sidR="00FD23EA">
        <w:rPr>
          <w:color w:val="000000" w:themeColor="text1"/>
          <w:u w:color="000000" w:themeColor="text1"/>
        </w:rPr>
        <w:noBreakHyphen/>
      </w:r>
      <w:r>
        <w:rPr>
          <w:color w:val="000000" w:themeColor="text1"/>
          <w:u w:color="000000" w:themeColor="text1"/>
        </w:rPr>
        <w:t>11</w:t>
      </w:r>
      <w:r w:rsidR="00FD23EA">
        <w:rPr>
          <w:color w:val="000000" w:themeColor="text1"/>
          <w:u w:color="000000" w:themeColor="text1"/>
        </w:rPr>
        <w:noBreakHyphen/>
      </w:r>
      <w:r>
        <w:rPr>
          <w:color w:val="000000" w:themeColor="text1"/>
          <w:u w:color="000000" w:themeColor="text1"/>
        </w:rPr>
        <w:t>210.</w:t>
      </w:r>
      <w:r>
        <w:rPr>
          <w:color w:val="000000" w:themeColor="text1"/>
          <w:u w:color="000000" w:themeColor="text1"/>
        </w:rPr>
        <w:tab/>
      </w:r>
      <w:r w:rsidRPr="007B02C8">
        <w:rPr>
          <w:color w:val="000000" w:themeColor="text1"/>
          <w:u w:color="000000" w:themeColor="text1"/>
        </w:rPr>
        <w:t>E</w:t>
      </w:r>
      <w:r>
        <w:rPr>
          <w:color w:val="000000" w:themeColor="text1"/>
          <w:u w:color="000000" w:themeColor="text1"/>
        </w:rPr>
        <w:t>very</w:t>
      </w:r>
      <w:r w:rsidRPr="007B02C8">
        <w:rPr>
          <w:color w:val="000000" w:themeColor="text1"/>
          <w:u w:color="000000" w:themeColor="text1"/>
        </w:rPr>
        <w:t xml:space="preserve"> candidate for selection as a nominee of </w:t>
      </w:r>
      <w:r w:rsidRPr="008038AD">
        <w:rPr>
          <w:strike/>
          <w:color w:val="000000" w:themeColor="text1"/>
          <w:u w:color="000000" w:themeColor="text1"/>
        </w:rPr>
        <w:t>any</w:t>
      </w:r>
      <w:r w:rsidR="008038AD">
        <w:rPr>
          <w:color w:val="000000" w:themeColor="text1"/>
          <w:u w:val="single" w:color="000000" w:themeColor="text1"/>
        </w:rPr>
        <w:t>a</w:t>
      </w:r>
      <w:r w:rsidRPr="007B02C8">
        <w:rPr>
          <w:color w:val="000000" w:themeColor="text1"/>
          <w:u w:color="000000" w:themeColor="text1"/>
        </w:rPr>
        <w:t xml:space="preserve"> political party for </w:t>
      </w:r>
      <w:r w:rsidRPr="008038AD">
        <w:rPr>
          <w:strike/>
          <w:color w:val="000000" w:themeColor="text1"/>
          <w:u w:color="000000" w:themeColor="text1"/>
        </w:rPr>
        <w:t>any</w:t>
      </w:r>
      <w:r w:rsidR="008038AD" w:rsidRPr="008038AD">
        <w:rPr>
          <w:color w:val="000000" w:themeColor="text1"/>
          <w:u w:val="single" w:color="000000" w:themeColor="text1"/>
        </w:rPr>
        <w:t>a</w:t>
      </w:r>
      <w:r w:rsidRPr="007B02C8">
        <w:rPr>
          <w:color w:val="000000" w:themeColor="text1"/>
          <w:u w:color="000000" w:themeColor="text1"/>
        </w:rPr>
        <w:t xml:space="preserve"> state office, United States Senator, member of Congress, or solicitor, to be voted for in </w:t>
      </w:r>
      <w:r w:rsidRPr="008038AD">
        <w:rPr>
          <w:strike/>
          <w:color w:val="000000" w:themeColor="text1"/>
          <w:u w:color="000000" w:themeColor="text1"/>
        </w:rPr>
        <w:t>any</w:t>
      </w:r>
      <w:r w:rsidR="008038AD">
        <w:rPr>
          <w:color w:val="000000" w:themeColor="text1"/>
          <w:u w:val="single" w:color="000000" w:themeColor="text1"/>
        </w:rPr>
        <w:t>a</w:t>
      </w:r>
      <w:r w:rsidRPr="007B02C8">
        <w:rPr>
          <w:color w:val="000000" w:themeColor="text1"/>
          <w:u w:color="000000" w:themeColor="text1"/>
        </w:rPr>
        <w:t xml:space="preserve"> party primary election</w:t>
      </w:r>
      <w:r w:rsidRPr="00FD23EA">
        <w:rPr>
          <w:color w:val="000000" w:themeColor="text1"/>
          <w:u w:color="000000" w:themeColor="text1"/>
        </w:rPr>
        <w:t xml:space="preserve"> </w:t>
      </w:r>
      <w:r w:rsidRPr="000235E6">
        <w:rPr>
          <w:strike/>
          <w:color w:val="000000" w:themeColor="text1"/>
          <w:u w:color="000000" w:themeColor="text1"/>
        </w:rPr>
        <w:t>or political party convention,</w:t>
      </w:r>
      <w:r w:rsidRPr="007B02C8">
        <w:rPr>
          <w:color w:val="000000" w:themeColor="text1"/>
          <w:u w:color="000000" w:themeColor="text1"/>
        </w:rPr>
        <w:t xml:space="preserve"> shall file with and place in the possession of the </w:t>
      </w:r>
      <w:r>
        <w:rPr>
          <w:strike/>
          <w:color w:val="000000" w:themeColor="text1"/>
          <w:u w:color="000000" w:themeColor="text1"/>
        </w:rPr>
        <w:t>treasurer of the</w:t>
      </w:r>
      <w:r>
        <w:rPr>
          <w:color w:val="000000" w:themeColor="text1"/>
          <w:u w:color="000000" w:themeColor="text1"/>
        </w:rPr>
        <w:t xml:space="preserve"> state committee </w:t>
      </w:r>
      <w:r w:rsidRPr="00647240">
        <w:rPr>
          <w:color w:val="000000" w:themeColor="text1"/>
          <w:u w:val="single"/>
        </w:rPr>
        <w:t xml:space="preserve">of </w:t>
      </w:r>
      <w:r>
        <w:rPr>
          <w:color w:val="000000" w:themeColor="text1"/>
          <w:u w:val="single"/>
        </w:rPr>
        <w:t>their</w:t>
      </w:r>
      <w:r w:rsidRPr="00647240">
        <w:rPr>
          <w:color w:val="000000" w:themeColor="text1"/>
          <w:u w:val="single"/>
        </w:rPr>
        <w:t xml:space="preserve"> respective party </w:t>
      </w:r>
      <w:r w:rsidR="008038AD">
        <w:rPr>
          <w:color w:val="000000" w:themeColor="text1"/>
          <w:u w:val="single"/>
        </w:rPr>
        <w:t xml:space="preserve">from which </w:t>
      </w:r>
      <w:r w:rsidRPr="00647240">
        <w:rPr>
          <w:color w:val="000000" w:themeColor="text1"/>
          <w:u w:val="single"/>
        </w:rPr>
        <w:t>they receive their statement of intention of candidacy</w:t>
      </w:r>
      <w:r>
        <w:rPr>
          <w:color w:val="000000" w:themeColor="text1"/>
          <w:u w:color="000000" w:themeColor="text1"/>
        </w:rPr>
        <w:t xml:space="preserve"> </w:t>
      </w:r>
      <w:r w:rsidRPr="007B02C8">
        <w:rPr>
          <w:color w:val="000000" w:themeColor="text1"/>
          <w:u w:color="000000" w:themeColor="text1"/>
        </w:rPr>
        <w:t>by twelve o</w:t>
      </w:r>
      <w:r w:rsidR="00FD23EA" w:rsidRPr="00FD23EA">
        <w:rPr>
          <w:color w:val="000000" w:themeColor="text1"/>
          <w:u w:color="000000" w:themeColor="text1"/>
        </w:rPr>
        <w:t>’</w:t>
      </w:r>
      <w:r w:rsidRPr="007B02C8">
        <w:rPr>
          <w:color w:val="000000" w:themeColor="text1"/>
          <w:u w:color="000000" w:themeColor="text1"/>
        </w:rPr>
        <w:t>clock noon on March thirtieth a notice or pledge in the following form, the blanks being properly filled in and the notice or pledge signed by the candidate</w:t>
      </w:r>
      <w:r>
        <w:rPr>
          <w:color w:val="000000" w:themeColor="text1"/>
          <w:u w:color="000000" w:themeColor="text1"/>
        </w:rPr>
        <w:t xml:space="preserve"> </w:t>
      </w:r>
      <w:r>
        <w:rPr>
          <w:color w:val="000000" w:themeColor="text1"/>
          <w:u w:val="single" w:color="000000" w:themeColor="text1"/>
        </w:rPr>
        <w:t>and by the appropriate filing official</w:t>
      </w:r>
      <w:r>
        <w:rPr>
          <w:color w:val="000000" w:themeColor="text1"/>
          <w:u w:color="000000" w:themeColor="text1"/>
        </w:rPr>
        <w:t xml:space="preserve">: </w:t>
      </w:r>
      <w:r w:rsidRPr="007B02C8">
        <w:rPr>
          <w:color w:val="000000" w:themeColor="text1"/>
          <w:u w:color="000000" w:themeColor="text1"/>
        </w:rPr>
        <w:t>“I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00FD23EA">
        <w:rPr>
          <w:color w:val="000000" w:themeColor="text1"/>
          <w:u w:color="000000" w:themeColor="text1"/>
        </w:rPr>
        <w:noBreakHyphen/>
      </w:r>
      <w:r w:rsidRPr="007B02C8">
        <w:rPr>
          <w:color w:val="000000" w:themeColor="text1"/>
          <w:u w:color="000000" w:themeColor="text1"/>
        </w:rPr>
        <w:t xml:space="preserve">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 </w:t>
      </w:r>
    </w:p>
    <w:p w:rsidR="008C70B2" w:rsidRPr="007B02C8"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02C8">
        <w:rPr>
          <w:color w:val="000000" w:themeColor="text1"/>
          <w:u w:color="000000" w:themeColor="text1"/>
        </w:rPr>
        <w:t xml:space="preserve">Every candidate for selection in a primary election as the nominee of </w:t>
      </w:r>
      <w:r w:rsidRPr="008038AD">
        <w:rPr>
          <w:strike/>
          <w:color w:val="000000" w:themeColor="text1"/>
          <w:u w:color="000000" w:themeColor="text1"/>
        </w:rPr>
        <w:t>any</w:t>
      </w:r>
      <w:r w:rsidR="008038AD">
        <w:rPr>
          <w:color w:val="000000" w:themeColor="text1"/>
          <w:u w:val="single" w:color="000000" w:themeColor="text1"/>
        </w:rPr>
        <w:t>a</w:t>
      </w:r>
      <w:r w:rsidRPr="007B02C8">
        <w:rPr>
          <w:color w:val="000000" w:themeColor="text1"/>
          <w:u w:color="000000" w:themeColor="text1"/>
        </w:rPr>
        <w:t xml:space="preserve"> political party for member of the Senate, member of the House of Representatives, and all county and township offices shall file with and place in the possession of the county </w:t>
      </w:r>
      <w:r w:rsidRPr="007764BA">
        <w:rPr>
          <w:strike/>
          <w:color w:val="000000" w:themeColor="text1"/>
          <w:u w:color="000000" w:themeColor="text1"/>
        </w:rPr>
        <w:t>chairman or other officer as may be named by the county committee of the county in which they reside</w:t>
      </w:r>
      <w:r w:rsidRPr="007B02C8">
        <w:rPr>
          <w:color w:val="000000" w:themeColor="text1"/>
          <w:u w:color="000000" w:themeColor="text1"/>
        </w:rPr>
        <w:t xml:space="preserve"> </w:t>
      </w:r>
      <w:r>
        <w:rPr>
          <w:color w:val="000000" w:themeColor="text1"/>
          <w:u w:val="single" w:color="000000" w:themeColor="text1"/>
        </w:rPr>
        <w:t xml:space="preserve">committee of their respective party </w:t>
      </w:r>
      <w:r w:rsidR="008038AD">
        <w:rPr>
          <w:color w:val="000000" w:themeColor="text1"/>
          <w:u w:val="single" w:color="000000" w:themeColor="text1"/>
        </w:rPr>
        <w:t>from which</w:t>
      </w:r>
      <w:r>
        <w:rPr>
          <w:color w:val="000000" w:themeColor="text1"/>
          <w:u w:val="single" w:color="000000" w:themeColor="text1"/>
        </w:rPr>
        <w:t xml:space="preserve"> they receive their statement of intention of candidacy of the county in which they reside </w:t>
      </w:r>
      <w:r>
        <w:rPr>
          <w:color w:val="000000" w:themeColor="text1"/>
          <w:u w:color="000000" w:themeColor="text1"/>
        </w:rPr>
        <w:t xml:space="preserve"> </w:t>
      </w:r>
      <w:r w:rsidRPr="007B02C8">
        <w:rPr>
          <w:color w:val="000000" w:themeColor="text1"/>
          <w:u w:color="000000" w:themeColor="text1"/>
        </w:rPr>
        <w:t>by twelve o</w:t>
      </w:r>
      <w:r w:rsidR="00FD23EA" w:rsidRPr="00FD23EA">
        <w:rPr>
          <w:color w:val="000000" w:themeColor="text1"/>
          <w:u w:color="000000" w:themeColor="text1"/>
        </w:rPr>
        <w:t>’</w:t>
      </w:r>
      <w:r w:rsidRPr="007B02C8">
        <w:rPr>
          <w:color w:val="000000" w:themeColor="text1"/>
          <w:u w:color="000000" w:themeColor="text1"/>
        </w:rPr>
        <w:t xml:space="preserve">clock noon on March thirtieth a like notice and pledge. </w:t>
      </w:r>
    </w:p>
    <w:p w:rsidR="008C70B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7764BA">
        <w:rPr>
          <w:strike/>
          <w:color w:val="000000" w:themeColor="text1"/>
          <w:u w:color="000000" w:themeColor="text1"/>
        </w:rPr>
        <w:t xml:space="preserve">The notice of candidacy required by this section to be filed by a candidate in a primary must be signed personally by the candidate, </w:t>
      </w:r>
      <w:r w:rsidRPr="007764BA">
        <w:rPr>
          <w:strike/>
          <w:color w:val="000000" w:themeColor="text1"/>
          <w:u w:color="000000" w:themeColor="text1"/>
        </w:rPr>
        <w:lastRenderedPageBreak/>
        <w:t>and the signature of the candidate must be signed in the presence of  the county chairman or other officer as may be named by the county committee with whom the candidate is filing, or a candidate must have his signature on the notice of the candidacy acknowledged and certified by any officer authorized to administer an oath.  Any  notice of candidacy of any candidate signed by an agent in behalf of a candidate shall not be valid.</w:t>
      </w:r>
      <w:r w:rsidRPr="00942960">
        <w:rPr>
          <w:color w:val="000000" w:themeColor="text1"/>
          <w:u w:color="000000" w:themeColor="text1"/>
        </w:rPr>
        <w:t xml:space="preserve">  </w:t>
      </w:r>
      <w:r w:rsidRPr="00942960">
        <w:rPr>
          <w:color w:val="000000"/>
          <w:szCs w:val="24"/>
          <w:u w:val="single"/>
        </w:rPr>
        <w:t xml:space="preserve">The notice of candidacy required by this section to be filed by a candidate in a primary must be signed personally by the candidate, and the signature of the candidate must be acknowledged by the county chairman or other officer as may be named by the county committee with whom the candidate is filing or by </w:t>
      </w:r>
      <w:r w:rsidRPr="00942960">
        <w:rPr>
          <w:szCs w:val="24"/>
          <w:u w:val="single"/>
        </w:rPr>
        <w:t>state party official</w:t>
      </w:r>
      <w:r w:rsidRPr="00942960">
        <w:rPr>
          <w:color w:val="000000"/>
          <w:szCs w:val="24"/>
          <w:u w:val="single"/>
        </w:rPr>
        <w:t xml:space="preserve"> with wh</w:t>
      </w:r>
      <w:r w:rsidR="008038AD">
        <w:rPr>
          <w:color w:val="000000"/>
          <w:szCs w:val="24"/>
          <w:u w:val="single"/>
        </w:rPr>
        <w:t>ich</w:t>
      </w:r>
      <w:r w:rsidRPr="00942960">
        <w:rPr>
          <w:color w:val="000000"/>
          <w:szCs w:val="24"/>
          <w:u w:val="single"/>
        </w:rPr>
        <w:t xml:space="preserve"> the candidate is filing, either of whom shall also sign the notice of candidacy form. A notice of candidacy of any candidate signed by an agent </w:t>
      </w:r>
      <w:r>
        <w:rPr>
          <w:color w:val="000000"/>
          <w:szCs w:val="24"/>
          <w:u w:val="single"/>
        </w:rPr>
        <w:t>o</w:t>
      </w:r>
      <w:r w:rsidRPr="00942960">
        <w:rPr>
          <w:color w:val="000000"/>
          <w:szCs w:val="24"/>
          <w:u w:val="single"/>
        </w:rPr>
        <w:t>n behalf of a candidate shall not be valid.</w:t>
      </w:r>
    </w:p>
    <w:p w:rsidR="008C70B2" w:rsidRPr="007B02C8"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2960">
        <w:rPr>
          <w:strike/>
          <w:color w:val="000000" w:themeColor="text1"/>
          <w:u w:color="000000" w:themeColor="text1"/>
        </w:rPr>
        <w:t>In the event that a person who was defeated as a candidate for nomination to an office in a party</w:t>
      </w:r>
      <w:r w:rsidR="00FD23EA" w:rsidRPr="00FD23EA">
        <w:rPr>
          <w:strike/>
          <w:color w:val="000000" w:themeColor="text1"/>
          <w:u w:color="000000" w:themeColor="text1"/>
        </w:rPr>
        <w:t>’</w:t>
      </w:r>
      <w:r w:rsidRPr="00942960">
        <w:rPr>
          <w:strike/>
          <w:color w:val="000000" w:themeColor="text1"/>
          <w:u w:color="000000" w:themeColor="text1"/>
        </w:rPr>
        <w:t>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w:t>
      </w:r>
      <w:r>
        <w:rPr>
          <w:color w:val="000000" w:themeColor="text1"/>
          <w:u w:color="000000" w:themeColor="text1"/>
        </w:rPr>
        <w:t>”</w:t>
      </w:r>
    </w:p>
    <w:p w:rsidR="008C70B2" w:rsidRPr="007B02C8"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sidR="004E0C7E">
        <w:rPr>
          <w:color w:val="000000" w:themeColor="text1"/>
          <w:u w:color="000000" w:themeColor="text1"/>
        </w:rPr>
        <w:t>6</w:t>
      </w:r>
      <w:r w:rsidRPr="00D75305">
        <w:rPr>
          <w:color w:val="000000" w:themeColor="text1"/>
          <w:u w:color="000000" w:themeColor="text1"/>
        </w:rPr>
        <w:t>.</w:t>
      </w:r>
      <w:r w:rsidRPr="00D75305">
        <w:rPr>
          <w:color w:val="000000" w:themeColor="text1"/>
          <w:u w:color="000000" w:themeColor="text1"/>
        </w:rPr>
        <w:tab/>
        <w:t>Section 7</w:t>
      </w:r>
      <w:r w:rsidR="00FD23EA">
        <w:rPr>
          <w:color w:val="000000" w:themeColor="text1"/>
          <w:u w:color="000000" w:themeColor="text1"/>
        </w:rPr>
        <w:noBreakHyphen/>
      </w:r>
      <w:r w:rsidRPr="00D75305">
        <w:rPr>
          <w:color w:val="000000" w:themeColor="text1"/>
          <w:u w:color="000000" w:themeColor="text1"/>
        </w:rPr>
        <w:t>13</w:t>
      </w:r>
      <w:r w:rsidR="00FD23EA">
        <w:rPr>
          <w:color w:val="000000" w:themeColor="text1"/>
          <w:u w:color="000000" w:themeColor="text1"/>
        </w:rPr>
        <w:noBreakHyphen/>
      </w:r>
      <w:r w:rsidRPr="00D75305">
        <w:rPr>
          <w:color w:val="000000" w:themeColor="text1"/>
          <w:u w:color="000000" w:themeColor="text1"/>
        </w:rPr>
        <w:t>40 of the 1976 Code, as last amended by Act 236 of 2000, is further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8AD" w:rsidRPr="003B2B40" w:rsidRDefault="008038AD" w:rsidP="003B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8F8">
        <w:rPr>
          <w:color w:val="000000" w:themeColor="text1"/>
          <w:u w:color="000000" w:themeColor="text1"/>
        </w:rPr>
        <w:tab/>
        <w:t>“</w:t>
      </w:r>
      <w:r w:rsidR="003B2B40">
        <w:t>Section 7</w:t>
      </w:r>
      <w:r w:rsidR="00FD23EA">
        <w:noBreakHyphen/>
      </w:r>
      <w:r w:rsidR="003B2B40">
        <w:t>13</w:t>
      </w:r>
      <w:r w:rsidR="00FD23EA">
        <w:noBreakHyphen/>
      </w:r>
      <w:r w:rsidR="003B2B40">
        <w:t>40.</w:t>
      </w:r>
      <w:r w:rsidR="003B2B40">
        <w:tab/>
      </w:r>
      <w:r w:rsidR="003B2B40" w:rsidRPr="003B2B40">
        <w:rPr>
          <w:strike/>
        </w:rPr>
        <w:t>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w:t>
      </w:r>
      <w:r w:rsidR="00FD23EA" w:rsidRPr="00FD23EA">
        <w:rPr>
          <w:strike/>
        </w:rPr>
        <w:t>’</w:t>
      </w:r>
      <w:r w:rsidR="003B2B40" w:rsidRPr="003B2B40">
        <w:rPr>
          <w:strike/>
        </w:rPr>
        <w:t xml:space="preserve">clock noon on </w:t>
      </w:r>
      <w:r w:rsidR="003B2B40" w:rsidRPr="003B2B40">
        <w:rPr>
          <w:strike/>
        </w:rPr>
        <w:lastRenderedPageBreak/>
        <w:t>April ninth, or if April ninth falls on a Saturday or Sunday, not later than twelve o</w:t>
      </w:r>
      <w:r w:rsidR="00FD23EA" w:rsidRPr="00FD23EA">
        <w:rPr>
          <w:strike/>
        </w:rPr>
        <w:t>’</w:t>
      </w:r>
      <w:r w:rsidR="003B2B40" w:rsidRPr="003B2B40">
        <w:rPr>
          <w:strike/>
        </w:rPr>
        <w:t>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w:t>
      </w:r>
      <w:r w:rsidR="00FD23EA" w:rsidRPr="00FD23EA">
        <w:rPr>
          <w:strike/>
        </w:rPr>
        <w:t>’</w:t>
      </w:r>
      <w:r w:rsidR="003B2B40" w:rsidRPr="003B2B40">
        <w:rPr>
          <w:strike/>
        </w:rPr>
        <w:t>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rsidR="003B2B40">
        <w:t xml:space="preserve"> </w:t>
      </w:r>
      <w:r w:rsidRPr="007E58F8">
        <w:rPr>
          <w:color w:val="000000" w:themeColor="text1"/>
          <w:u w:color="000000" w:themeColor="text1"/>
        </w:rPr>
        <w:t xml:space="preserve"> </w:t>
      </w:r>
      <w:r w:rsidRPr="007E58F8">
        <w:rPr>
          <w:color w:val="000000" w:themeColor="text1"/>
          <w:u w:val="single" w:color="000000" w:themeColor="text1"/>
        </w:rPr>
        <w:t>In the event that a party nominates candidates by party primary, a party primary must be held by the party and conducted by the State Election Commission and the respective county board of registration and elections on the second Tuesday in June of each general election year, and a second and third primary each two weeks successively thereafter, if necessary. Written certification of the names of all candidates to be placed on primary ballots must be compiled by the State Election Commission and forwarded to the respective state executive committees,</w:t>
      </w:r>
      <w:r w:rsidRPr="007E58F8">
        <w:rPr>
          <w:b/>
          <w:color w:val="000000" w:themeColor="text1"/>
          <w:u w:val="single" w:color="000000" w:themeColor="text1"/>
        </w:rPr>
        <w:t xml:space="preserve"> </w:t>
      </w:r>
      <w:r w:rsidRPr="007E58F8">
        <w:rPr>
          <w:color w:val="000000" w:themeColor="text1"/>
          <w:u w:val="single" w:color="000000" w:themeColor="text1"/>
        </w:rPr>
        <w:t>not later than twelve o</w:t>
      </w:r>
      <w:r w:rsidR="00FD23EA" w:rsidRPr="00FD23EA">
        <w:rPr>
          <w:color w:val="000000" w:themeColor="text1"/>
          <w:u w:val="single" w:color="000000" w:themeColor="text1"/>
        </w:rPr>
        <w:t>’</w:t>
      </w:r>
      <w:r w:rsidRPr="007E58F8">
        <w:rPr>
          <w:color w:val="000000" w:themeColor="text1"/>
          <w:u w:val="single" w:color="000000" w:themeColor="text1"/>
        </w:rPr>
        <w:t>clock noon on April fifth, or if April fifth falls on a Saturday or Sunday, not later than twelve o</w:t>
      </w:r>
      <w:r w:rsidR="00FD23EA" w:rsidRPr="00FD23EA">
        <w:rPr>
          <w:color w:val="000000" w:themeColor="text1"/>
          <w:u w:val="single" w:color="000000" w:themeColor="text1"/>
        </w:rPr>
        <w:t>’</w:t>
      </w:r>
      <w:r w:rsidRPr="007E58F8">
        <w:rPr>
          <w:color w:val="000000" w:themeColor="text1"/>
          <w:u w:val="single" w:color="000000" w:themeColor="text1"/>
        </w:rPr>
        <w:t>clock noon on the following Monday. The respective state committees must certify the list of candidates received from the State Executive Committee, with a written statement that each candidate certified meets, or will meet by the time of the general election, or as otherwise required by law, the qualifications for office for which he has filed, within five days of receipt to the South Carolina Election Commission</w:t>
      </w:r>
      <w:r w:rsidRPr="007E58F8">
        <w:rPr>
          <w:color w:val="000000" w:themeColor="text1"/>
          <w:u w:color="000000" w:themeColor="text1"/>
        </w:rPr>
        <w:t>.”</w:t>
      </w:r>
    </w:p>
    <w:p w:rsidR="008038AD" w:rsidRPr="00D75305" w:rsidRDefault="008038AD"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sidR="004E0C7E">
        <w:rPr>
          <w:color w:val="000000" w:themeColor="text1"/>
          <w:u w:color="000000" w:themeColor="text1"/>
        </w:rPr>
        <w:t>7</w:t>
      </w:r>
      <w:r w:rsidRPr="00D75305">
        <w:rPr>
          <w:color w:val="000000" w:themeColor="text1"/>
          <w:u w:color="000000" w:themeColor="text1"/>
        </w:rPr>
        <w:t>.</w:t>
      </w:r>
      <w:r w:rsidRPr="00D75305">
        <w:rPr>
          <w:color w:val="000000" w:themeColor="text1"/>
          <w:u w:color="000000" w:themeColor="text1"/>
        </w:rPr>
        <w:tab/>
        <w:t>Section 7</w:t>
      </w:r>
      <w:r w:rsidR="00FD23EA">
        <w:rPr>
          <w:color w:val="000000" w:themeColor="text1"/>
          <w:u w:color="000000" w:themeColor="text1"/>
        </w:rPr>
        <w:noBreakHyphen/>
      </w:r>
      <w:r w:rsidRPr="00D75305">
        <w:rPr>
          <w:color w:val="000000" w:themeColor="text1"/>
          <w:u w:color="000000" w:themeColor="text1"/>
        </w:rPr>
        <w:t>27</w:t>
      </w:r>
      <w:r w:rsidR="00FD23EA">
        <w:rPr>
          <w:color w:val="000000" w:themeColor="text1"/>
          <w:u w:color="000000" w:themeColor="text1"/>
        </w:rPr>
        <w:noBreakHyphen/>
      </w:r>
      <w:r w:rsidRPr="00D75305">
        <w:rPr>
          <w:color w:val="000000" w:themeColor="text1"/>
          <w:u w:color="000000" w:themeColor="text1"/>
        </w:rPr>
        <w:t>110 of the 1976 Code, as added by Act 312 of 2008, is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C0285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“Section 7</w:t>
      </w:r>
      <w:r w:rsidR="00FD23EA">
        <w:rPr>
          <w:color w:val="000000" w:themeColor="text1"/>
          <w:u w:color="000000" w:themeColor="text1"/>
        </w:rPr>
        <w:noBreakHyphen/>
      </w:r>
      <w:r>
        <w:rPr>
          <w:color w:val="000000" w:themeColor="text1"/>
          <w:u w:color="000000" w:themeColor="text1"/>
        </w:rPr>
        <w:t>27</w:t>
      </w:r>
      <w:r w:rsidR="00FD23EA">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C02855">
        <w:rPr>
          <w:strike/>
        </w:rPr>
        <w:t>Those counties that do not have combined boards of registration and election commissions must have their members appointed and powers of their boards and commissions as provided by Sections 7</w:t>
      </w:r>
      <w:r w:rsidR="00FD23EA">
        <w:rPr>
          <w:strike/>
        </w:rPr>
        <w:noBreakHyphen/>
      </w:r>
      <w:r w:rsidRPr="00C02855">
        <w:rPr>
          <w:strike/>
        </w:rPr>
        <w:t>5</w:t>
      </w:r>
      <w:r w:rsidR="00FD23EA">
        <w:rPr>
          <w:strike/>
        </w:rPr>
        <w:noBreakHyphen/>
      </w:r>
      <w:r w:rsidRPr="00C02855">
        <w:rPr>
          <w:strike/>
        </w:rPr>
        <w:t>10 and 7</w:t>
      </w:r>
      <w:r w:rsidR="00FD23EA">
        <w:rPr>
          <w:strike/>
        </w:rPr>
        <w:noBreakHyphen/>
      </w:r>
      <w:r w:rsidRPr="00C02855">
        <w:rPr>
          <w:strike/>
        </w:rPr>
        <w:t>13</w:t>
      </w:r>
      <w:r w:rsidR="00FD23EA">
        <w:rPr>
          <w:strike/>
        </w:rPr>
        <w:noBreakHyphen/>
      </w:r>
      <w:r w:rsidRPr="00C02855">
        <w:rPr>
          <w:strike/>
        </w:rPr>
        <w:t>70.</w:t>
      </w:r>
      <w:r w:rsidRPr="00643775">
        <w:t xml:space="preserve"> </w:t>
      </w:r>
      <w:r>
        <w:t xml:space="preserve"> </w:t>
      </w:r>
      <w:r>
        <w:rPr>
          <w:u w:val="single"/>
        </w:rPr>
        <w:t>All counties of this State must have a single board of registration and elections whose membership is established in this chapter and whose members are appointed in accordance with this chapter.</w:t>
      </w:r>
      <w:r w:rsidRPr="00140D44">
        <w:t>”</w:t>
      </w:r>
    </w:p>
    <w:p w:rsidR="008C70B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sidR="004E0C7E">
        <w:rPr>
          <w:color w:val="000000" w:themeColor="text1"/>
          <w:u w:color="000000" w:themeColor="text1"/>
        </w:rPr>
        <w:t>8</w:t>
      </w:r>
      <w:r w:rsidRPr="00D75305">
        <w:rPr>
          <w:color w:val="000000" w:themeColor="text1"/>
          <w:u w:color="000000" w:themeColor="text1"/>
        </w:rPr>
        <w:t>.</w:t>
      </w:r>
      <w:r w:rsidRPr="00D75305">
        <w:rPr>
          <w:color w:val="000000" w:themeColor="text1"/>
          <w:u w:color="000000" w:themeColor="text1"/>
        </w:rPr>
        <w:tab/>
        <w:t>Section 7</w:t>
      </w:r>
      <w:r w:rsidR="00FD23EA">
        <w:rPr>
          <w:color w:val="000000" w:themeColor="text1"/>
          <w:u w:color="000000" w:themeColor="text1"/>
        </w:rPr>
        <w:noBreakHyphen/>
      </w:r>
      <w:r w:rsidRPr="00D75305">
        <w:rPr>
          <w:color w:val="000000" w:themeColor="text1"/>
          <w:u w:color="000000" w:themeColor="text1"/>
        </w:rPr>
        <w:t>27</w:t>
      </w:r>
      <w:r w:rsidR="00FD23EA">
        <w:rPr>
          <w:color w:val="000000" w:themeColor="text1"/>
          <w:u w:color="000000" w:themeColor="text1"/>
        </w:rPr>
        <w:noBreakHyphen/>
      </w:r>
      <w:r w:rsidRPr="00D75305">
        <w:rPr>
          <w:color w:val="000000" w:themeColor="text1"/>
          <w:u w:color="000000" w:themeColor="text1"/>
        </w:rPr>
        <w:t>260 of the 1976 Code, as added by Act 312 of 2008, is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7</w:t>
      </w:r>
      <w:r w:rsidR="00FD23EA">
        <w:rPr>
          <w:color w:val="000000" w:themeColor="text1"/>
          <w:u w:color="000000" w:themeColor="text1"/>
        </w:rPr>
        <w:noBreakHyphen/>
      </w:r>
      <w:r>
        <w:rPr>
          <w:color w:val="000000" w:themeColor="text1"/>
          <w:u w:color="000000" w:themeColor="text1"/>
        </w:rPr>
        <w:t>27</w:t>
      </w:r>
      <w:r w:rsidR="00FD23EA">
        <w:rPr>
          <w:color w:val="000000" w:themeColor="text1"/>
          <w:u w:color="000000" w:themeColor="text1"/>
        </w:rPr>
        <w:noBreakHyphen/>
      </w:r>
      <w:r>
        <w:rPr>
          <w:color w:val="000000" w:themeColor="text1"/>
          <w:u w:color="000000" w:themeColor="text1"/>
        </w:rPr>
        <w:t>260.</w:t>
      </w:r>
      <w:r>
        <w:rPr>
          <w:color w:val="000000" w:themeColor="text1"/>
          <w:u w:color="000000" w:themeColor="text1"/>
        </w:rPr>
        <w:tab/>
      </w:r>
      <w:r w:rsidRPr="00C02855">
        <w:rPr>
          <w:strike/>
        </w:rPr>
        <w:t>The Cherokee County Election Commission and the Cherokee County Board of Registration must have their members appointed and powers of their board and commission as provided by Sections 7</w:t>
      </w:r>
      <w:r w:rsidR="00FD23EA">
        <w:rPr>
          <w:strike/>
        </w:rPr>
        <w:noBreakHyphen/>
      </w:r>
      <w:r w:rsidRPr="00C02855">
        <w:rPr>
          <w:strike/>
        </w:rPr>
        <w:t>5</w:t>
      </w:r>
      <w:r w:rsidR="00FD23EA">
        <w:rPr>
          <w:strike/>
        </w:rPr>
        <w:noBreakHyphen/>
      </w:r>
      <w:r w:rsidRPr="00C02855">
        <w:rPr>
          <w:strike/>
        </w:rPr>
        <w:t>10 and 7</w:t>
      </w:r>
      <w:r w:rsidR="00FD23EA">
        <w:rPr>
          <w:strike/>
        </w:rPr>
        <w:noBreakHyphen/>
      </w:r>
      <w:r w:rsidRPr="00C02855">
        <w:rPr>
          <w:strike/>
        </w:rPr>
        <w:t>13</w:t>
      </w:r>
      <w:r w:rsidR="00FD23EA">
        <w:rPr>
          <w:strike/>
        </w:rPr>
        <w:noBreakHyphen/>
      </w:r>
      <w:r w:rsidRPr="00C02855">
        <w:rPr>
          <w:strike/>
        </w:rPr>
        <w:t>70.</w:t>
      </w:r>
      <w:r w:rsidRPr="009F4180">
        <w:t xml:space="preserve"> </w:t>
      </w:r>
      <w:r>
        <w:t xml:space="preserve"> </w:t>
      </w:r>
      <w:r w:rsidRPr="000D6DF7">
        <w:rPr>
          <w:color w:val="000000" w:themeColor="text1"/>
          <w:u w:val="single" w:color="000000" w:themeColor="text1"/>
        </w:rPr>
        <w:t>(A)</w:t>
      </w:r>
      <w:r w:rsidRPr="00CA66AE">
        <w:rPr>
          <w:color w:val="000000" w:themeColor="text1"/>
          <w:u w:color="000000" w:themeColor="text1"/>
        </w:rPr>
        <w:tab/>
      </w:r>
      <w:r w:rsidRPr="000D6DF7">
        <w:rPr>
          <w:color w:val="000000" w:themeColor="text1"/>
          <w:u w:val="single" w:color="000000" w:themeColor="text1"/>
        </w:rPr>
        <w:t>There is created the Board of</w:t>
      </w:r>
      <w:r>
        <w:rPr>
          <w:color w:val="000000" w:themeColor="text1"/>
          <w:u w:val="single" w:color="000000" w:themeColor="text1"/>
        </w:rPr>
        <w:t xml:space="preserve"> </w:t>
      </w:r>
      <w:r w:rsidRPr="000D6DF7">
        <w:rPr>
          <w:color w:val="000000" w:themeColor="text1"/>
          <w:u w:val="single" w:color="000000" w:themeColor="text1"/>
        </w:rPr>
        <w:t>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Cherokee</w:t>
      </w:r>
      <w:r w:rsidRPr="000D6DF7">
        <w:rPr>
          <w:color w:val="000000" w:themeColor="text1"/>
          <w:u w:val="single" w:color="000000" w:themeColor="text1"/>
        </w:rPr>
        <w:t xml:space="preserve"> County. </w:t>
      </w:r>
      <w:r>
        <w:rPr>
          <w:color w:val="000000" w:themeColor="text1"/>
          <w:u w:val="single" w:color="000000" w:themeColor="text1"/>
        </w:rPr>
        <w:t xml:space="preserve"> </w:t>
      </w:r>
      <w:r w:rsidRPr="000D6DF7">
        <w:rPr>
          <w:color w:val="000000" w:themeColor="text1"/>
          <w:u w:val="single" w:color="000000" w:themeColor="text1"/>
        </w:rPr>
        <w:t xml:space="preserve">There are eight members of the board who must be appointed by the Governor upon recommendation of a majority of the </w:t>
      </w:r>
      <w:r>
        <w:rPr>
          <w:color w:val="000000" w:themeColor="text1"/>
          <w:u w:val="single" w:color="000000" w:themeColor="text1"/>
        </w:rPr>
        <w:t>Cherokee</w:t>
      </w:r>
      <w:r w:rsidRPr="000D6DF7">
        <w:rPr>
          <w:color w:val="000000" w:themeColor="text1"/>
          <w:u w:val="single" w:color="000000" w:themeColor="text1"/>
        </w:rPr>
        <w:t xml:space="preserve"> County Legislative Delegation, including the senators, who are appointed for terms of four years and until their successors are appointed and qualify</w:t>
      </w:r>
      <w:r>
        <w:rPr>
          <w:color w:val="000000" w:themeColor="text1"/>
          <w:u w:val="single" w:color="000000" w:themeColor="text1"/>
        </w:rPr>
        <w:t>.</w:t>
      </w:r>
      <w:r w:rsidRPr="000D6DF7">
        <w:rPr>
          <w:color w:val="000000" w:themeColor="text1"/>
          <w:u w:val="single" w:color="000000" w:themeColor="text1"/>
        </w:rPr>
        <w:t xml:space="preserve"> </w:t>
      </w:r>
      <w:r>
        <w:rPr>
          <w:color w:val="000000" w:themeColor="text1"/>
          <w:u w:val="single" w:color="000000" w:themeColor="text1"/>
        </w:rPr>
        <w:t xml:space="preserve"> I</w:t>
      </w:r>
      <w:r w:rsidRPr="000D6DF7">
        <w:rPr>
          <w:color w:val="000000" w:themeColor="text1"/>
          <w:u w:val="single" w:color="000000" w:themeColor="text1"/>
        </w:rPr>
        <w:t>nitially</w:t>
      </w:r>
      <w:r>
        <w:rPr>
          <w:color w:val="000000" w:themeColor="text1"/>
          <w:u w:val="single" w:color="000000" w:themeColor="text1"/>
        </w:rPr>
        <w:t>,</w:t>
      </w:r>
      <w:r w:rsidRPr="000D6DF7">
        <w:rPr>
          <w:color w:val="000000" w:themeColor="text1"/>
          <w:u w:val="single" w:color="000000" w:themeColor="text1"/>
        </w:rPr>
        <w:t xml:space="preserve"> in order to stagger terms, four members must be appointed for terms of two years. At the expiration of these two</w:t>
      </w:r>
      <w:r w:rsidR="00FD23EA">
        <w:rPr>
          <w:color w:val="000000" w:themeColor="text1"/>
          <w:u w:val="single" w:color="000000" w:themeColor="text1"/>
        </w:rPr>
        <w:noBreakHyphen/>
      </w:r>
      <w:r w:rsidRPr="000D6DF7">
        <w:rPr>
          <w:color w:val="000000" w:themeColor="text1"/>
          <w:u w:val="single" w:color="000000" w:themeColor="text1"/>
        </w:rPr>
        <w:t xml:space="preserve">year terms, successors must be appointed for terms of four years. The board shall elect officers as it considers necessary.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(B)</w:t>
      </w:r>
      <w:r w:rsidRPr="00CA66AE">
        <w:rPr>
          <w:color w:val="000000" w:themeColor="text1"/>
          <w:u w:color="000000" w:themeColor="text1"/>
        </w:rPr>
        <w:tab/>
      </w:r>
      <w:r w:rsidRPr="000D6DF7">
        <w:rPr>
          <w:color w:val="000000" w:themeColor="text1"/>
          <w:u w:val="single" w:color="000000" w:themeColor="text1"/>
        </w:rPr>
        <w:t>Between the first day of January and the fifteenth day of March of every even</w:t>
      </w:r>
      <w:r w:rsidR="00FD23EA">
        <w:rPr>
          <w:color w:val="000000" w:themeColor="text1"/>
          <w:u w:val="single" w:color="000000" w:themeColor="text1"/>
        </w:rPr>
        <w:noBreakHyphen/>
      </w:r>
      <w:r w:rsidRPr="000D6DF7">
        <w:rPr>
          <w:color w:val="000000" w:themeColor="text1"/>
          <w:u w:val="single" w:color="000000" w:themeColor="text1"/>
        </w:rPr>
        <w:t xml:space="preserve">numbered year, the Governor shall appoint the members of the board.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(C)</w:t>
      </w:r>
      <w:r w:rsidRPr="00CA66AE">
        <w:rPr>
          <w:color w:val="000000" w:themeColor="text1"/>
          <w:u w:color="000000" w:themeColor="text1"/>
        </w:rPr>
        <w:tab/>
      </w:r>
      <w:r w:rsidRPr="000D6DF7">
        <w:rPr>
          <w:color w:val="000000" w:themeColor="text1"/>
          <w:u w:val="single" w:color="000000" w:themeColor="text1"/>
        </w:rPr>
        <w:t xml:space="preserve">A vacancy on the board may be filled by appointment in the manner of original appointment for the unexpired term only.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(D)</w:t>
      </w:r>
      <w:r w:rsidRPr="00CA66AE">
        <w:rPr>
          <w:color w:val="000000" w:themeColor="text1"/>
          <w:u w:color="000000" w:themeColor="text1"/>
        </w:rPr>
        <w:tab/>
      </w:r>
      <w:r w:rsidRPr="000D6DF7">
        <w:rPr>
          <w:color w:val="000000" w:themeColor="text1"/>
          <w:u w:val="single" w:color="000000" w:themeColor="text1"/>
        </w:rPr>
        <w:t xml:space="preserve">The members of the board staff receive compensation as may be appropriated by the county council.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(E)</w:t>
      </w:r>
      <w:r w:rsidRPr="00CA66AE">
        <w:rPr>
          <w:color w:val="000000" w:themeColor="text1"/>
          <w:u w:color="000000" w:themeColor="text1"/>
        </w:rPr>
        <w:tab/>
      </w:r>
      <w:r w:rsidRPr="000D6DF7">
        <w:rPr>
          <w:color w:val="000000" w:themeColor="text1"/>
          <w:u w:val="single" w:color="000000" w:themeColor="text1"/>
        </w:rPr>
        <w:t xml:space="preserve">Staff may be appointed and may be removed by a majority vote of the members of the </w:t>
      </w:r>
      <w:r>
        <w:rPr>
          <w:color w:val="000000" w:themeColor="text1"/>
          <w:u w:val="single" w:color="000000" w:themeColor="text1"/>
        </w:rPr>
        <w:t>Cherokee</w:t>
      </w:r>
      <w:r w:rsidRPr="000D6DF7">
        <w:rPr>
          <w:color w:val="000000" w:themeColor="text1"/>
          <w:u w:val="single" w:color="000000" w:themeColor="text1"/>
        </w:rPr>
        <w:t xml:space="preserve"> County Board of Registration and Election</w:t>
      </w:r>
      <w:r>
        <w:rPr>
          <w:color w:val="000000" w:themeColor="text1"/>
          <w:u w:val="single" w:color="000000" w:themeColor="text1"/>
        </w:rPr>
        <w:t>s</w:t>
      </w:r>
      <w:r w:rsidRPr="000D6DF7">
        <w:rPr>
          <w:color w:val="000000" w:themeColor="text1"/>
          <w:u w:val="single" w:color="000000" w:themeColor="text1"/>
        </w:rPr>
        <w:t xml:space="preserve">.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(F)</w:t>
      </w:r>
      <w:r w:rsidRPr="00CA66AE">
        <w:rPr>
          <w:color w:val="000000" w:themeColor="text1"/>
          <w:u w:color="000000" w:themeColor="text1"/>
        </w:rPr>
        <w:tab/>
      </w:r>
      <w:r w:rsidRPr="000D6DF7">
        <w:rPr>
          <w:color w:val="000000" w:themeColor="text1"/>
          <w:u w:val="single" w:color="000000" w:themeColor="text1"/>
        </w:rPr>
        <w:t xml:space="preserve">The </w:t>
      </w:r>
      <w:r>
        <w:rPr>
          <w:color w:val="000000" w:themeColor="text1"/>
          <w:u w:val="single" w:color="000000" w:themeColor="text1"/>
        </w:rPr>
        <w:t>O</w:t>
      </w:r>
      <w:r w:rsidRPr="000D6DF7">
        <w:rPr>
          <w:color w:val="000000" w:themeColor="text1"/>
          <w:u w:val="single" w:color="000000" w:themeColor="text1"/>
        </w:rPr>
        <w:t xml:space="preserve">ffice of Commissioners of Election and the Registration Board for </w:t>
      </w:r>
      <w:r>
        <w:rPr>
          <w:color w:val="000000" w:themeColor="text1"/>
          <w:u w:val="single" w:color="000000" w:themeColor="text1"/>
        </w:rPr>
        <w:t>Cherokee Cou</w:t>
      </w:r>
      <w:r w:rsidRPr="000D6DF7">
        <w:rPr>
          <w:color w:val="000000" w:themeColor="text1"/>
          <w:u w:val="single" w:color="000000" w:themeColor="text1"/>
        </w:rPr>
        <w:t xml:space="preserve">nty are abolished. </w:t>
      </w:r>
      <w:r>
        <w:rPr>
          <w:color w:val="000000" w:themeColor="text1"/>
          <w:u w:val="single" w:color="000000" w:themeColor="text1"/>
        </w:rPr>
        <w:t xml:space="preserve"> </w:t>
      </w:r>
      <w:r w:rsidRPr="000D6DF7">
        <w:rPr>
          <w:color w:val="000000" w:themeColor="text1"/>
          <w:u w:val="single" w:color="000000" w:themeColor="text1"/>
        </w:rPr>
        <w:t>The powers and duties of the Commissioners of Election and the Registration Board are devolved upon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Cherokee</w:t>
      </w:r>
      <w:r w:rsidRPr="000D6DF7">
        <w:rPr>
          <w:color w:val="000000" w:themeColor="text1"/>
          <w:u w:val="single" w:color="000000" w:themeColor="text1"/>
        </w:rPr>
        <w:t xml:space="preserve"> County created in subsection (A). </w:t>
      </w:r>
    </w:p>
    <w:p w:rsidR="008C70B2" w:rsidRPr="00CA66AE"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6AE">
        <w:rPr>
          <w:color w:val="000000" w:themeColor="text1"/>
          <w:u w:color="000000" w:themeColor="text1"/>
        </w:rPr>
        <w:tab/>
      </w:r>
      <w:r w:rsidRPr="000D6DF7">
        <w:rPr>
          <w:color w:val="000000" w:themeColor="text1"/>
          <w:u w:val="single" w:color="000000" w:themeColor="text1"/>
        </w:rPr>
        <w:t>(G)</w:t>
      </w:r>
      <w:r w:rsidRPr="00CA66AE">
        <w:rPr>
          <w:color w:val="000000" w:themeColor="text1"/>
          <w:u w:color="000000" w:themeColor="text1"/>
        </w:rPr>
        <w:tab/>
      </w:r>
      <w:r w:rsidRPr="000D6DF7">
        <w:rPr>
          <w:color w:val="000000" w:themeColor="text1"/>
          <w:u w:val="single" w:color="000000" w:themeColor="text1"/>
        </w:rPr>
        <w:t>The eight members of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Cherokee</w:t>
      </w:r>
      <w:r w:rsidRPr="000D6DF7">
        <w:rPr>
          <w:color w:val="000000" w:themeColor="text1"/>
          <w:u w:val="single" w:color="000000" w:themeColor="text1"/>
        </w:rPr>
        <w:t xml:space="preserve"> County serving in office on the effective date of this section shall constitute the eight members of the board </w:t>
      </w:r>
      <w:r w:rsidRPr="000D6DF7">
        <w:rPr>
          <w:color w:val="000000" w:themeColor="text1"/>
          <w:u w:val="single" w:color="000000" w:themeColor="text1"/>
        </w:rPr>
        <w:lastRenderedPageBreak/>
        <w:t>provided for by this section.</w:t>
      </w:r>
      <w:r>
        <w:rPr>
          <w:color w:val="000000" w:themeColor="text1"/>
          <w:u w:val="single" w:color="000000" w:themeColor="text1"/>
        </w:rPr>
        <w:t xml:space="preserve"> </w:t>
      </w:r>
      <w:r w:rsidRPr="000D6DF7">
        <w:rPr>
          <w:color w:val="000000" w:themeColor="text1"/>
          <w:u w:val="single" w:color="000000" w:themeColor="text1"/>
        </w:rPr>
        <w:t xml:space="preserve"> Upon the expiration of their current terms, successors must be appointed in the manner provided by law.</w:t>
      </w:r>
      <w:r>
        <w:rPr>
          <w:color w:val="000000" w:themeColor="text1"/>
          <w:u w:color="000000" w:themeColor="text1"/>
        </w:rPr>
        <w:t>”</w:t>
      </w:r>
    </w:p>
    <w:p w:rsidR="008C70B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sidR="004E0C7E">
        <w:rPr>
          <w:color w:val="000000" w:themeColor="text1"/>
          <w:u w:color="000000" w:themeColor="text1"/>
        </w:rPr>
        <w:t>9</w:t>
      </w:r>
      <w:r w:rsidRPr="00D75305">
        <w:rPr>
          <w:color w:val="000000" w:themeColor="text1"/>
          <w:u w:color="000000" w:themeColor="text1"/>
        </w:rPr>
        <w:t>.</w:t>
      </w:r>
      <w:r w:rsidRPr="00D75305">
        <w:rPr>
          <w:color w:val="000000" w:themeColor="text1"/>
          <w:u w:color="000000" w:themeColor="text1"/>
        </w:rPr>
        <w:tab/>
        <w:t>Section 7</w:t>
      </w:r>
      <w:r w:rsidR="00FD23EA">
        <w:rPr>
          <w:color w:val="000000" w:themeColor="text1"/>
          <w:u w:color="000000" w:themeColor="text1"/>
        </w:rPr>
        <w:noBreakHyphen/>
      </w:r>
      <w:r w:rsidRPr="00D75305">
        <w:rPr>
          <w:color w:val="000000" w:themeColor="text1"/>
          <w:u w:color="000000" w:themeColor="text1"/>
        </w:rPr>
        <w:t>27</w:t>
      </w:r>
      <w:r w:rsidR="00FD23EA">
        <w:rPr>
          <w:color w:val="000000" w:themeColor="text1"/>
          <w:u w:color="000000" w:themeColor="text1"/>
        </w:rPr>
        <w:noBreakHyphen/>
      </w:r>
      <w:r w:rsidRPr="00D75305">
        <w:rPr>
          <w:color w:val="000000" w:themeColor="text1"/>
          <w:u w:color="000000" w:themeColor="text1"/>
        </w:rPr>
        <w:t>290 of the 1976 Code, as added by Act 312 of 2008, is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7</w:t>
      </w:r>
      <w:r w:rsidR="00FD23EA">
        <w:rPr>
          <w:color w:val="000000" w:themeColor="text1"/>
          <w:u w:color="000000" w:themeColor="text1"/>
        </w:rPr>
        <w:noBreakHyphen/>
      </w:r>
      <w:r>
        <w:rPr>
          <w:color w:val="000000" w:themeColor="text1"/>
          <w:u w:color="000000" w:themeColor="text1"/>
        </w:rPr>
        <w:t>27</w:t>
      </w:r>
      <w:r w:rsidR="00FD23EA">
        <w:rPr>
          <w:color w:val="000000" w:themeColor="text1"/>
          <w:u w:color="000000" w:themeColor="text1"/>
        </w:rPr>
        <w:noBreakHyphen/>
      </w:r>
      <w:r>
        <w:rPr>
          <w:color w:val="000000" w:themeColor="text1"/>
          <w:u w:color="000000" w:themeColor="text1"/>
        </w:rPr>
        <w:t>290.</w:t>
      </w:r>
      <w:r>
        <w:rPr>
          <w:color w:val="000000" w:themeColor="text1"/>
          <w:u w:color="000000" w:themeColor="text1"/>
        </w:rPr>
        <w:tab/>
      </w:r>
      <w:r w:rsidRPr="00E47DBF">
        <w:rPr>
          <w:strike/>
        </w:rPr>
        <w:t>The Dillon County Election Commission and the Dillon County Board of Registration must have their members appointed and powers of their board and commission as provided by Sections 7</w:t>
      </w:r>
      <w:r w:rsidR="00FD23EA">
        <w:rPr>
          <w:strike/>
        </w:rPr>
        <w:noBreakHyphen/>
      </w:r>
      <w:r w:rsidRPr="00E47DBF">
        <w:rPr>
          <w:strike/>
        </w:rPr>
        <w:t>5</w:t>
      </w:r>
      <w:r w:rsidR="00FD23EA">
        <w:rPr>
          <w:strike/>
        </w:rPr>
        <w:noBreakHyphen/>
      </w:r>
      <w:r w:rsidRPr="00E47DBF">
        <w:rPr>
          <w:strike/>
        </w:rPr>
        <w:t>10 and 7</w:t>
      </w:r>
      <w:r w:rsidR="00FD23EA">
        <w:rPr>
          <w:strike/>
        </w:rPr>
        <w:noBreakHyphen/>
      </w:r>
      <w:r w:rsidRPr="00E47DBF">
        <w:rPr>
          <w:strike/>
        </w:rPr>
        <w:t>13</w:t>
      </w:r>
      <w:r w:rsidR="00FD23EA">
        <w:rPr>
          <w:strike/>
        </w:rPr>
        <w:noBreakHyphen/>
      </w:r>
      <w:r w:rsidRPr="00E47DBF">
        <w:rPr>
          <w:strike/>
        </w:rPr>
        <w:t>70.</w:t>
      </w:r>
      <w:r>
        <w:t xml:space="preserve">  </w:t>
      </w:r>
      <w:r w:rsidRPr="000D6DF7">
        <w:rPr>
          <w:color w:val="000000" w:themeColor="text1"/>
          <w:u w:val="single" w:color="000000" w:themeColor="text1"/>
        </w:rPr>
        <w:t>(A)</w:t>
      </w:r>
      <w:r w:rsidRPr="00CA66AE">
        <w:rPr>
          <w:color w:val="000000" w:themeColor="text1"/>
          <w:u w:color="000000" w:themeColor="text1"/>
        </w:rPr>
        <w:tab/>
      </w:r>
      <w:r w:rsidRPr="000D6DF7">
        <w:rPr>
          <w:color w:val="000000" w:themeColor="text1"/>
          <w:u w:val="single" w:color="000000" w:themeColor="text1"/>
        </w:rPr>
        <w:t>There is created the Board of</w:t>
      </w:r>
      <w:r>
        <w:rPr>
          <w:color w:val="000000" w:themeColor="text1"/>
          <w:u w:val="single" w:color="000000" w:themeColor="text1"/>
        </w:rPr>
        <w:t xml:space="preserve"> </w:t>
      </w:r>
      <w:r w:rsidRPr="000D6DF7">
        <w:rPr>
          <w:color w:val="000000" w:themeColor="text1"/>
          <w:u w:val="single" w:color="000000" w:themeColor="text1"/>
        </w:rPr>
        <w:t>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Dillon</w:t>
      </w:r>
      <w:r w:rsidRPr="000D6DF7">
        <w:rPr>
          <w:color w:val="000000" w:themeColor="text1"/>
          <w:u w:val="single" w:color="000000" w:themeColor="text1"/>
        </w:rPr>
        <w:t xml:space="preserve"> County. </w:t>
      </w:r>
      <w:r>
        <w:rPr>
          <w:color w:val="000000" w:themeColor="text1"/>
          <w:u w:val="single" w:color="000000" w:themeColor="text1"/>
        </w:rPr>
        <w:t xml:space="preserve"> </w:t>
      </w:r>
      <w:r w:rsidRPr="000D6DF7">
        <w:rPr>
          <w:color w:val="000000" w:themeColor="text1"/>
          <w:u w:val="single" w:color="000000" w:themeColor="text1"/>
        </w:rPr>
        <w:t xml:space="preserve">There are eight members of the board who must be appointed by the Governor upon recommendation of a majority of the </w:t>
      </w:r>
      <w:r>
        <w:rPr>
          <w:color w:val="000000" w:themeColor="text1"/>
          <w:u w:val="single" w:color="000000" w:themeColor="text1"/>
        </w:rPr>
        <w:t xml:space="preserve">Dillon </w:t>
      </w:r>
      <w:r w:rsidRPr="000D6DF7">
        <w:rPr>
          <w:color w:val="000000" w:themeColor="text1"/>
          <w:u w:val="single" w:color="000000" w:themeColor="text1"/>
        </w:rPr>
        <w:t>County Legislative Delegation, including the senators, who are appointed for terms of four years and until their successors are appointed and qualify</w:t>
      </w:r>
      <w:r>
        <w:rPr>
          <w:color w:val="000000" w:themeColor="text1"/>
          <w:u w:val="single" w:color="000000" w:themeColor="text1"/>
        </w:rPr>
        <w:t>.</w:t>
      </w:r>
      <w:r w:rsidRPr="000D6DF7">
        <w:rPr>
          <w:color w:val="000000" w:themeColor="text1"/>
          <w:u w:val="single" w:color="000000" w:themeColor="text1"/>
        </w:rPr>
        <w:t xml:space="preserve"> </w:t>
      </w:r>
      <w:r>
        <w:rPr>
          <w:color w:val="000000" w:themeColor="text1"/>
          <w:u w:val="single" w:color="000000" w:themeColor="text1"/>
        </w:rPr>
        <w:t xml:space="preserve"> I</w:t>
      </w:r>
      <w:r w:rsidRPr="000D6DF7">
        <w:rPr>
          <w:color w:val="000000" w:themeColor="text1"/>
          <w:u w:val="single" w:color="000000" w:themeColor="text1"/>
        </w:rPr>
        <w:t>nitially</w:t>
      </w:r>
      <w:r>
        <w:rPr>
          <w:color w:val="000000" w:themeColor="text1"/>
          <w:u w:val="single" w:color="000000" w:themeColor="text1"/>
        </w:rPr>
        <w:t>,</w:t>
      </w:r>
      <w:r w:rsidRPr="000D6DF7">
        <w:rPr>
          <w:color w:val="000000" w:themeColor="text1"/>
          <w:u w:val="single" w:color="000000" w:themeColor="text1"/>
        </w:rPr>
        <w:t xml:space="preserve"> in order to stagger terms, four members must be appointed for terms of two years. At the expiration of these two</w:t>
      </w:r>
      <w:r w:rsidR="00FD23EA">
        <w:rPr>
          <w:color w:val="000000" w:themeColor="text1"/>
          <w:u w:val="single" w:color="000000" w:themeColor="text1"/>
        </w:rPr>
        <w:noBreakHyphen/>
      </w:r>
      <w:r w:rsidRPr="000D6DF7">
        <w:rPr>
          <w:color w:val="000000" w:themeColor="text1"/>
          <w:u w:val="single" w:color="000000" w:themeColor="text1"/>
        </w:rPr>
        <w:t xml:space="preserve">year terms, successors must be appointed for terms of four years. The board shall elect officers as it considers necessary.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(B)</w:t>
      </w:r>
      <w:r w:rsidRPr="00CA66AE">
        <w:rPr>
          <w:color w:val="000000" w:themeColor="text1"/>
          <w:u w:color="000000" w:themeColor="text1"/>
        </w:rPr>
        <w:tab/>
      </w:r>
      <w:r w:rsidRPr="000D6DF7">
        <w:rPr>
          <w:color w:val="000000" w:themeColor="text1"/>
          <w:u w:val="single" w:color="000000" w:themeColor="text1"/>
        </w:rPr>
        <w:t>Between the first day of January and the fifteenth day of March of every even</w:t>
      </w:r>
      <w:r w:rsidR="00FD23EA">
        <w:rPr>
          <w:color w:val="000000" w:themeColor="text1"/>
          <w:u w:val="single" w:color="000000" w:themeColor="text1"/>
        </w:rPr>
        <w:noBreakHyphen/>
      </w:r>
      <w:r w:rsidRPr="000D6DF7">
        <w:rPr>
          <w:color w:val="000000" w:themeColor="text1"/>
          <w:u w:val="single" w:color="000000" w:themeColor="text1"/>
        </w:rPr>
        <w:t xml:space="preserve">numbered year, the Governor shall appoint the members of the board.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(C)</w:t>
      </w:r>
      <w:r w:rsidRPr="00CA66AE">
        <w:rPr>
          <w:color w:val="000000" w:themeColor="text1"/>
          <w:u w:color="000000" w:themeColor="text1"/>
        </w:rPr>
        <w:tab/>
      </w:r>
      <w:r w:rsidRPr="000D6DF7">
        <w:rPr>
          <w:color w:val="000000" w:themeColor="text1"/>
          <w:u w:val="single" w:color="000000" w:themeColor="text1"/>
        </w:rPr>
        <w:t xml:space="preserve">A vacancy on the board may be filled by appointment in the manner of original appointment for the unexpired term only.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(D)</w:t>
      </w:r>
      <w:r w:rsidRPr="00CA66AE">
        <w:rPr>
          <w:color w:val="000000" w:themeColor="text1"/>
          <w:u w:color="000000" w:themeColor="text1"/>
        </w:rPr>
        <w:tab/>
      </w:r>
      <w:r w:rsidRPr="000D6DF7">
        <w:rPr>
          <w:color w:val="000000" w:themeColor="text1"/>
          <w:u w:val="single" w:color="000000" w:themeColor="text1"/>
        </w:rPr>
        <w:t xml:space="preserve">The members of the board staff receive compensation as may be appropriated by the county council.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(E)</w:t>
      </w:r>
      <w:r w:rsidRPr="00CA66AE">
        <w:rPr>
          <w:color w:val="000000" w:themeColor="text1"/>
          <w:u w:color="000000" w:themeColor="text1"/>
        </w:rPr>
        <w:tab/>
      </w:r>
      <w:r w:rsidRPr="000D6DF7">
        <w:rPr>
          <w:color w:val="000000" w:themeColor="text1"/>
          <w:u w:val="single" w:color="000000" w:themeColor="text1"/>
        </w:rPr>
        <w:t xml:space="preserve">Staff may be appointed and may be removed by a majority vote of the members of the </w:t>
      </w:r>
      <w:r>
        <w:rPr>
          <w:color w:val="000000" w:themeColor="text1"/>
          <w:u w:val="single" w:color="000000" w:themeColor="text1"/>
        </w:rPr>
        <w:t>Dillon</w:t>
      </w:r>
      <w:r w:rsidRPr="000D6DF7">
        <w:rPr>
          <w:color w:val="000000" w:themeColor="text1"/>
          <w:u w:val="single" w:color="000000" w:themeColor="text1"/>
        </w:rPr>
        <w:t xml:space="preserve"> County Board of Registration and Election</w:t>
      </w:r>
      <w:r>
        <w:rPr>
          <w:color w:val="000000" w:themeColor="text1"/>
          <w:u w:val="single" w:color="000000" w:themeColor="text1"/>
        </w:rPr>
        <w:t>s</w:t>
      </w:r>
      <w:r w:rsidRPr="000D6DF7">
        <w:rPr>
          <w:color w:val="000000" w:themeColor="text1"/>
          <w:u w:val="single" w:color="000000" w:themeColor="text1"/>
        </w:rPr>
        <w:t xml:space="preserve">.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(F)</w:t>
      </w:r>
      <w:r w:rsidRPr="00CA66AE">
        <w:rPr>
          <w:color w:val="000000" w:themeColor="text1"/>
          <w:u w:color="000000" w:themeColor="text1"/>
        </w:rPr>
        <w:tab/>
      </w:r>
      <w:r w:rsidRPr="000D6DF7">
        <w:rPr>
          <w:color w:val="000000" w:themeColor="text1"/>
          <w:u w:val="single" w:color="000000" w:themeColor="text1"/>
        </w:rPr>
        <w:t xml:space="preserve">The </w:t>
      </w:r>
      <w:r>
        <w:rPr>
          <w:color w:val="000000" w:themeColor="text1"/>
          <w:u w:val="single" w:color="000000" w:themeColor="text1"/>
        </w:rPr>
        <w:t>O</w:t>
      </w:r>
      <w:r w:rsidRPr="000D6DF7">
        <w:rPr>
          <w:color w:val="000000" w:themeColor="text1"/>
          <w:u w:val="single" w:color="000000" w:themeColor="text1"/>
        </w:rPr>
        <w:t xml:space="preserve">ffice of Commissioners of Election and the Registration Board for </w:t>
      </w:r>
      <w:r>
        <w:rPr>
          <w:color w:val="000000" w:themeColor="text1"/>
          <w:u w:val="single" w:color="000000" w:themeColor="text1"/>
        </w:rPr>
        <w:t>Dillon Cou</w:t>
      </w:r>
      <w:r w:rsidRPr="000D6DF7">
        <w:rPr>
          <w:color w:val="000000" w:themeColor="text1"/>
          <w:u w:val="single" w:color="000000" w:themeColor="text1"/>
        </w:rPr>
        <w:t xml:space="preserve">nty are abolished. </w:t>
      </w:r>
      <w:r>
        <w:rPr>
          <w:color w:val="000000" w:themeColor="text1"/>
          <w:u w:val="single" w:color="000000" w:themeColor="text1"/>
        </w:rPr>
        <w:t xml:space="preserve"> </w:t>
      </w:r>
      <w:r w:rsidRPr="000D6DF7">
        <w:rPr>
          <w:color w:val="000000" w:themeColor="text1"/>
          <w:u w:val="single" w:color="000000" w:themeColor="text1"/>
        </w:rPr>
        <w:t>The powers and duties of the Commissioners of Election and the Registration Board are devolved upon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Dillon</w:t>
      </w:r>
      <w:r w:rsidRPr="000D6DF7">
        <w:rPr>
          <w:color w:val="000000" w:themeColor="text1"/>
          <w:u w:val="single" w:color="000000" w:themeColor="text1"/>
        </w:rPr>
        <w:t xml:space="preserve"> County created in subsection (A). </w:t>
      </w:r>
    </w:p>
    <w:p w:rsidR="008C70B2" w:rsidRPr="00CA66AE"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6AE">
        <w:rPr>
          <w:color w:val="000000" w:themeColor="text1"/>
          <w:u w:color="000000" w:themeColor="text1"/>
        </w:rPr>
        <w:tab/>
      </w:r>
      <w:r w:rsidRPr="000D6DF7">
        <w:rPr>
          <w:color w:val="000000" w:themeColor="text1"/>
          <w:u w:val="single" w:color="000000" w:themeColor="text1"/>
        </w:rPr>
        <w:t>(G)</w:t>
      </w:r>
      <w:r w:rsidRPr="00CA66AE">
        <w:rPr>
          <w:color w:val="000000" w:themeColor="text1"/>
          <w:u w:color="000000" w:themeColor="text1"/>
        </w:rPr>
        <w:tab/>
      </w:r>
      <w:r w:rsidRPr="000D6DF7">
        <w:rPr>
          <w:color w:val="000000" w:themeColor="text1"/>
          <w:u w:val="single" w:color="000000" w:themeColor="text1"/>
        </w:rPr>
        <w:t>The eight members of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Dillon</w:t>
      </w:r>
      <w:r w:rsidRPr="000D6DF7">
        <w:rPr>
          <w:color w:val="000000" w:themeColor="text1"/>
          <w:u w:val="single" w:color="000000" w:themeColor="text1"/>
        </w:rPr>
        <w:t xml:space="preserve"> County serving in office on the effective date of this section shall constitute the eight members of the board provided for by this section. Upon the expiration of their current terms, successors must be appointed in the manner provided by law.</w:t>
      </w:r>
      <w:r>
        <w:rPr>
          <w:color w:val="000000" w:themeColor="text1"/>
          <w:u w:color="000000" w:themeColor="text1"/>
        </w:rPr>
        <w:t>”</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lastRenderedPageBreak/>
        <w:t>SECTION</w:t>
      </w:r>
      <w:r w:rsidRPr="00D75305">
        <w:rPr>
          <w:color w:val="000000" w:themeColor="text1"/>
          <w:u w:color="000000" w:themeColor="text1"/>
        </w:rPr>
        <w:tab/>
      </w:r>
      <w:r w:rsidR="004E0C7E">
        <w:rPr>
          <w:color w:val="000000" w:themeColor="text1"/>
          <w:u w:color="000000" w:themeColor="text1"/>
        </w:rPr>
        <w:t>10</w:t>
      </w:r>
      <w:r w:rsidRPr="00D75305">
        <w:rPr>
          <w:color w:val="000000" w:themeColor="text1"/>
          <w:u w:color="000000" w:themeColor="text1"/>
        </w:rPr>
        <w:t>.</w:t>
      </w:r>
      <w:r>
        <w:rPr>
          <w:color w:val="000000" w:themeColor="text1"/>
          <w:u w:color="000000" w:themeColor="text1"/>
        </w:rPr>
        <w:tab/>
      </w:r>
      <w:r w:rsidRPr="00D75305">
        <w:rPr>
          <w:color w:val="000000" w:themeColor="text1"/>
          <w:u w:color="000000" w:themeColor="text1"/>
        </w:rPr>
        <w:t>Section 7</w:t>
      </w:r>
      <w:r w:rsidR="00FD23EA">
        <w:rPr>
          <w:color w:val="000000" w:themeColor="text1"/>
          <w:u w:color="000000" w:themeColor="text1"/>
        </w:rPr>
        <w:noBreakHyphen/>
      </w:r>
      <w:r w:rsidRPr="00D75305">
        <w:rPr>
          <w:color w:val="000000" w:themeColor="text1"/>
          <w:u w:color="000000" w:themeColor="text1"/>
        </w:rPr>
        <w:t>27</w:t>
      </w:r>
      <w:r w:rsidR="00FD23EA">
        <w:rPr>
          <w:color w:val="000000" w:themeColor="text1"/>
          <w:u w:color="000000" w:themeColor="text1"/>
        </w:rPr>
        <w:noBreakHyphen/>
      </w:r>
      <w:r w:rsidRPr="00D75305">
        <w:rPr>
          <w:color w:val="000000" w:themeColor="text1"/>
          <w:u w:color="000000" w:themeColor="text1"/>
        </w:rPr>
        <w:t>320 of the 1976 Code, as added by Act 312 of 2008, is amended to read:</w:t>
      </w:r>
    </w:p>
    <w:p w:rsidR="008C70B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7</w:t>
      </w:r>
      <w:r w:rsidR="00FD23EA">
        <w:rPr>
          <w:color w:val="000000" w:themeColor="text1"/>
          <w:u w:color="000000" w:themeColor="text1"/>
        </w:rPr>
        <w:noBreakHyphen/>
      </w:r>
      <w:r>
        <w:rPr>
          <w:color w:val="000000" w:themeColor="text1"/>
          <w:u w:color="000000" w:themeColor="text1"/>
        </w:rPr>
        <w:t>27</w:t>
      </w:r>
      <w:r w:rsidR="00FD23EA">
        <w:rPr>
          <w:color w:val="000000" w:themeColor="text1"/>
          <w:u w:color="000000" w:themeColor="text1"/>
        </w:rPr>
        <w:noBreakHyphen/>
      </w:r>
      <w:r>
        <w:rPr>
          <w:color w:val="000000" w:themeColor="text1"/>
          <w:u w:color="000000" w:themeColor="text1"/>
        </w:rPr>
        <w:t>320.</w:t>
      </w:r>
      <w:r>
        <w:rPr>
          <w:color w:val="000000" w:themeColor="text1"/>
          <w:u w:color="000000" w:themeColor="text1"/>
        </w:rPr>
        <w:tab/>
      </w:r>
      <w:r w:rsidRPr="00E47DBF">
        <w:rPr>
          <w:strike/>
        </w:rPr>
        <w:t>The Greenville County Election Commission and the Greenville County Board of Registration must have their members appointed and powers of their board and commission as provided by Sections 7</w:t>
      </w:r>
      <w:r w:rsidR="00FD23EA">
        <w:rPr>
          <w:strike/>
        </w:rPr>
        <w:noBreakHyphen/>
      </w:r>
      <w:r w:rsidRPr="00E47DBF">
        <w:rPr>
          <w:strike/>
        </w:rPr>
        <w:t>5</w:t>
      </w:r>
      <w:r w:rsidR="00FD23EA">
        <w:rPr>
          <w:strike/>
        </w:rPr>
        <w:noBreakHyphen/>
      </w:r>
      <w:r w:rsidRPr="00E47DBF">
        <w:rPr>
          <w:strike/>
        </w:rPr>
        <w:t>10 and 7</w:t>
      </w:r>
      <w:r w:rsidR="00FD23EA">
        <w:rPr>
          <w:strike/>
        </w:rPr>
        <w:noBreakHyphen/>
      </w:r>
      <w:r w:rsidRPr="00E47DBF">
        <w:rPr>
          <w:strike/>
        </w:rPr>
        <w:t>13</w:t>
      </w:r>
      <w:r w:rsidR="00FD23EA">
        <w:rPr>
          <w:strike/>
        </w:rPr>
        <w:noBreakHyphen/>
      </w:r>
      <w:r w:rsidRPr="00E47DBF">
        <w:rPr>
          <w:strike/>
        </w:rPr>
        <w:t>70.</w:t>
      </w:r>
      <w:r>
        <w:t xml:space="preserve">  </w:t>
      </w:r>
      <w:r>
        <w:rPr>
          <w:color w:val="000000" w:themeColor="text1"/>
          <w:u w:val="single" w:color="000000" w:themeColor="text1"/>
        </w:rPr>
        <w:t>(A</w:t>
      </w:r>
      <w:r w:rsidRPr="000D6DF7">
        <w:rPr>
          <w:color w:val="000000" w:themeColor="text1"/>
          <w:u w:val="single" w:color="000000" w:themeColor="text1"/>
        </w:rPr>
        <w:t>)</w:t>
      </w:r>
      <w:r w:rsidRPr="00CA66AE">
        <w:rPr>
          <w:color w:val="000000" w:themeColor="text1"/>
          <w:u w:color="000000" w:themeColor="text1"/>
        </w:rPr>
        <w:tab/>
      </w:r>
      <w:r w:rsidRPr="000D6DF7">
        <w:rPr>
          <w:color w:val="000000" w:themeColor="text1"/>
          <w:u w:val="single" w:color="000000" w:themeColor="text1"/>
        </w:rPr>
        <w:t>There is created the Board of</w:t>
      </w:r>
      <w:r>
        <w:rPr>
          <w:color w:val="000000" w:themeColor="text1"/>
          <w:u w:val="single" w:color="000000" w:themeColor="text1"/>
        </w:rPr>
        <w:t xml:space="preserve"> </w:t>
      </w:r>
      <w:r w:rsidRPr="000D6DF7">
        <w:rPr>
          <w:color w:val="000000" w:themeColor="text1"/>
          <w:u w:val="single" w:color="000000" w:themeColor="text1"/>
        </w:rPr>
        <w:t>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Greenville</w:t>
      </w:r>
      <w:r w:rsidRPr="000D6DF7">
        <w:rPr>
          <w:color w:val="000000" w:themeColor="text1"/>
          <w:u w:val="single" w:color="000000" w:themeColor="text1"/>
        </w:rPr>
        <w:t xml:space="preserve"> County. </w:t>
      </w:r>
      <w:r>
        <w:rPr>
          <w:color w:val="000000" w:themeColor="text1"/>
          <w:u w:val="single" w:color="000000" w:themeColor="text1"/>
        </w:rPr>
        <w:t xml:space="preserve"> </w:t>
      </w:r>
      <w:r w:rsidRPr="000D6DF7">
        <w:rPr>
          <w:color w:val="000000" w:themeColor="text1"/>
          <w:u w:val="single" w:color="000000" w:themeColor="text1"/>
        </w:rPr>
        <w:t xml:space="preserve">There are eight members of the board who must be appointed by the Governor upon recommendation of a majority of the </w:t>
      </w:r>
      <w:r>
        <w:rPr>
          <w:color w:val="000000" w:themeColor="text1"/>
          <w:u w:val="single" w:color="000000" w:themeColor="text1"/>
        </w:rPr>
        <w:t xml:space="preserve">Greenville </w:t>
      </w:r>
      <w:r w:rsidRPr="000D6DF7">
        <w:rPr>
          <w:color w:val="000000" w:themeColor="text1"/>
          <w:u w:val="single" w:color="000000" w:themeColor="text1"/>
        </w:rPr>
        <w:t>County Legislative Delegation, including the senators, who are appointed for terms of four years and until their successors are appointed and qualify</w:t>
      </w:r>
      <w:r>
        <w:rPr>
          <w:color w:val="000000" w:themeColor="text1"/>
          <w:u w:val="single" w:color="000000" w:themeColor="text1"/>
        </w:rPr>
        <w:t>.</w:t>
      </w:r>
      <w:r w:rsidRPr="000D6DF7">
        <w:rPr>
          <w:color w:val="000000" w:themeColor="text1"/>
          <w:u w:val="single" w:color="000000" w:themeColor="text1"/>
        </w:rPr>
        <w:t xml:space="preserve"> </w:t>
      </w:r>
      <w:r>
        <w:rPr>
          <w:color w:val="000000" w:themeColor="text1"/>
          <w:u w:val="single" w:color="000000" w:themeColor="text1"/>
        </w:rPr>
        <w:t xml:space="preserve"> I</w:t>
      </w:r>
      <w:r w:rsidRPr="000D6DF7">
        <w:rPr>
          <w:color w:val="000000" w:themeColor="text1"/>
          <w:u w:val="single" w:color="000000" w:themeColor="text1"/>
        </w:rPr>
        <w:t>nitially</w:t>
      </w:r>
      <w:r>
        <w:rPr>
          <w:color w:val="000000" w:themeColor="text1"/>
          <w:u w:val="single" w:color="000000" w:themeColor="text1"/>
        </w:rPr>
        <w:t>,</w:t>
      </w:r>
      <w:r w:rsidRPr="000D6DF7">
        <w:rPr>
          <w:color w:val="000000" w:themeColor="text1"/>
          <w:u w:val="single" w:color="000000" w:themeColor="text1"/>
        </w:rPr>
        <w:t xml:space="preserve"> in order to stagger terms, four members must be appointed for terms of two years. At the expiration of these two</w:t>
      </w:r>
      <w:r w:rsidR="00FD23EA">
        <w:rPr>
          <w:color w:val="000000" w:themeColor="text1"/>
          <w:u w:val="single" w:color="000000" w:themeColor="text1"/>
        </w:rPr>
        <w:noBreakHyphen/>
      </w:r>
      <w:r w:rsidRPr="000D6DF7">
        <w:rPr>
          <w:color w:val="000000" w:themeColor="text1"/>
          <w:u w:val="single" w:color="000000" w:themeColor="text1"/>
        </w:rPr>
        <w:t xml:space="preserve">year terms, successors must be appointed for terms of four years. The board shall elect officers as it considers necessary.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(B)</w:t>
      </w:r>
      <w:r w:rsidRPr="00CA66AE">
        <w:rPr>
          <w:color w:val="000000" w:themeColor="text1"/>
          <w:u w:color="000000" w:themeColor="text1"/>
        </w:rPr>
        <w:tab/>
      </w:r>
      <w:r w:rsidRPr="000D6DF7">
        <w:rPr>
          <w:color w:val="000000" w:themeColor="text1"/>
          <w:u w:val="single" w:color="000000" w:themeColor="text1"/>
        </w:rPr>
        <w:t>Between the first day of January and the fifteenth day of March of every even</w:t>
      </w:r>
      <w:r w:rsidR="00FD23EA">
        <w:rPr>
          <w:color w:val="000000" w:themeColor="text1"/>
          <w:u w:val="single" w:color="000000" w:themeColor="text1"/>
        </w:rPr>
        <w:noBreakHyphen/>
      </w:r>
      <w:r w:rsidRPr="000D6DF7">
        <w:rPr>
          <w:color w:val="000000" w:themeColor="text1"/>
          <w:u w:val="single" w:color="000000" w:themeColor="text1"/>
        </w:rPr>
        <w:t xml:space="preserve">numbered year, the Governor shall appoint the members of the board.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(C)</w:t>
      </w:r>
      <w:r w:rsidRPr="00CA66AE">
        <w:rPr>
          <w:color w:val="000000" w:themeColor="text1"/>
          <w:u w:color="000000" w:themeColor="text1"/>
        </w:rPr>
        <w:tab/>
      </w:r>
      <w:r w:rsidRPr="000D6DF7">
        <w:rPr>
          <w:color w:val="000000" w:themeColor="text1"/>
          <w:u w:val="single" w:color="000000" w:themeColor="text1"/>
        </w:rPr>
        <w:t xml:space="preserve">A vacancy on the board may be filled by appointment in the manner of original appointment for the unexpired term only.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(D)</w:t>
      </w:r>
      <w:r w:rsidRPr="00CA66AE">
        <w:rPr>
          <w:color w:val="000000" w:themeColor="text1"/>
          <w:u w:color="000000" w:themeColor="text1"/>
        </w:rPr>
        <w:tab/>
      </w:r>
      <w:r w:rsidRPr="000D6DF7">
        <w:rPr>
          <w:color w:val="000000" w:themeColor="text1"/>
          <w:u w:val="single" w:color="000000" w:themeColor="text1"/>
        </w:rPr>
        <w:t xml:space="preserve">The members of the board staff receive compensation as may be appropriated by the county council.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(E)</w:t>
      </w:r>
      <w:r w:rsidRPr="00CA66AE">
        <w:rPr>
          <w:color w:val="000000" w:themeColor="text1"/>
          <w:u w:color="000000" w:themeColor="text1"/>
        </w:rPr>
        <w:tab/>
      </w:r>
      <w:r w:rsidRPr="000D6DF7">
        <w:rPr>
          <w:color w:val="000000" w:themeColor="text1"/>
          <w:u w:val="single" w:color="000000" w:themeColor="text1"/>
        </w:rPr>
        <w:t xml:space="preserve">Staff may be appointed and may be removed by a majority vote of the members of the </w:t>
      </w:r>
      <w:r>
        <w:rPr>
          <w:color w:val="000000" w:themeColor="text1"/>
          <w:u w:val="single" w:color="000000" w:themeColor="text1"/>
        </w:rPr>
        <w:t>Greenville</w:t>
      </w:r>
      <w:r w:rsidRPr="000D6DF7">
        <w:rPr>
          <w:color w:val="000000" w:themeColor="text1"/>
          <w:u w:val="single" w:color="000000" w:themeColor="text1"/>
        </w:rPr>
        <w:t xml:space="preserve"> County Board of Registration and Election</w:t>
      </w:r>
      <w:r>
        <w:rPr>
          <w:color w:val="000000" w:themeColor="text1"/>
          <w:u w:val="single" w:color="000000" w:themeColor="text1"/>
        </w:rPr>
        <w:t>s</w:t>
      </w:r>
      <w:r w:rsidRPr="000D6DF7">
        <w:rPr>
          <w:color w:val="000000" w:themeColor="text1"/>
          <w:u w:val="single" w:color="000000" w:themeColor="text1"/>
        </w:rPr>
        <w:t xml:space="preserve">.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(F)</w:t>
      </w:r>
      <w:r w:rsidRPr="00CA66AE">
        <w:rPr>
          <w:color w:val="000000" w:themeColor="text1"/>
          <w:u w:color="000000" w:themeColor="text1"/>
        </w:rPr>
        <w:tab/>
      </w:r>
      <w:r w:rsidRPr="000D6DF7">
        <w:rPr>
          <w:color w:val="000000" w:themeColor="text1"/>
          <w:u w:val="single" w:color="000000" w:themeColor="text1"/>
        </w:rPr>
        <w:t xml:space="preserve">The </w:t>
      </w:r>
      <w:r>
        <w:rPr>
          <w:color w:val="000000" w:themeColor="text1"/>
          <w:u w:val="single" w:color="000000" w:themeColor="text1"/>
        </w:rPr>
        <w:t>O</w:t>
      </w:r>
      <w:r w:rsidRPr="000D6DF7">
        <w:rPr>
          <w:color w:val="000000" w:themeColor="text1"/>
          <w:u w:val="single" w:color="000000" w:themeColor="text1"/>
        </w:rPr>
        <w:t xml:space="preserve">ffice of Commissioners of Election and the Registration Board for </w:t>
      </w:r>
      <w:r>
        <w:rPr>
          <w:color w:val="000000" w:themeColor="text1"/>
          <w:u w:val="single" w:color="000000" w:themeColor="text1"/>
        </w:rPr>
        <w:t>Greenville Cou</w:t>
      </w:r>
      <w:r w:rsidRPr="000D6DF7">
        <w:rPr>
          <w:color w:val="000000" w:themeColor="text1"/>
          <w:u w:val="single" w:color="000000" w:themeColor="text1"/>
        </w:rPr>
        <w:t xml:space="preserve">nty are abolished. </w:t>
      </w:r>
      <w:r>
        <w:rPr>
          <w:color w:val="000000" w:themeColor="text1"/>
          <w:u w:val="single" w:color="000000" w:themeColor="text1"/>
        </w:rPr>
        <w:t xml:space="preserve"> </w:t>
      </w:r>
      <w:r w:rsidRPr="000D6DF7">
        <w:rPr>
          <w:color w:val="000000" w:themeColor="text1"/>
          <w:u w:val="single" w:color="000000" w:themeColor="text1"/>
        </w:rPr>
        <w:t>The powers and duties of the Commissioners of Election and the Registration Board are devolved upon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Greenville</w:t>
      </w:r>
      <w:r w:rsidRPr="000D6DF7">
        <w:rPr>
          <w:color w:val="000000" w:themeColor="text1"/>
          <w:u w:val="single" w:color="000000" w:themeColor="text1"/>
        </w:rPr>
        <w:t xml:space="preserve"> County created in subsection (A). </w:t>
      </w:r>
    </w:p>
    <w:p w:rsidR="008C70B2" w:rsidRPr="00CA66AE"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6AE">
        <w:rPr>
          <w:color w:val="000000" w:themeColor="text1"/>
          <w:u w:color="000000" w:themeColor="text1"/>
        </w:rPr>
        <w:tab/>
      </w:r>
      <w:r w:rsidRPr="000D6DF7">
        <w:rPr>
          <w:color w:val="000000" w:themeColor="text1"/>
          <w:u w:val="single" w:color="000000" w:themeColor="text1"/>
        </w:rPr>
        <w:t>(G)</w:t>
      </w:r>
      <w:r w:rsidRPr="00CA66AE">
        <w:rPr>
          <w:color w:val="000000" w:themeColor="text1"/>
          <w:u w:color="000000" w:themeColor="text1"/>
        </w:rPr>
        <w:tab/>
      </w:r>
      <w:r w:rsidRPr="000D6DF7">
        <w:rPr>
          <w:color w:val="000000" w:themeColor="text1"/>
          <w:u w:val="single" w:color="000000" w:themeColor="text1"/>
        </w:rPr>
        <w:t>The eight members of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Greenville</w:t>
      </w:r>
      <w:r w:rsidRPr="000D6DF7">
        <w:rPr>
          <w:color w:val="000000" w:themeColor="text1"/>
          <w:u w:val="single" w:color="000000" w:themeColor="text1"/>
        </w:rPr>
        <w:t xml:space="preserve"> County serving in office on the effective date of this section shall constitute the eight members of the board provided for by this section. Upon the expiration of their current terms, successors must be appointed in the manner provided by law.</w:t>
      </w:r>
      <w:r>
        <w:rPr>
          <w:color w:val="000000" w:themeColor="text1"/>
          <w:u w:color="000000" w:themeColor="text1"/>
        </w:rPr>
        <w:t>”</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Pr>
          <w:color w:val="000000" w:themeColor="text1"/>
          <w:u w:color="000000" w:themeColor="text1"/>
        </w:rPr>
        <w:t>1</w:t>
      </w:r>
      <w:r w:rsidR="004E0C7E">
        <w:rPr>
          <w:color w:val="000000" w:themeColor="text1"/>
          <w:u w:color="000000" w:themeColor="text1"/>
        </w:rPr>
        <w:t>1</w:t>
      </w:r>
      <w:r w:rsidRPr="00D75305">
        <w:rPr>
          <w:color w:val="000000" w:themeColor="text1"/>
          <w:u w:color="000000" w:themeColor="text1"/>
        </w:rPr>
        <w:t>.</w:t>
      </w:r>
      <w:r>
        <w:rPr>
          <w:color w:val="000000" w:themeColor="text1"/>
          <w:u w:color="000000" w:themeColor="text1"/>
        </w:rPr>
        <w:tab/>
      </w:r>
      <w:r w:rsidRPr="00D75305">
        <w:rPr>
          <w:color w:val="000000" w:themeColor="text1"/>
          <w:u w:color="000000" w:themeColor="text1"/>
        </w:rPr>
        <w:t>Section 7</w:t>
      </w:r>
      <w:r w:rsidR="00FD23EA">
        <w:rPr>
          <w:color w:val="000000" w:themeColor="text1"/>
          <w:u w:color="000000" w:themeColor="text1"/>
        </w:rPr>
        <w:noBreakHyphen/>
      </w:r>
      <w:r w:rsidRPr="00D75305">
        <w:rPr>
          <w:color w:val="000000" w:themeColor="text1"/>
          <w:u w:color="000000" w:themeColor="text1"/>
        </w:rPr>
        <w:t>27</w:t>
      </w:r>
      <w:r w:rsidR="00FD23EA">
        <w:rPr>
          <w:color w:val="000000" w:themeColor="text1"/>
          <w:u w:color="000000" w:themeColor="text1"/>
        </w:rPr>
        <w:noBreakHyphen/>
      </w:r>
      <w:r w:rsidRPr="00D75305">
        <w:rPr>
          <w:color w:val="000000" w:themeColor="text1"/>
          <w:u w:color="000000" w:themeColor="text1"/>
        </w:rPr>
        <w:t>325 of the 1976 Code, as added by Act 312 of 2008, is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t>“Section 7</w:t>
      </w:r>
      <w:r w:rsidR="00FD23EA">
        <w:rPr>
          <w:color w:val="000000" w:themeColor="text1"/>
          <w:u w:color="000000" w:themeColor="text1"/>
        </w:rPr>
        <w:noBreakHyphen/>
      </w:r>
      <w:r>
        <w:rPr>
          <w:color w:val="000000" w:themeColor="text1"/>
          <w:u w:color="000000" w:themeColor="text1"/>
        </w:rPr>
        <w:t>27</w:t>
      </w:r>
      <w:r w:rsidR="00FD23EA">
        <w:rPr>
          <w:color w:val="000000" w:themeColor="text1"/>
          <w:u w:color="000000" w:themeColor="text1"/>
        </w:rPr>
        <w:noBreakHyphen/>
      </w:r>
      <w:r>
        <w:rPr>
          <w:color w:val="000000" w:themeColor="text1"/>
          <w:u w:color="000000" w:themeColor="text1"/>
        </w:rPr>
        <w:t>325.</w:t>
      </w:r>
      <w:r>
        <w:rPr>
          <w:color w:val="000000" w:themeColor="text1"/>
          <w:u w:color="000000" w:themeColor="text1"/>
        </w:rPr>
        <w:tab/>
      </w:r>
      <w:r w:rsidRPr="002B58E2">
        <w:rPr>
          <w:strike/>
        </w:rPr>
        <w:t>The Greenwood County Election Commission and the Greenwood County Board of Registration must have their members appointed and powers of their board and commission as provided by Sections 7</w:t>
      </w:r>
      <w:r w:rsidR="00FD23EA">
        <w:rPr>
          <w:strike/>
        </w:rPr>
        <w:noBreakHyphen/>
      </w:r>
      <w:r w:rsidRPr="002B58E2">
        <w:rPr>
          <w:strike/>
        </w:rPr>
        <w:t>5</w:t>
      </w:r>
      <w:r w:rsidR="00FD23EA">
        <w:rPr>
          <w:strike/>
        </w:rPr>
        <w:noBreakHyphen/>
      </w:r>
      <w:r w:rsidRPr="002B58E2">
        <w:rPr>
          <w:strike/>
        </w:rPr>
        <w:t>10 and 7</w:t>
      </w:r>
      <w:r w:rsidR="00FD23EA">
        <w:rPr>
          <w:strike/>
        </w:rPr>
        <w:noBreakHyphen/>
      </w:r>
      <w:r w:rsidRPr="002B58E2">
        <w:rPr>
          <w:strike/>
        </w:rPr>
        <w:t>13</w:t>
      </w:r>
      <w:r w:rsidR="00FD23EA">
        <w:rPr>
          <w:strike/>
        </w:rPr>
        <w:noBreakHyphen/>
      </w:r>
      <w:r w:rsidRPr="002B58E2">
        <w:rPr>
          <w:strike/>
        </w:rPr>
        <w:t>70.</w:t>
      </w:r>
      <w:r>
        <w:t xml:space="preserve">  </w:t>
      </w:r>
      <w:r>
        <w:rPr>
          <w:color w:val="000000" w:themeColor="text1"/>
          <w:u w:val="single" w:color="000000" w:themeColor="text1"/>
        </w:rPr>
        <w:t>(A</w:t>
      </w:r>
      <w:r w:rsidRPr="000D6DF7">
        <w:rPr>
          <w:color w:val="000000" w:themeColor="text1"/>
          <w:u w:val="single" w:color="000000" w:themeColor="text1"/>
        </w:rPr>
        <w:t>)</w:t>
      </w:r>
      <w:r w:rsidRPr="00CA66AE">
        <w:rPr>
          <w:color w:val="000000" w:themeColor="text1"/>
          <w:u w:color="000000" w:themeColor="text1"/>
        </w:rPr>
        <w:tab/>
      </w:r>
      <w:r w:rsidRPr="000D6DF7">
        <w:rPr>
          <w:color w:val="000000" w:themeColor="text1"/>
          <w:u w:val="single" w:color="000000" w:themeColor="text1"/>
        </w:rPr>
        <w:t>There is created the Board of</w:t>
      </w:r>
      <w:r>
        <w:rPr>
          <w:color w:val="000000" w:themeColor="text1"/>
          <w:u w:val="single" w:color="000000" w:themeColor="text1"/>
        </w:rPr>
        <w:t xml:space="preserve"> </w:t>
      </w:r>
      <w:r w:rsidRPr="000D6DF7">
        <w:rPr>
          <w:color w:val="000000" w:themeColor="text1"/>
          <w:u w:val="single" w:color="000000" w:themeColor="text1"/>
        </w:rPr>
        <w:t>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Greenwood</w:t>
      </w:r>
      <w:r w:rsidRPr="000D6DF7">
        <w:rPr>
          <w:color w:val="000000" w:themeColor="text1"/>
          <w:u w:val="single" w:color="000000" w:themeColor="text1"/>
        </w:rPr>
        <w:t xml:space="preserve"> County. </w:t>
      </w:r>
      <w:r>
        <w:rPr>
          <w:color w:val="000000" w:themeColor="text1"/>
          <w:u w:val="single" w:color="000000" w:themeColor="text1"/>
        </w:rPr>
        <w:t xml:space="preserve"> </w:t>
      </w:r>
      <w:r w:rsidRPr="000D6DF7">
        <w:rPr>
          <w:color w:val="000000" w:themeColor="text1"/>
          <w:u w:val="single" w:color="000000" w:themeColor="text1"/>
        </w:rPr>
        <w:t xml:space="preserve">There are eight members of the board who must be appointed by the Governor upon recommendation of a majority of the </w:t>
      </w:r>
      <w:r>
        <w:rPr>
          <w:color w:val="000000" w:themeColor="text1"/>
          <w:u w:val="single" w:color="000000" w:themeColor="text1"/>
        </w:rPr>
        <w:t xml:space="preserve">Greenwood </w:t>
      </w:r>
      <w:r w:rsidRPr="000D6DF7">
        <w:rPr>
          <w:color w:val="000000" w:themeColor="text1"/>
          <w:u w:val="single" w:color="000000" w:themeColor="text1"/>
        </w:rPr>
        <w:t>County Legislative Delegation, including the senators, who are appointed for terms of four years and until their successors are appointed and qualify</w:t>
      </w:r>
      <w:r>
        <w:rPr>
          <w:color w:val="000000" w:themeColor="text1"/>
          <w:u w:val="single" w:color="000000" w:themeColor="text1"/>
        </w:rPr>
        <w:t>.</w:t>
      </w:r>
      <w:r w:rsidRPr="000D6DF7">
        <w:rPr>
          <w:color w:val="000000" w:themeColor="text1"/>
          <w:u w:val="single" w:color="000000" w:themeColor="text1"/>
        </w:rPr>
        <w:t xml:space="preserve"> </w:t>
      </w:r>
      <w:r>
        <w:rPr>
          <w:color w:val="000000" w:themeColor="text1"/>
          <w:u w:val="single" w:color="000000" w:themeColor="text1"/>
        </w:rPr>
        <w:t xml:space="preserve"> I</w:t>
      </w:r>
      <w:r w:rsidRPr="000D6DF7">
        <w:rPr>
          <w:color w:val="000000" w:themeColor="text1"/>
          <w:u w:val="single" w:color="000000" w:themeColor="text1"/>
        </w:rPr>
        <w:t>nitially</w:t>
      </w:r>
      <w:r>
        <w:rPr>
          <w:color w:val="000000" w:themeColor="text1"/>
          <w:u w:val="single" w:color="000000" w:themeColor="text1"/>
        </w:rPr>
        <w:t>,</w:t>
      </w:r>
      <w:r w:rsidRPr="000D6DF7">
        <w:rPr>
          <w:color w:val="000000" w:themeColor="text1"/>
          <w:u w:val="single" w:color="000000" w:themeColor="text1"/>
        </w:rPr>
        <w:t xml:space="preserve"> in order to stagger terms, four members must be appointed for terms of two years. At the expiration of these two</w:t>
      </w:r>
      <w:r w:rsidR="00FD23EA">
        <w:rPr>
          <w:color w:val="000000" w:themeColor="text1"/>
          <w:u w:val="single" w:color="000000" w:themeColor="text1"/>
        </w:rPr>
        <w:noBreakHyphen/>
      </w:r>
      <w:r w:rsidRPr="000D6DF7">
        <w:rPr>
          <w:color w:val="000000" w:themeColor="text1"/>
          <w:u w:val="single" w:color="000000" w:themeColor="text1"/>
        </w:rPr>
        <w:t xml:space="preserve">year terms, successors must be appointed for terms of four years. The board shall elect officers as it considers necessary.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(B)</w:t>
      </w:r>
      <w:r w:rsidRPr="00CA66AE">
        <w:rPr>
          <w:color w:val="000000" w:themeColor="text1"/>
          <w:u w:color="000000" w:themeColor="text1"/>
        </w:rPr>
        <w:tab/>
      </w:r>
      <w:r w:rsidRPr="000D6DF7">
        <w:rPr>
          <w:color w:val="000000" w:themeColor="text1"/>
          <w:u w:val="single" w:color="000000" w:themeColor="text1"/>
        </w:rPr>
        <w:t>Between the first day of January and the fifteenth day of March of every even</w:t>
      </w:r>
      <w:r w:rsidR="00FD23EA">
        <w:rPr>
          <w:color w:val="000000" w:themeColor="text1"/>
          <w:u w:val="single" w:color="000000" w:themeColor="text1"/>
        </w:rPr>
        <w:noBreakHyphen/>
      </w:r>
      <w:r w:rsidRPr="000D6DF7">
        <w:rPr>
          <w:color w:val="000000" w:themeColor="text1"/>
          <w:u w:val="single" w:color="000000" w:themeColor="text1"/>
        </w:rPr>
        <w:t xml:space="preserve">numbered year, the Governor shall appoint the members of the board.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(C)</w:t>
      </w:r>
      <w:r w:rsidRPr="00CA66AE">
        <w:rPr>
          <w:color w:val="000000" w:themeColor="text1"/>
          <w:u w:color="000000" w:themeColor="text1"/>
        </w:rPr>
        <w:tab/>
      </w:r>
      <w:r w:rsidRPr="000D6DF7">
        <w:rPr>
          <w:color w:val="000000" w:themeColor="text1"/>
          <w:u w:val="single" w:color="000000" w:themeColor="text1"/>
        </w:rPr>
        <w:t xml:space="preserve">A vacancy on the board may be filled by appointment in the manner of original appointment for the unexpired term only.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(D)</w:t>
      </w:r>
      <w:r w:rsidRPr="00CA66AE">
        <w:rPr>
          <w:color w:val="000000" w:themeColor="text1"/>
          <w:u w:color="000000" w:themeColor="text1"/>
        </w:rPr>
        <w:tab/>
      </w:r>
      <w:r w:rsidRPr="000D6DF7">
        <w:rPr>
          <w:color w:val="000000" w:themeColor="text1"/>
          <w:u w:val="single" w:color="000000" w:themeColor="text1"/>
        </w:rPr>
        <w:t xml:space="preserve">The members of the board staff receive compensation as may be appropriated by the county council.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(E)</w:t>
      </w:r>
      <w:r w:rsidRPr="00CA66AE">
        <w:rPr>
          <w:color w:val="000000" w:themeColor="text1"/>
          <w:u w:color="000000" w:themeColor="text1"/>
        </w:rPr>
        <w:tab/>
      </w:r>
      <w:r w:rsidRPr="000D6DF7">
        <w:rPr>
          <w:color w:val="000000" w:themeColor="text1"/>
          <w:u w:val="single" w:color="000000" w:themeColor="text1"/>
        </w:rPr>
        <w:t xml:space="preserve">Staff may be appointed and may be removed by a majority vote of the members of the </w:t>
      </w:r>
      <w:r>
        <w:rPr>
          <w:color w:val="000000" w:themeColor="text1"/>
          <w:u w:val="single" w:color="000000" w:themeColor="text1"/>
        </w:rPr>
        <w:t>Greenwood</w:t>
      </w:r>
      <w:r w:rsidRPr="000D6DF7">
        <w:rPr>
          <w:color w:val="000000" w:themeColor="text1"/>
          <w:u w:val="single" w:color="000000" w:themeColor="text1"/>
        </w:rPr>
        <w:t xml:space="preserve"> County Board of Registration and Election</w:t>
      </w:r>
      <w:r>
        <w:rPr>
          <w:color w:val="000000" w:themeColor="text1"/>
          <w:u w:val="single" w:color="000000" w:themeColor="text1"/>
        </w:rPr>
        <w:t>s</w:t>
      </w:r>
      <w:r w:rsidRPr="000D6DF7">
        <w:rPr>
          <w:color w:val="000000" w:themeColor="text1"/>
          <w:u w:val="single" w:color="000000" w:themeColor="text1"/>
        </w:rPr>
        <w:t xml:space="preserve">.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(F)</w:t>
      </w:r>
      <w:r w:rsidRPr="00CA66AE">
        <w:rPr>
          <w:color w:val="000000" w:themeColor="text1"/>
          <w:u w:color="000000" w:themeColor="text1"/>
        </w:rPr>
        <w:tab/>
      </w:r>
      <w:r w:rsidRPr="000D6DF7">
        <w:rPr>
          <w:color w:val="000000" w:themeColor="text1"/>
          <w:u w:val="single" w:color="000000" w:themeColor="text1"/>
        </w:rPr>
        <w:t xml:space="preserve">The </w:t>
      </w:r>
      <w:r>
        <w:rPr>
          <w:color w:val="000000" w:themeColor="text1"/>
          <w:u w:val="single" w:color="000000" w:themeColor="text1"/>
        </w:rPr>
        <w:t>O</w:t>
      </w:r>
      <w:r w:rsidRPr="000D6DF7">
        <w:rPr>
          <w:color w:val="000000" w:themeColor="text1"/>
          <w:u w:val="single" w:color="000000" w:themeColor="text1"/>
        </w:rPr>
        <w:t xml:space="preserve">ffice of Commissioners of Election and the Registration Board for </w:t>
      </w:r>
      <w:r>
        <w:rPr>
          <w:color w:val="000000" w:themeColor="text1"/>
          <w:u w:val="single" w:color="000000" w:themeColor="text1"/>
        </w:rPr>
        <w:t>Greenwood Cou</w:t>
      </w:r>
      <w:r w:rsidRPr="000D6DF7">
        <w:rPr>
          <w:color w:val="000000" w:themeColor="text1"/>
          <w:u w:val="single" w:color="000000" w:themeColor="text1"/>
        </w:rPr>
        <w:t xml:space="preserve">nty are abolished. </w:t>
      </w:r>
      <w:r>
        <w:rPr>
          <w:color w:val="000000" w:themeColor="text1"/>
          <w:u w:val="single" w:color="000000" w:themeColor="text1"/>
        </w:rPr>
        <w:t xml:space="preserve"> </w:t>
      </w:r>
      <w:r w:rsidRPr="000D6DF7">
        <w:rPr>
          <w:color w:val="000000" w:themeColor="text1"/>
          <w:u w:val="single" w:color="000000" w:themeColor="text1"/>
        </w:rPr>
        <w:t>The powers and duties of the Commissioners of Election and the Registration Board are devolved upon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Greenwood</w:t>
      </w:r>
      <w:r w:rsidRPr="000D6DF7">
        <w:rPr>
          <w:color w:val="000000" w:themeColor="text1"/>
          <w:u w:val="single" w:color="000000" w:themeColor="text1"/>
        </w:rPr>
        <w:t xml:space="preserve"> County created in subsection (A). </w:t>
      </w:r>
    </w:p>
    <w:p w:rsidR="008C70B2" w:rsidRPr="00CA66AE"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6AE">
        <w:rPr>
          <w:color w:val="000000" w:themeColor="text1"/>
          <w:u w:color="000000" w:themeColor="text1"/>
        </w:rPr>
        <w:tab/>
      </w:r>
      <w:r w:rsidRPr="000D6DF7">
        <w:rPr>
          <w:color w:val="000000" w:themeColor="text1"/>
          <w:u w:val="single" w:color="000000" w:themeColor="text1"/>
        </w:rPr>
        <w:t>(G)</w:t>
      </w:r>
      <w:r w:rsidRPr="00CA66AE">
        <w:rPr>
          <w:color w:val="000000" w:themeColor="text1"/>
          <w:u w:color="000000" w:themeColor="text1"/>
        </w:rPr>
        <w:tab/>
      </w:r>
      <w:r w:rsidRPr="000D6DF7">
        <w:rPr>
          <w:color w:val="000000" w:themeColor="text1"/>
          <w:u w:val="single" w:color="000000" w:themeColor="text1"/>
        </w:rPr>
        <w:t>The eight members of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Greenwood</w:t>
      </w:r>
      <w:r w:rsidRPr="000D6DF7">
        <w:rPr>
          <w:color w:val="000000" w:themeColor="text1"/>
          <w:u w:val="single" w:color="000000" w:themeColor="text1"/>
        </w:rPr>
        <w:t xml:space="preserve"> County serving in office on the effective date of this section shall constitute the eight members of the board provided for by this section. Upon the expiration of their current terms, successors must be appointed in the manner provided by law.</w:t>
      </w:r>
      <w:r>
        <w:rPr>
          <w:color w:val="000000" w:themeColor="text1"/>
          <w:u w:color="000000" w:themeColor="text1"/>
        </w:rPr>
        <w:t>”</w:t>
      </w:r>
    </w:p>
    <w:p w:rsidR="008C70B2" w:rsidRPr="0064377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Pr>
          <w:color w:val="000000" w:themeColor="text1"/>
          <w:u w:color="000000" w:themeColor="text1"/>
        </w:rPr>
        <w:t>1</w:t>
      </w:r>
      <w:r w:rsidR="004E0C7E">
        <w:rPr>
          <w:color w:val="000000" w:themeColor="text1"/>
          <w:u w:color="000000" w:themeColor="text1"/>
        </w:rPr>
        <w:t>2</w:t>
      </w:r>
      <w:r w:rsidRPr="00D75305">
        <w:rPr>
          <w:color w:val="000000" w:themeColor="text1"/>
          <w:u w:color="000000" w:themeColor="text1"/>
        </w:rPr>
        <w:t>.</w:t>
      </w:r>
      <w:r>
        <w:rPr>
          <w:color w:val="000000" w:themeColor="text1"/>
          <w:u w:color="000000" w:themeColor="text1"/>
        </w:rPr>
        <w:tab/>
      </w:r>
      <w:r w:rsidRPr="00D75305">
        <w:rPr>
          <w:color w:val="000000" w:themeColor="text1"/>
          <w:u w:color="000000" w:themeColor="text1"/>
        </w:rPr>
        <w:t>Section 7</w:t>
      </w:r>
      <w:r w:rsidR="00FD23EA">
        <w:rPr>
          <w:color w:val="000000" w:themeColor="text1"/>
          <w:u w:color="000000" w:themeColor="text1"/>
        </w:rPr>
        <w:noBreakHyphen/>
      </w:r>
      <w:r w:rsidRPr="00D75305">
        <w:rPr>
          <w:color w:val="000000" w:themeColor="text1"/>
          <w:u w:color="000000" w:themeColor="text1"/>
        </w:rPr>
        <w:t>27</w:t>
      </w:r>
      <w:r w:rsidR="00FD23EA">
        <w:rPr>
          <w:color w:val="000000" w:themeColor="text1"/>
          <w:u w:color="000000" w:themeColor="text1"/>
        </w:rPr>
        <w:noBreakHyphen/>
      </w:r>
      <w:r w:rsidRPr="00D75305">
        <w:rPr>
          <w:color w:val="000000" w:themeColor="text1"/>
          <w:u w:color="000000" w:themeColor="text1"/>
        </w:rPr>
        <w:t>335 of the 1976 Code, as added by Act 312 of 2008, is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7</w:t>
      </w:r>
      <w:r w:rsidR="00FD23EA">
        <w:rPr>
          <w:color w:val="000000" w:themeColor="text1"/>
          <w:u w:color="000000" w:themeColor="text1"/>
        </w:rPr>
        <w:noBreakHyphen/>
      </w:r>
      <w:r>
        <w:rPr>
          <w:color w:val="000000" w:themeColor="text1"/>
          <w:u w:color="000000" w:themeColor="text1"/>
        </w:rPr>
        <w:t>27</w:t>
      </w:r>
      <w:r w:rsidR="00FD23EA">
        <w:rPr>
          <w:color w:val="000000" w:themeColor="text1"/>
          <w:u w:color="000000" w:themeColor="text1"/>
        </w:rPr>
        <w:noBreakHyphen/>
      </w:r>
      <w:r>
        <w:rPr>
          <w:color w:val="000000" w:themeColor="text1"/>
          <w:u w:color="000000" w:themeColor="text1"/>
        </w:rPr>
        <w:t>335.</w:t>
      </w:r>
      <w:r>
        <w:rPr>
          <w:color w:val="000000" w:themeColor="text1"/>
          <w:u w:color="000000" w:themeColor="text1"/>
        </w:rPr>
        <w:tab/>
      </w:r>
      <w:r w:rsidRPr="002B58E2">
        <w:rPr>
          <w:strike/>
        </w:rPr>
        <w:t>The Horry County Election Commission and the Horry County Board of Registration must have their members appointed and powers of their board and commission as provided by Sections 7</w:t>
      </w:r>
      <w:r w:rsidR="00FD23EA">
        <w:rPr>
          <w:strike/>
        </w:rPr>
        <w:noBreakHyphen/>
      </w:r>
      <w:r w:rsidRPr="002B58E2">
        <w:rPr>
          <w:strike/>
        </w:rPr>
        <w:t>5</w:t>
      </w:r>
      <w:r w:rsidR="00FD23EA">
        <w:rPr>
          <w:strike/>
        </w:rPr>
        <w:noBreakHyphen/>
      </w:r>
      <w:r w:rsidRPr="002B58E2">
        <w:rPr>
          <w:strike/>
        </w:rPr>
        <w:t>10 and 7</w:t>
      </w:r>
      <w:r w:rsidR="00FD23EA">
        <w:rPr>
          <w:strike/>
        </w:rPr>
        <w:noBreakHyphen/>
      </w:r>
      <w:r w:rsidRPr="002B58E2">
        <w:rPr>
          <w:strike/>
        </w:rPr>
        <w:t>13</w:t>
      </w:r>
      <w:r w:rsidR="00FD23EA">
        <w:rPr>
          <w:strike/>
        </w:rPr>
        <w:noBreakHyphen/>
      </w:r>
      <w:r w:rsidRPr="002B58E2">
        <w:rPr>
          <w:strike/>
        </w:rPr>
        <w:t>70.</w:t>
      </w:r>
      <w:r>
        <w:t xml:space="preserve">  </w:t>
      </w:r>
      <w:r>
        <w:rPr>
          <w:color w:val="000000" w:themeColor="text1"/>
          <w:u w:val="single" w:color="000000" w:themeColor="text1"/>
        </w:rPr>
        <w:t>(A</w:t>
      </w:r>
      <w:r w:rsidRPr="000D6DF7">
        <w:rPr>
          <w:color w:val="000000" w:themeColor="text1"/>
          <w:u w:val="single" w:color="000000" w:themeColor="text1"/>
        </w:rPr>
        <w:t>)</w:t>
      </w:r>
      <w:r w:rsidRPr="00CA66AE">
        <w:rPr>
          <w:color w:val="000000" w:themeColor="text1"/>
          <w:u w:color="000000" w:themeColor="text1"/>
        </w:rPr>
        <w:tab/>
      </w:r>
      <w:r w:rsidRPr="000D6DF7">
        <w:rPr>
          <w:color w:val="000000" w:themeColor="text1"/>
          <w:u w:val="single" w:color="000000" w:themeColor="text1"/>
        </w:rPr>
        <w:t xml:space="preserve">There is created the Board </w:t>
      </w:r>
      <w:r w:rsidRPr="000D6DF7">
        <w:rPr>
          <w:color w:val="000000" w:themeColor="text1"/>
          <w:u w:val="single" w:color="000000" w:themeColor="text1"/>
        </w:rPr>
        <w:lastRenderedPageBreak/>
        <w:t>of</w:t>
      </w:r>
      <w:r>
        <w:rPr>
          <w:color w:val="000000" w:themeColor="text1"/>
          <w:u w:val="single" w:color="000000" w:themeColor="text1"/>
        </w:rPr>
        <w:t xml:space="preserve"> </w:t>
      </w:r>
      <w:r w:rsidRPr="000D6DF7">
        <w:rPr>
          <w:color w:val="000000" w:themeColor="text1"/>
          <w:u w:val="single" w:color="000000" w:themeColor="text1"/>
        </w:rPr>
        <w:t>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Horry</w:t>
      </w:r>
      <w:r w:rsidRPr="000D6DF7">
        <w:rPr>
          <w:color w:val="000000" w:themeColor="text1"/>
          <w:u w:val="single" w:color="000000" w:themeColor="text1"/>
        </w:rPr>
        <w:t xml:space="preserve"> County. </w:t>
      </w:r>
      <w:r>
        <w:rPr>
          <w:color w:val="000000" w:themeColor="text1"/>
          <w:u w:val="single" w:color="000000" w:themeColor="text1"/>
        </w:rPr>
        <w:t xml:space="preserve"> </w:t>
      </w:r>
      <w:r w:rsidRPr="000D6DF7">
        <w:rPr>
          <w:color w:val="000000" w:themeColor="text1"/>
          <w:u w:val="single" w:color="000000" w:themeColor="text1"/>
        </w:rPr>
        <w:t xml:space="preserve">There are eight members of the board who must be appointed by the Governor upon recommendation of a majority of the </w:t>
      </w:r>
      <w:r>
        <w:rPr>
          <w:color w:val="000000" w:themeColor="text1"/>
          <w:u w:val="single" w:color="000000" w:themeColor="text1"/>
        </w:rPr>
        <w:t xml:space="preserve">Horry </w:t>
      </w:r>
      <w:r w:rsidRPr="000D6DF7">
        <w:rPr>
          <w:color w:val="000000" w:themeColor="text1"/>
          <w:u w:val="single" w:color="000000" w:themeColor="text1"/>
        </w:rPr>
        <w:t>County Legislative Delegation, including the senators, who are appointed for terms of four years and until their successors are appointed and qualify</w:t>
      </w:r>
      <w:r>
        <w:rPr>
          <w:color w:val="000000" w:themeColor="text1"/>
          <w:u w:val="single" w:color="000000" w:themeColor="text1"/>
        </w:rPr>
        <w:t>.</w:t>
      </w:r>
      <w:r w:rsidRPr="000D6DF7">
        <w:rPr>
          <w:color w:val="000000" w:themeColor="text1"/>
          <w:u w:val="single" w:color="000000" w:themeColor="text1"/>
        </w:rPr>
        <w:t xml:space="preserve"> </w:t>
      </w:r>
      <w:r>
        <w:rPr>
          <w:color w:val="000000" w:themeColor="text1"/>
          <w:u w:val="single" w:color="000000" w:themeColor="text1"/>
        </w:rPr>
        <w:t xml:space="preserve"> I</w:t>
      </w:r>
      <w:r w:rsidRPr="000D6DF7">
        <w:rPr>
          <w:color w:val="000000" w:themeColor="text1"/>
          <w:u w:val="single" w:color="000000" w:themeColor="text1"/>
        </w:rPr>
        <w:t>nitially</w:t>
      </w:r>
      <w:r>
        <w:rPr>
          <w:color w:val="000000" w:themeColor="text1"/>
          <w:u w:val="single" w:color="000000" w:themeColor="text1"/>
        </w:rPr>
        <w:t>,</w:t>
      </w:r>
      <w:r w:rsidRPr="000D6DF7">
        <w:rPr>
          <w:color w:val="000000" w:themeColor="text1"/>
          <w:u w:val="single" w:color="000000" w:themeColor="text1"/>
        </w:rPr>
        <w:t xml:space="preserve"> in order to stagger terms, four members must be appointed for terms of two years. At the expiration of these two</w:t>
      </w:r>
      <w:r w:rsidR="00FD23EA">
        <w:rPr>
          <w:color w:val="000000" w:themeColor="text1"/>
          <w:u w:val="single" w:color="000000" w:themeColor="text1"/>
        </w:rPr>
        <w:noBreakHyphen/>
      </w:r>
      <w:r w:rsidRPr="000D6DF7">
        <w:rPr>
          <w:color w:val="000000" w:themeColor="text1"/>
          <w:u w:val="single" w:color="000000" w:themeColor="text1"/>
        </w:rPr>
        <w:t xml:space="preserve">year terms, successors must be appointed for terms of four years. The board shall elect officers as it considers necessary.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(B)</w:t>
      </w:r>
      <w:r w:rsidRPr="00CA66AE">
        <w:rPr>
          <w:color w:val="000000" w:themeColor="text1"/>
          <w:u w:color="000000" w:themeColor="text1"/>
        </w:rPr>
        <w:tab/>
      </w:r>
      <w:r w:rsidRPr="000D6DF7">
        <w:rPr>
          <w:color w:val="000000" w:themeColor="text1"/>
          <w:u w:val="single" w:color="000000" w:themeColor="text1"/>
        </w:rPr>
        <w:t>Between the first day of January and the fifteenth day of March of every even</w:t>
      </w:r>
      <w:r w:rsidR="00FD23EA">
        <w:rPr>
          <w:color w:val="000000" w:themeColor="text1"/>
          <w:u w:val="single" w:color="000000" w:themeColor="text1"/>
        </w:rPr>
        <w:noBreakHyphen/>
      </w:r>
      <w:r w:rsidRPr="000D6DF7">
        <w:rPr>
          <w:color w:val="000000" w:themeColor="text1"/>
          <w:u w:val="single" w:color="000000" w:themeColor="text1"/>
        </w:rPr>
        <w:t xml:space="preserve">numbered year, the Governor shall appoint the members of the board.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(C)</w:t>
      </w:r>
      <w:r w:rsidRPr="00CA66AE">
        <w:rPr>
          <w:color w:val="000000" w:themeColor="text1"/>
          <w:u w:color="000000" w:themeColor="text1"/>
        </w:rPr>
        <w:tab/>
      </w:r>
      <w:r w:rsidRPr="000D6DF7">
        <w:rPr>
          <w:color w:val="000000" w:themeColor="text1"/>
          <w:u w:val="single" w:color="000000" w:themeColor="text1"/>
        </w:rPr>
        <w:t xml:space="preserve">A vacancy on the board may be filled by appointment in the manner of original appointment for the unexpired term only.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(D)</w:t>
      </w:r>
      <w:r w:rsidRPr="00CA66AE">
        <w:rPr>
          <w:color w:val="000000" w:themeColor="text1"/>
          <w:u w:color="000000" w:themeColor="text1"/>
        </w:rPr>
        <w:tab/>
      </w:r>
      <w:r w:rsidRPr="000D6DF7">
        <w:rPr>
          <w:color w:val="000000" w:themeColor="text1"/>
          <w:u w:val="single" w:color="000000" w:themeColor="text1"/>
        </w:rPr>
        <w:t xml:space="preserve">The members of the board staff receive compensation as may be appropriated by the county council.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(E)</w:t>
      </w:r>
      <w:r w:rsidRPr="00CA66AE">
        <w:rPr>
          <w:color w:val="000000" w:themeColor="text1"/>
          <w:u w:color="000000" w:themeColor="text1"/>
        </w:rPr>
        <w:tab/>
      </w:r>
      <w:r w:rsidRPr="000D6DF7">
        <w:rPr>
          <w:color w:val="000000" w:themeColor="text1"/>
          <w:u w:val="single" w:color="000000" w:themeColor="text1"/>
        </w:rPr>
        <w:t xml:space="preserve">Staff may be appointed and may be removed by a majority vote of the members of the </w:t>
      </w:r>
      <w:r>
        <w:rPr>
          <w:color w:val="000000" w:themeColor="text1"/>
          <w:u w:val="single" w:color="000000" w:themeColor="text1"/>
        </w:rPr>
        <w:t>Horry</w:t>
      </w:r>
      <w:r w:rsidRPr="000D6DF7">
        <w:rPr>
          <w:color w:val="000000" w:themeColor="text1"/>
          <w:u w:val="single" w:color="000000" w:themeColor="text1"/>
        </w:rPr>
        <w:t xml:space="preserve"> County Board of Registration and Election</w:t>
      </w:r>
      <w:r>
        <w:rPr>
          <w:color w:val="000000" w:themeColor="text1"/>
          <w:u w:val="single" w:color="000000" w:themeColor="text1"/>
        </w:rPr>
        <w:t>s</w:t>
      </w:r>
      <w:r w:rsidRPr="000D6DF7">
        <w:rPr>
          <w:color w:val="000000" w:themeColor="text1"/>
          <w:u w:val="single" w:color="000000" w:themeColor="text1"/>
        </w:rPr>
        <w:t xml:space="preserve">.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(F)</w:t>
      </w:r>
      <w:r w:rsidRPr="00CA66AE">
        <w:rPr>
          <w:color w:val="000000" w:themeColor="text1"/>
          <w:u w:color="000000" w:themeColor="text1"/>
        </w:rPr>
        <w:tab/>
      </w:r>
      <w:r w:rsidRPr="000D6DF7">
        <w:rPr>
          <w:color w:val="000000" w:themeColor="text1"/>
          <w:u w:val="single" w:color="000000" w:themeColor="text1"/>
        </w:rPr>
        <w:t xml:space="preserve">The </w:t>
      </w:r>
      <w:r>
        <w:rPr>
          <w:color w:val="000000" w:themeColor="text1"/>
          <w:u w:val="single" w:color="000000" w:themeColor="text1"/>
        </w:rPr>
        <w:t>O</w:t>
      </w:r>
      <w:r w:rsidRPr="000D6DF7">
        <w:rPr>
          <w:color w:val="000000" w:themeColor="text1"/>
          <w:u w:val="single" w:color="000000" w:themeColor="text1"/>
        </w:rPr>
        <w:t xml:space="preserve">ffice of Commissioners of Election and the Registration Board for </w:t>
      </w:r>
      <w:r>
        <w:rPr>
          <w:color w:val="000000" w:themeColor="text1"/>
          <w:u w:val="single" w:color="000000" w:themeColor="text1"/>
        </w:rPr>
        <w:t>Horry Cou</w:t>
      </w:r>
      <w:r w:rsidRPr="000D6DF7">
        <w:rPr>
          <w:color w:val="000000" w:themeColor="text1"/>
          <w:u w:val="single" w:color="000000" w:themeColor="text1"/>
        </w:rPr>
        <w:t xml:space="preserve">nty are abolished. </w:t>
      </w:r>
      <w:r>
        <w:rPr>
          <w:color w:val="000000" w:themeColor="text1"/>
          <w:u w:val="single" w:color="000000" w:themeColor="text1"/>
        </w:rPr>
        <w:t xml:space="preserve"> </w:t>
      </w:r>
      <w:r w:rsidRPr="000D6DF7">
        <w:rPr>
          <w:color w:val="000000" w:themeColor="text1"/>
          <w:u w:val="single" w:color="000000" w:themeColor="text1"/>
        </w:rPr>
        <w:t>The powers and duties of the Commissioners of Election and the Registration Board are devolved upon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Horry</w:t>
      </w:r>
      <w:r w:rsidRPr="000D6DF7">
        <w:rPr>
          <w:color w:val="000000" w:themeColor="text1"/>
          <w:u w:val="single" w:color="000000" w:themeColor="text1"/>
        </w:rPr>
        <w:t xml:space="preserve"> County created in subsection (A). </w:t>
      </w:r>
    </w:p>
    <w:p w:rsidR="008C70B2" w:rsidRPr="00CA66AE"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6AE">
        <w:rPr>
          <w:color w:val="000000" w:themeColor="text1"/>
          <w:u w:color="000000" w:themeColor="text1"/>
        </w:rPr>
        <w:tab/>
      </w:r>
      <w:r w:rsidRPr="000D6DF7">
        <w:rPr>
          <w:color w:val="000000" w:themeColor="text1"/>
          <w:u w:val="single" w:color="000000" w:themeColor="text1"/>
        </w:rPr>
        <w:t>(G)</w:t>
      </w:r>
      <w:r w:rsidRPr="00CA66AE">
        <w:rPr>
          <w:color w:val="000000" w:themeColor="text1"/>
          <w:u w:color="000000" w:themeColor="text1"/>
        </w:rPr>
        <w:tab/>
      </w:r>
      <w:r w:rsidRPr="000D6DF7">
        <w:rPr>
          <w:color w:val="000000" w:themeColor="text1"/>
          <w:u w:val="single" w:color="000000" w:themeColor="text1"/>
        </w:rPr>
        <w:t>The eight members of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Horry</w:t>
      </w:r>
      <w:r w:rsidRPr="000D6DF7">
        <w:rPr>
          <w:color w:val="000000" w:themeColor="text1"/>
          <w:u w:val="single" w:color="000000" w:themeColor="text1"/>
        </w:rPr>
        <w:t xml:space="preserve"> County serving in office on the effective date of this section shall constitute the eight members of the board provided for by this section. Upon the expiration of their current terms, successors must be appointed in the manner provided by law.</w:t>
      </w:r>
      <w:r>
        <w:rPr>
          <w:color w:val="000000" w:themeColor="text1"/>
          <w:u w:color="000000" w:themeColor="text1"/>
        </w:rPr>
        <w:t>”</w:t>
      </w:r>
    </w:p>
    <w:p w:rsidR="008C70B2" w:rsidRPr="0064377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t>1</w:t>
      </w:r>
      <w:r w:rsidR="004E0C7E">
        <w:rPr>
          <w:color w:val="000000" w:themeColor="text1"/>
          <w:u w:color="000000" w:themeColor="text1"/>
        </w:rPr>
        <w:t>3</w:t>
      </w:r>
      <w:r w:rsidRPr="00D75305">
        <w:rPr>
          <w:color w:val="000000" w:themeColor="text1"/>
          <w:u w:color="000000" w:themeColor="text1"/>
        </w:rPr>
        <w:t>.</w:t>
      </w:r>
      <w:r>
        <w:rPr>
          <w:color w:val="000000" w:themeColor="text1"/>
          <w:u w:color="000000" w:themeColor="text1"/>
        </w:rPr>
        <w:tab/>
      </w:r>
      <w:r w:rsidRPr="00D75305">
        <w:rPr>
          <w:color w:val="000000" w:themeColor="text1"/>
          <w:u w:color="000000" w:themeColor="text1"/>
        </w:rPr>
        <w:t>Section 7</w:t>
      </w:r>
      <w:r w:rsidR="00FD23EA">
        <w:rPr>
          <w:color w:val="000000" w:themeColor="text1"/>
          <w:u w:color="000000" w:themeColor="text1"/>
        </w:rPr>
        <w:noBreakHyphen/>
      </w:r>
      <w:r w:rsidRPr="00D75305">
        <w:rPr>
          <w:color w:val="000000" w:themeColor="text1"/>
          <w:u w:color="000000" w:themeColor="text1"/>
        </w:rPr>
        <w:t>27</w:t>
      </w:r>
      <w:r w:rsidR="00FD23EA">
        <w:rPr>
          <w:color w:val="000000" w:themeColor="text1"/>
          <w:u w:color="000000" w:themeColor="text1"/>
        </w:rPr>
        <w:noBreakHyphen/>
      </w:r>
      <w:r w:rsidRPr="00D75305">
        <w:rPr>
          <w:color w:val="000000" w:themeColor="text1"/>
          <w:u w:color="000000" w:themeColor="text1"/>
        </w:rPr>
        <w:t>415 of the 1976 Code, as added by Act 312 of 2008, is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7</w:t>
      </w:r>
      <w:r w:rsidR="00FD23EA">
        <w:rPr>
          <w:color w:val="000000" w:themeColor="text1"/>
          <w:u w:color="000000" w:themeColor="text1"/>
        </w:rPr>
        <w:noBreakHyphen/>
      </w:r>
      <w:r>
        <w:rPr>
          <w:color w:val="000000" w:themeColor="text1"/>
          <w:u w:color="000000" w:themeColor="text1"/>
        </w:rPr>
        <w:t>27</w:t>
      </w:r>
      <w:r w:rsidR="00FD23EA">
        <w:rPr>
          <w:color w:val="000000" w:themeColor="text1"/>
          <w:u w:color="000000" w:themeColor="text1"/>
        </w:rPr>
        <w:noBreakHyphen/>
      </w:r>
      <w:r>
        <w:rPr>
          <w:color w:val="000000" w:themeColor="text1"/>
          <w:u w:color="000000" w:themeColor="text1"/>
        </w:rPr>
        <w:t>415.</w:t>
      </w:r>
      <w:r>
        <w:rPr>
          <w:color w:val="000000" w:themeColor="text1"/>
          <w:u w:color="000000" w:themeColor="text1"/>
        </w:rPr>
        <w:tab/>
      </w:r>
      <w:r w:rsidRPr="002B58E2">
        <w:rPr>
          <w:strike/>
        </w:rPr>
        <w:t>The Spartanburg County Election Commission and the Spartanburg County Board of Registration must have their members appointed and powers of their board and commission as provided by Sections 7</w:t>
      </w:r>
      <w:r w:rsidR="00FD23EA">
        <w:rPr>
          <w:strike/>
        </w:rPr>
        <w:noBreakHyphen/>
      </w:r>
      <w:r w:rsidRPr="002B58E2">
        <w:rPr>
          <w:strike/>
        </w:rPr>
        <w:t>5</w:t>
      </w:r>
      <w:r w:rsidR="00FD23EA">
        <w:rPr>
          <w:strike/>
        </w:rPr>
        <w:noBreakHyphen/>
      </w:r>
      <w:r w:rsidRPr="002B58E2">
        <w:rPr>
          <w:strike/>
        </w:rPr>
        <w:t>10 and 7</w:t>
      </w:r>
      <w:r w:rsidR="00FD23EA">
        <w:rPr>
          <w:strike/>
        </w:rPr>
        <w:noBreakHyphen/>
      </w:r>
      <w:r w:rsidRPr="002B58E2">
        <w:rPr>
          <w:strike/>
        </w:rPr>
        <w:t>13</w:t>
      </w:r>
      <w:r w:rsidR="00FD23EA">
        <w:rPr>
          <w:strike/>
        </w:rPr>
        <w:noBreakHyphen/>
      </w:r>
      <w:r w:rsidRPr="002B58E2">
        <w:rPr>
          <w:strike/>
        </w:rPr>
        <w:t>70.</w:t>
      </w:r>
      <w:r>
        <w:t xml:space="preserve">  </w:t>
      </w:r>
      <w:r>
        <w:rPr>
          <w:color w:val="000000" w:themeColor="text1"/>
          <w:u w:val="single" w:color="000000" w:themeColor="text1"/>
        </w:rPr>
        <w:t>(A</w:t>
      </w:r>
      <w:r w:rsidRPr="000D6DF7">
        <w:rPr>
          <w:color w:val="000000" w:themeColor="text1"/>
          <w:u w:val="single" w:color="000000" w:themeColor="text1"/>
        </w:rPr>
        <w:t>)</w:t>
      </w:r>
      <w:r w:rsidRPr="00CA66AE">
        <w:rPr>
          <w:color w:val="000000" w:themeColor="text1"/>
          <w:u w:color="000000" w:themeColor="text1"/>
        </w:rPr>
        <w:tab/>
      </w:r>
      <w:r w:rsidRPr="000D6DF7">
        <w:rPr>
          <w:color w:val="000000" w:themeColor="text1"/>
          <w:u w:val="single" w:color="000000" w:themeColor="text1"/>
        </w:rPr>
        <w:t>There is created the Board of</w:t>
      </w:r>
      <w:r>
        <w:rPr>
          <w:color w:val="000000" w:themeColor="text1"/>
          <w:u w:val="single" w:color="000000" w:themeColor="text1"/>
        </w:rPr>
        <w:t xml:space="preserve"> </w:t>
      </w:r>
      <w:r w:rsidRPr="000D6DF7">
        <w:rPr>
          <w:color w:val="000000" w:themeColor="text1"/>
          <w:u w:val="single" w:color="000000" w:themeColor="text1"/>
        </w:rPr>
        <w:t>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Spartanburg</w:t>
      </w:r>
      <w:r w:rsidRPr="000D6DF7">
        <w:rPr>
          <w:color w:val="000000" w:themeColor="text1"/>
          <w:u w:val="single" w:color="000000" w:themeColor="text1"/>
        </w:rPr>
        <w:t xml:space="preserve"> County. </w:t>
      </w:r>
      <w:r>
        <w:rPr>
          <w:color w:val="000000" w:themeColor="text1"/>
          <w:u w:val="single" w:color="000000" w:themeColor="text1"/>
        </w:rPr>
        <w:t xml:space="preserve"> </w:t>
      </w:r>
      <w:r w:rsidRPr="000D6DF7">
        <w:rPr>
          <w:color w:val="000000" w:themeColor="text1"/>
          <w:u w:val="single" w:color="000000" w:themeColor="text1"/>
        </w:rPr>
        <w:t xml:space="preserve">There are eight members of the board who must be appointed by the Governor upon recommendation of a majority of the </w:t>
      </w:r>
      <w:r>
        <w:rPr>
          <w:color w:val="000000" w:themeColor="text1"/>
          <w:u w:val="single" w:color="000000" w:themeColor="text1"/>
        </w:rPr>
        <w:t xml:space="preserve">Spartanburg </w:t>
      </w:r>
      <w:r w:rsidRPr="000D6DF7">
        <w:rPr>
          <w:color w:val="000000" w:themeColor="text1"/>
          <w:u w:val="single" w:color="000000" w:themeColor="text1"/>
        </w:rPr>
        <w:t xml:space="preserve">County Legislative Delegation, including the senators, who are appointed for terms of four years </w:t>
      </w:r>
      <w:r w:rsidRPr="000D6DF7">
        <w:rPr>
          <w:color w:val="000000" w:themeColor="text1"/>
          <w:u w:val="single" w:color="000000" w:themeColor="text1"/>
        </w:rPr>
        <w:lastRenderedPageBreak/>
        <w:t>and until their successors are appointed and qualify</w:t>
      </w:r>
      <w:r>
        <w:rPr>
          <w:color w:val="000000" w:themeColor="text1"/>
          <w:u w:val="single" w:color="000000" w:themeColor="text1"/>
        </w:rPr>
        <w:t>.</w:t>
      </w:r>
      <w:r w:rsidRPr="000D6DF7">
        <w:rPr>
          <w:color w:val="000000" w:themeColor="text1"/>
          <w:u w:val="single" w:color="000000" w:themeColor="text1"/>
        </w:rPr>
        <w:t xml:space="preserve"> </w:t>
      </w:r>
      <w:r>
        <w:rPr>
          <w:color w:val="000000" w:themeColor="text1"/>
          <w:u w:val="single" w:color="000000" w:themeColor="text1"/>
        </w:rPr>
        <w:t xml:space="preserve"> I</w:t>
      </w:r>
      <w:r w:rsidRPr="000D6DF7">
        <w:rPr>
          <w:color w:val="000000" w:themeColor="text1"/>
          <w:u w:val="single" w:color="000000" w:themeColor="text1"/>
        </w:rPr>
        <w:t>nitially</w:t>
      </w:r>
      <w:r>
        <w:rPr>
          <w:color w:val="000000" w:themeColor="text1"/>
          <w:u w:val="single" w:color="000000" w:themeColor="text1"/>
        </w:rPr>
        <w:t>,</w:t>
      </w:r>
      <w:r w:rsidRPr="000D6DF7">
        <w:rPr>
          <w:color w:val="000000" w:themeColor="text1"/>
          <w:u w:val="single" w:color="000000" w:themeColor="text1"/>
        </w:rPr>
        <w:t xml:space="preserve"> in order to stagger terms, four members must be appointed for terms of two years. At the expiration of these two</w:t>
      </w:r>
      <w:r w:rsidR="00FD23EA">
        <w:rPr>
          <w:color w:val="000000" w:themeColor="text1"/>
          <w:u w:val="single" w:color="000000" w:themeColor="text1"/>
        </w:rPr>
        <w:noBreakHyphen/>
      </w:r>
      <w:r w:rsidRPr="000D6DF7">
        <w:rPr>
          <w:color w:val="000000" w:themeColor="text1"/>
          <w:u w:val="single" w:color="000000" w:themeColor="text1"/>
        </w:rPr>
        <w:t xml:space="preserve">year terms, successors must be appointed for terms of four years. The board shall elect officers as it considers necessary.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(B)</w:t>
      </w:r>
      <w:r w:rsidRPr="00CA66AE">
        <w:rPr>
          <w:color w:val="000000" w:themeColor="text1"/>
          <w:u w:color="000000" w:themeColor="text1"/>
        </w:rPr>
        <w:tab/>
      </w:r>
      <w:r w:rsidRPr="000D6DF7">
        <w:rPr>
          <w:color w:val="000000" w:themeColor="text1"/>
          <w:u w:val="single" w:color="000000" w:themeColor="text1"/>
        </w:rPr>
        <w:t>Between the first day of January and the fifteenth day of March of every even</w:t>
      </w:r>
      <w:r w:rsidR="00FD23EA">
        <w:rPr>
          <w:color w:val="000000" w:themeColor="text1"/>
          <w:u w:val="single" w:color="000000" w:themeColor="text1"/>
        </w:rPr>
        <w:noBreakHyphen/>
      </w:r>
      <w:r w:rsidRPr="000D6DF7">
        <w:rPr>
          <w:color w:val="000000" w:themeColor="text1"/>
          <w:u w:val="single" w:color="000000" w:themeColor="text1"/>
        </w:rPr>
        <w:t xml:space="preserve">numbered year, the Governor shall appoint the members of the board.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(C)</w:t>
      </w:r>
      <w:r w:rsidRPr="00CA66AE">
        <w:rPr>
          <w:color w:val="000000" w:themeColor="text1"/>
          <w:u w:color="000000" w:themeColor="text1"/>
        </w:rPr>
        <w:tab/>
      </w:r>
      <w:r w:rsidRPr="000D6DF7">
        <w:rPr>
          <w:color w:val="000000" w:themeColor="text1"/>
          <w:u w:val="single" w:color="000000" w:themeColor="text1"/>
        </w:rPr>
        <w:t xml:space="preserve">A vacancy on the board may be filled by appointment in the manner of original appointment for the unexpired term only.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(D)</w:t>
      </w:r>
      <w:r w:rsidRPr="00CA66AE">
        <w:rPr>
          <w:color w:val="000000" w:themeColor="text1"/>
          <w:u w:color="000000" w:themeColor="text1"/>
        </w:rPr>
        <w:tab/>
      </w:r>
      <w:r w:rsidRPr="000D6DF7">
        <w:rPr>
          <w:color w:val="000000" w:themeColor="text1"/>
          <w:u w:val="single" w:color="000000" w:themeColor="text1"/>
        </w:rPr>
        <w:t xml:space="preserve">The members of the board staff receive compensation as may be appropriated by the county council.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(E)</w:t>
      </w:r>
      <w:r w:rsidRPr="00CA66AE">
        <w:rPr>
          <w:color w:val="000000" w:themeColor="text1"/>
          <w:u w:color="000000" w:themeColor="text1"/>
        </w:rPr>
        <w:tab/>
      </w:r>
      <w:r w:rsidRPr="000D6DF7">
        <w:rPr>
          <w:color w:val="000000" w:themeColor="text1"/>
          <w:u w:val="single" w:color="000000" w:themeColor="text1"/>
        </w:rPr>
        <w:t xml:space="preserve">Staff may be appointed and may be removed by a majority vote of the members of the </w:t>
      </w:r>
      <w:r>
        <w:rPr>
          <w:color w:val="000000" w:themeColor="text1"/>
          <w:u w:val="single" w:color="000000" w:themeColor="text1"/>
        </w:rPr>
        <w:t>Spartanburg</w:t>
      </w:r>
      <w:r w:rsidRPr="000D6DF7">
        <w:rPr>
          <w:color w:val="000000" w:themeColor="text1"/>
          <w:u w:val="single" w:color="000000" w:themeColor="text1"/>
        </w:rPr>
        <w:t xml:space="preserve"> County Board of Registration and Election</w:t>
      </w:r>
      <w:r>
        <w:rPr>
          <w:color w:val="000000" w:themeColor="text1"/>
          <w:u w:val="single" w:color="000000" w:themeColor="text1"/>
        </w:rPr>
        <w:t>s</w:t>
      </w:r>
      <w:r w:rsidRPr="000D6DF7">
        <w:rPr>
          <w:color w:val="000000" w:themeColor="text1"/>
          <w:u w:val="single" w:color="000000" w:themeColor="text1"/>
        </w:rPr>
        <w:t xml:space="preserve">.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(F)</w:t>
      </w:r>
      <w:r w:rsidRPr="00CA66AE">
        <w:rPr>
          <w:color w:val="000000" w:themeColor="text1"/>
          <w:u w:color="000000" w:themeColor="text1"/>
        </w:rPr>
        <w:tab/>
      </w:r>
      <w:r w:rsidRPr="000D6DF7">
        <w:rPr>
          <w:color w:val="000000" w:themeColor="text1"/>
          <w:u w:val="single" w:color="000000" w:themeColor="text1"/>
        </w:rPr>
        <w:t xml:space="preserve">The </w:t>
      </w:r>
      <w:r>
        <w:rPr>
          <w:color w:val="000000" w:themeColor="text1"/>
          <w:u w:val="single" w:color="000000" w:themeColor="text1"/>
        </w:rPr>
        <w:t>O</w:t>
      </w:r>
      <w:r w:rsidRPr="000D6DF7">
        <w:rPr>
          <w:color w:val="000000" w:themeColor="text1"/>
          <w:u w:val="single" w:color="000000" w:themeColor="text1"/>
        </w:rPr>
        <w:t xml:space="preserve">ffice of Commissioners of Election and the Registration Board for </w:t>
      </w:r>
      <w:r>
        <w:rPr>
          <w:color w:val="000000" w:themeColor="text1"/>
          <w:u w:val="single" w:color="000000" w:themeColor="text1"/>
        </w:rPr>
        <w:t>Spartanburg Cou</w:t>
      </w:r>
      <w:r w:rsidRPr="000D6DF7">
        <w:rPr>
          <w:color w:val="000000" w:themeColor="text1"/>
          <w:u w:val="single" w:color="000000" w:themeColor="text1"/>
        </w:rPr>
        <w:t xml:space="preserve">nty are abolished. </w:t>
      </w:r>
      <w:r>
        <w:rPr>
          <w:color w:val="000000" w:themeColor="text1"/>
          <w:u w:val="single" w:color="000000" w:themeColor="text1"/>
        </w:rPr>
        <w:t xml:space="preserve"> </w:t>
      </w:r>
      <w:r w:rsidRPr="000D6DF7">
        <w:rPr>
          <w:color w:val="000000" w:themeColor="text1"/>
          <w:u w:val="single" w:color="000000" w:themeColor="text1"/>
        </w:rPr>
        <w:t>The powers and duties of the Commissioners of Election and the Registration Board are devolved upon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Spartanburg</w:t>
      </w:r>
      <w:r w:rsidRPr="000D6DF7">
        <w:rPr>
          <w:color w:val="000000" w:themeColor="text1"/>
          <w:u w:val="single" w:color="000000" w:themeColor="text1"/>
        </w:rPr>
        <w:t xml:space="preserve"> County created in subsection (A). </w:t>
      </w:r>
    </w:p>
    <w:p w:rsidR="008C70B2" w:rsidRPr="00CA66AE"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6AE">
        <w:rPr>
          <w:color w:val="000000" w:themeColor="text1"/>
          <w:u w:color="000000" w:themeColor="text1"/>
        </w:rPr>
        <w:tab/>
      </w:r>
      <w:r w:rsidRPr="000D6DF7">
        <w:rPr>
          <w:color w:val="000000" w:themeColor="text1"/>
          <w:u w:val="single" w:color="000000" w:themeColor="text1"/>
        </w:rPr>
        <w:t>(G)</w:t>
      </w:r>
      <w:r w:rsidRPr="00CA66AE">
        <w:rPr>
          <w:color w:val="000000" w:themeColor="text1"/>
          <w:u w:color="000000" w:themeColor="text1"/>
        </w:rPr>
        <w:tab/>
      </w:r>
      <w:r w:rsidRPr="000D6DF7">
        <w:rPr>
          <w:color w:val="000000" w:themeColor="text1"/>
          <w:u w:val="single" w:color="000000" w:themeColor="text1"/>
        </w:rPr>
        <w:t>The eight members of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Spartanburg</w:t>
      </w:r>
      <w:r w:rsidRPr="000D6DF7">
        <w:rPr>
          <w:color w:val="000000" w:themeColor="text1"/>
          <w:u w:val="single" w:color="000000" w:themeColor="text1"/>
        </w:rPr>
        <w:t xml:space="preserve"> County serving in office on the effective date of this section shall constitute the eight members of the board provided for by this section. Upon the expiration of their current terms, successors must be appointed in the manner provided by law.</w:t>
      </w:r>
      <w:r>
        <w:rPr>
          <w:color w:val="000000" w:themeColor="text1"/>
          <w:u w:color="000000" w:themeColor="text1"/>
        </w:rPr>
        <w:t>”</w:t>
      </w:r>
    </w:p>
    <w:p w:rsidR="008C70B2" w:rsidRPr="0064377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t>1</w:t>
      </w:r>
      <w:r w:rsidR="004E0C7E">
        <w:rPr>
          <w:color w:val="000000" w:themeColor="text1"/>
          <w:u w:color="000000" w:themeColor="text1"/>
        </w:rPr>
        <w:t>4</w:t>
      </w:r>
      <w:r w:rsidRPr="00D75305">
        <w:rPr>
          <w:color w:val="000000" w:themeColor="text1"/>
          <w:u w:color="000000" w:themeColor="text1"/>
        </w:rPr>
        <w:t>.</w:t>
      </w:r>
      <w:r>
        <w:rPr>
          <w:color w:val="000000" w:themeColor="text1"/>
          <w:u w:color="000000" w:themeColor="text1"/>
        </w:rPr>
        <w:tab/>
      </w:r>
      <w:r w:rsidRPr="00D75305">
        <w:rPr>
          <w:color w:val="000000" w:themeColor="text1"/>
          <w:u w:color="000000" w:themeColor="text1"/>
        </w:rPr>
        <w:t>Section 7</w:t>
      </w:r>
      <w:r w:rsidR="00FD23EA">
        <w:rPr>
          <w:color w:val="000000" w:themeColor="text1"/>
          <w:u w:color="000000" w:themeColor="text1"/>
        </w:rPr>
        <w:noBreakHyphen/>
      </w:r>
      <w:r w:rsidRPr="00D75305">
        <w:rPr>
          <w:color w:val="000000" w:themeColor="text1"/>
          <w:u w:color="000000" w:themeColor="text1"/>
        </w:rPr>
        <w:t>27</w:t>
      </w:r>
      <w:r w:rsidR="00FD23EA">
        <w:rPr>
          <w:color w:val="000000" w:themeColor="text1"/>
          <w:u w:color="000000" w:themeColor="text1"/>
        </w:rPr>
        <w:noBreakHyphen/>
      </w:r>
      <w:r w:rsidRPr="00D75305">
        <w:rPr>
          <w:color w:val="000000" w:themeColor="text1"/>
          <w:u w:color="000000" w:themeColor="text1"/>
        </w:rPr>
        <w:t>430 of the 1976 Code, as added by Act 312 of 2008, is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7</w:t>
      </w:r>
      <w:r w:rsidR="00FD23EA">
        <w:rPr>
          <w:color w:val="000000" w:themeColor="text1"/>
          <w:u w:color="000000" w:themeColor="text1"/>
        </w:rPr>
        <w:noBreakHyphen/>
      </w:r>
      <w:r>
        <w:rPr>
          <w:color w:val="000000" w:themeColor="text1"/>
          <w:u w:color="000000" w:themeColor="text1"/>
        </w:rPr>
        <w:t>27</w:t>
      </w:r>
      <w:r w:rsidR="00FD23EA">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sidRPr="00890F69">
        <w:rPr>
          <w:strike/>
        </w:rPr>
        <w:t>The Williamsburg County Election Commission and the Williamsburg County Board of Registration must have their members appointed and powers of their board and commission as provided by Sections 7</w:t>
      </w:r>
      <w:r w:rsidR="00FD23EA">
        <w:rPr>
          <w:strike/>
        </w:rPr>
        <w:noBreakHyphen/>
      </w:r>
      <w:r w:rsidRPr="00890F69">
        <w:rPr>
          <w:strike/>
        </w:rPr>
        <w:t>5</w:t>
      </w:r>
      <w:r w:rsidR="00FD23EA">
        <w:rPr>
          <w:strike/>
        </w:rPr>
        <w:noBreakHyphen/>
      </w:r>
      <w:r w:rsidRPr="00890F69">
        <w:rPr>
          <w:strike/>
        </w:rPr>
        <w:t>10 and 7</w:t>
      </w:r>
      <w:r w:rsidR="00FD23EA">
        <w:rPr>
          <w:strike/>
        </w:rPr>
        <w:noBreakHyphen/>
      </w:r>
      <w:r w:rsidRPr="00890F69">
        <w:rPr>
          <w:strike/>
        </w:rPr>
        <w:t>13</w:t>
      </w:r>
      <w:r w:rsidR="00FD23EA">
        <w:rPr>
          <w:strike/>
        </w:rPr>
        <w:noBreakHyphen/>
      </w:r>
      <w:r w:rsidRPr="00890F69">
        <w:rPr>
          <w:strike/>
        </w:rPr>
        <w:t>70.</w:t>
      </w:r>
      <w:r>
        <w:t xml:space="preserve">  </w:t>
      </w:r>
      <w:r>
        <w:rPr>
          <w:color w:val="000000" w:themeColor="text1"/>
          <w:u w:val="single" w:color="000000" w:themeColor="text1"/>
        </w:rPr>
        <w:t>(A</w:t>
      </w:r>
      <w:r w:rsidRPr="000D6DF7">
        <w:rPr>
          <w:color w:val="000000" w:themeColor="text1"/>
          <w:u w:val="single" w:color="000000" w:themeColor="text1"/>
        </w:rPr>
        <w:t>)</w:t>
      </w:r>
      <w:r w:rsidRPr="00CA66AE">
        <w:rPr>
          <w:color w:val="000000" w:themeColor="text1"/>
          <w:u w:color="000000" w:themeColor="text1"/>
        </w:rPr>
        <w:tab/>
      </w:r>
      <w:r w:rsidRPr="000D6DF7">
        <w:rPr>
          <w:color w:val="000000" w:themeColor="text1"/>
          <w:u w:val="single" w:color="000000" w:themeColor="text1"/>
        </w:rPr>
        <w:t>There is created the Board of</w:t>
      </w:r>
      <w:r>
        <w:rPr>
          <w:color w:val="000000" w:themeColor="text1"/>
          <w:u w:val="single" w:color="000000" w:themeColor="text1"/>
        </w:rPr>
        <w:t xml:space="preserve"> </w:t>
      </w:r>
      <w:r w:rsidRPr="000D6DF7">
        <w:rPr>
          <w:color w:val="000000" w:themeColor="text1"/>
          <w:u w:val="single" w:color="000000" w:themeColor="text1"/>
        </w:rPr>
        <w:t>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Williamsburg C</w:t>
      </w:r>
      <w:r w:rsidRPr="000D6DF7">
        <w:rPr>
          <w:color w:val="000000" w:themeColor="text1"/>
          <w:u w:val="single" w:color="000000" w:themeColor="text1"/>
        </w:rPr>
        <w:t xml:space="preserve">ounty. </w:t>
      </w:r>
      <w:r>
        <w:rPr>
          <w:color w:val="000000" w:themeColor="text1"/>
          <w:u w:val="single" w:color="000000" w:themeColor="text1"/>
        </w:rPr>
        <w:t xml:space="preserve"> </w:t>
      </w:r>
      <w:r w:rsidRPr="000D6DF7">
        <w:rPr>
          <w:color w:val="000000" w:themeColor="text1"/>
          <w:u w:val="single" w:color="000000" w:themeColor="text1"/>
        </w:rPr>
        <w:t xml:space="preserve">There are eight members of the board who must be appointed by the Governor upon recommendation of a majority of the </w:t>
      </w:r>
      <w:r>
        <w:rPr>
          <w:color w:val="000000" w:themeColor="text1"/>
          <w:u w:val="single" w:color="000000" w:themeColor="text1"/>
        </w:rPr>
        <w:t xml:space="preserve">Williamsburg </w:t>
      </w:r>
      <w:r w:rsidRPr="000D6DF7">
        <w:rPr>
          <w:color w:val="000000" w:themeColor="text1"/>
          <w:u w:val="single" w:color="000000" w:themeColor="text1"/>
        </w:rPr>
        <w:t>County Legislative Delegation, including the senators, who are appointed for terms of four years and until their successors are appointed and qualify</w:t>
      </w:r>
      <w:r>
        <w:rPr>
          <w:color w:val="000000" w:themeColor="text1"/>
          <w:u w:val="single" w:color="000000" w:themeColor="text1"/>
        </w:rPr>
        <w:t>.</w:t>
      </w:r>
      <w:r w:rsidRPr="000D6DF7">
        <w:rPr>
          <w:color w:val="000000" w:themeColor="text1"/>
          <w:u w:val="single" w:color="000000" w:themeColor="text1"/>
        </w:rPr>
        <w:t xml:space="preserve"> </w:t>
      </w:r>
      <w:r>
        <w:rPr>
          <w:color w:val="000000" w:themeColor="text1"/>
          <w:u w:val="single" w:color="000000" w:themeColor="text1"/>
        </w:rPr>
        <w:t xml:space="preserve"> I</w:t>
      </w:r>
      <w:r w:rsidRPr="000D6DF7">
        <w:rPr>
          <w:color w:val="000000" w:themeColor="text1"/>
          <w:u w:val="single" w:color="000000" w:themeColor="text1"/>
        </w:rPr>
        <w:t>nitially</w:t>
      </w:r>
      <w:r>
        <w:rPr>
          <w:color w:val="000000" w:themeColor="text1"/>
          <w:u w:val="single" w:color="000000" w:themeColor="text1"/>
        </w:rPr>
        <w:t>,</w:t>
      </w:r>
      <w:r w:rsidRPr="000D6DF7">
        <w:rPr>
          <w:color w:val="000000" w:themeColor="text1"/>
          <w:u w:val="single" w:color="000000" w:themeColor="text1"/>
        </w:rPr>
        <w:t xml:space="preserve"> in order to stagger terms, four members must be appointed for terms of two years. At the expiration of these two</w:t>
      </w:r>
      <w:r w:rsidR="00FD23EA">
        <w:rPr>
          <w:color w:val="000000" w:themeColor="text1"/>
          <w:u w:val="single" w:color="000000" w:themeColor="text1"/>
        </w:rPr>
        <w:noBreakHyphen/>
      </w:r>
      <w:r w:rsidRPr="000D6DF7">
        <w:rPr>
          <w:color w:val="000000" w:themeColor="text1"/>
          <w:u w:val="single" w:color="000000" w:themeColor="text1"/>
        </w:rPr>
        <w:t xml:space="preserve">year terms, successors </w:t>
      </w:r>
      <w:r w:rsidRPr="000D6DF7">
        <w:rPr>
          <w:color w:val="000000" w:themeColor="text1"/>
          <w:u w:val="single" w:color="000000" w:themeColor="text1"/>
        </w:rPr>
        <w:lastRenderedPageBreak/>
        <w:t xml:space="preserve">must be appointed for terms of four years. </w:t>
      </w:r>
      <w:r>
        <w:rPr>
          <w:color w:val="000000" w:themeColor="text1"/>
          <w:u w:val="single" w:color="000000" w:themeColor="text1"/>
        </w:rPr>
        <w:t xml:space="preserve"> </w:t>
      </w:r>
      <w:r w:rsidRPr="000D6DF7">
        <w:rPr>
          <w:color w:val="000000" w:themeColor="text1"/>
          <w:u w:val="single" w:color="000000" w:themeColor="text1"/>
        </w:rPr>
        <w:t xml:space="preserve">The board shall elect officers as it considers necessary.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(B)</w:t>
      </w:r>
      <w:r w:rsidRPr="00CA66AE">
        <w:rPr>
          <w:color w:val="000000" w:themeColor="text1"/>
          <w:u w:color="000000" w:themeColor="text1"/>
        </w:rPr>
        <w:tab/>
      </w:r>
      <w:r w:rsidRPr="000D6DF7">
        <w:rPr>
          <w:color w:val="000000" w:themeColor="text1"/>
          <w:u w:val="single" w:color="000000" w:themeColor="text1"/>
        </w:rPr>
        <w:t>Between the first day of January and the fifteenth day of March of every even</w:t>
      </w:r>
      <w:r w:rsidR="00FD23EA">
        <w:rPr>
          <w:color w:val="000000" w:themeColor="text1"/>
          <w:u w:val="single" w:color="000000" w:themeColor="text1"/>
        </w:rPr>
        <w:noBreakHyphen/>
      </w:r>
      <w:r w:rsidRPr="000D6DF7">
        <w:rPr>
          <w:color w:val="000000" w:themeColor="text1"/>
          <w:u w:val="single" w:color="000000" w:themeColor="text1"/>
        </w:rPr>
        <w:t xml:space="preserve">numbered year, the Governor shall appoint the members of the board.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(C)</w:t>
      </w:r>
      <w:r w:rsidRPr="00CA66AE">
        <w:rPr>
          <w:color w:val="000000" w:themeColor="text1"/>
          <w:u w:color="000000" w:themeColor="text1"/>
        </w:rPr>
        <w:tab/>
      </w:r>
      <w:r w:rsidRPr="000D6DF7">
        <w:rPr>
          <w:color w:val="000000" w:themeColor="text1"/>
          <w:u w:val="single" w:color="000000" w:themeColor="text1"/>
        </w:rPr>
        <w:t xml:space="preserve">A vacancy on the board may be filled by appointment in the manner of original appointment for the unexpired term only.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(D)</w:t>
      </w:r>
      <w:r w:rsidRPr="00CA66AE">
        <w:rPr>
          <w:color w:val="000000" w:themeColor="text1"/>
          <w:u w:color="000000" w:themeColor="text1"/>
        </w:rPr>
        <w:tab/>
      </w:r>
      <w:r w:rsidRPr="000D6DF7">
        <w:rPr>
          <w:color w:val="000000" w:themeColor="text1"/>
          <w:u w:val="single" w:color="000000" w:themeColor="text1"/>
        </w:rPr>
        <w:t xml:space="preserve">The members of the board staff receive compensation as may be appropriated by the county council.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(E)</w:t>
      </w:r>
      <w:r w:rsidRPr="00CA66AE">
        <w:rPr>
          <w:color w:val="000000" w:themeColor="text1"/>
          <w:u w:color="000000" w:themeColor="text1"/>
        </w:rPr>
        <w:tab/>
      </w:r>
      <w:r w:rsidRPr="000D6DF7">
        <w:rPr>
          <w:color w:val="000000" w:themeColor="text1"/>
          <w:u w:val="single" w:color="000000" w:themeColor="text1"/>
        </w:rPr>
        <w:t xml:space="preserve">Staff may be appointed and may be removed by a majority vote of the members of the </w:t>
      </w:r>
      <w:r>
        <w:rPr>
          <w:color w:val="000000" w:themeColor="text1"/>
          <w:u w:val="single" w:color="000000" w:themeColor="text1"/>
        </w:rPr>
        <w:t>Williamsburg</w:t>
      </w:r>
      <w:r w:rsidRPr="000D6DF7">
        <w:rPr>
          <w:color w:val="000000" w:themeColor="text1"/>
          <w:u w:val="single" w:color="000000" w:themeColor="text1"/>
        </w:rPr>
        <w:t xml:space="preserve"> County Board of Registration and Election</w:t>
      </w:r>
      <w:r>
        <w:rPr>
          <w:color w:val="000000" w:themeColor="text1"/>
          <w:u w:val="single" w:color="000000" w:themeColor="text1"/>
        </w:rPr>
        <w:t>s</w:t>
      </w:r>
      <w:r w:rsidRPr="000D6DF7">
        <w:rPr>
          <w:color w:val="000000" w:themeColor="text1"/>
          <w:u w:val="single" w:color="000000" w:themeColor="text1"/>
        </w:rPr>
        <w:t xml:space="preserve">.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(F)</w:t>
      </w:r>
      <w:r w:rsidRPr="00CA66AE">
        <w:rPr>
          <w:color w:val="000000" w:themeColor="text1"/>
          <w:u w:color="000000" w:themeColor="text1"/>
        </w:rPr>
        <w:tab/>
      </w:r>
      <w:r w:rsidRPr="000D6DF7">
        <w:rPr>
          <w:color w:val="000000" w:themeColor="text1"/>
          <w:u w:val="single" w:color="000000" w:themeColor="text1"/>
        </w:rPr>
        <w:t xml:space="preserve">The </w:t>
      </w:r>
      <w:r>
        <w:rPr>
          <w:color w:val="000000" w:themeColor="text1"/>
          <w:u w:val="single" w:color="000000" w:themeColor="text1"/>
        </w:rPr>
        <w:t>O</w:t>
      </w:r>
      <w:r w:rsidRPr="000D6DF7">
        <w:rPr>
          <w:color w:val="000000" w:themeColor="text1"/>
          <w:u w:val="single" w:color="000000" w:themeColor="text1"/>
        </w:rPr>
        <w:t xml:space="preserve">ffice of Commissioners of Election and the Registration Board for </w:t>
      </w:r>
      <w:r>
        <w:rPr>
          <w:color w:val="000000" w:themeColor="text1"/>
          <w:u w:val="single" w:color="000000" w:themeColor="text1"/>
        </w:rPr>
        <w:t>Williamsburg Cou</w:t>
      </w:r>
      <w:r w:rsidRPr="000D6DF7">
        <w:rPr>
          <w:color w:val="000000" w:themeColor="text1"/>
          <w:u w:val="single" w:color="000000" w:themeColor="text1"/>
        </w:rPr>
        <w:t xml:space="preserve">nty are abolished. </w:t>
      </w:r>
      <w:r>
        <w:rPr>
          <w:color w:val="000000" w:themeColor="text1"/>
          <w:u w:val="single" w:color="000000" w:themeColor="text1"/>
        </w:rPr>
        <w:t xml:space="preserve"> </w:t>
      </w:r>
      <w:r w:rsidRPr="000D6DF7">
        <w:rPr>
          <w:color w:val="000000" w:themeColor="text1"/>
          <w:u w:val="single" w:color="000000" w:themeColor="text1"/>
        </w:rPr>
        <w:t>The powers and duties of the Commissioners of Election and the Registration Board are devolved upon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Williamsburg</w:t>
      </w:r>
      <w:r w:rsidRPr="000D6DF7">
        <w:rPr>
          <w:color w:val="000000" w:themeColor="text1"/>
          <w:u w:val="single" w:color="000000" w:themeColor="text1"/>
        </w:rPr>
        <w:t xml:space="preserve"> County created in subsection (A). </w:t>
      </w:r>
    </w:p>
    <w:p w:rsidR="008C70B2" w:rsidRPr="00CA66AE"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6AE">
        <w:rPr>
          <w:color w:val="000000" w:themeColor="text1"/>
          <w:u w:color="000000" w:themeColor="text1"/>
        </w:rPr>
        <w:tab/>
      </w:r>
      <w:r w:rsidRPr="000D6DF7">
        <w:rPr>
          <w:color w:val="000000" w:themeColor="text1"/>
          <w:u w:val="single" w:color="000000" w:themeColor="text1"/>
        </w:rPr>
        <w:t>(G)</w:t>
      </w:r>
      <w:r w:rsidRPr="00CA66AE">
        <w:rPr>
          <w:color w:val="000000" w:themeColor="text1"/>
          <w:u w:color="000000" w:themeColor="text1"/>
        </w:rPr>
        <w:tab/>
      </w:r>
      <w:r w:rsidRPr="000D6DF7">
        <w:rPr>
          <w:color w:val="000000" w:themeColor="text1"/>
          <w:u w:val="single" w:color="000000" w:themeColor="text1"/>
        </w:rPr>
        <w:t>The eight members of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Williamsburg</w:t>
      </w:r>
      <w:r w:rsidRPr="000D6DF7">
        <w:rPr>
          <w:color w:val="000000" w:themeColor="text1"/>
          <w:u w:val="single" w:color="000000" w:themeColor="text1"/>
        </w:rPr>
        <w:t xml:space="preserve"> County serving in office on the effective date of this section shall constitute the eight members of the board provided for by this section.</w:t>
      </w:r>
      <w:r>
        <w:rPr>
          <w:color w:val="000000" w:themeColor="text1"/>
          <w:u w:val="single" w:color="000000" w:themeColor="text1"/>
        </w:rPr>
        <w:t xml:space="preserve"> </w:t>
      </w:r>
      <w:r w:rsidRPr="000D6DF7">
        <w:rPr>
          <w:color w:val="000000" w:themeColor="text1"/>
          <w:u w:val="single" w:color="000000" w:themeColor="text1"/>
        </w:rPr>
        <w:t xml:space="preserve"> Upon the expiration of their current terms, successors must be appointed in the manner provided by law.</w:t>
      </w:r>
      <w:r>
        <w:rPr>
          <w:color w:val="000000" w:themeColor="text1"/>
          <w:u w:color="000000" w:themeColor="text1"/>
        </w:rPr>
        <w:t>”</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t>1</w:t>
      </w:r>
      <w:r w:rsidR="004E0C7E">
        <w:rPr>
          <w:color w:val="000000" w:themeColor="text1"/>
          <w:u w:color="000000" w:themeColor="text1"/>
        </w:rPr>
        <w:t>5</w:t>
      </w:r>
      <w:r w:rsidRPr="00D75305">
        <w:rPr>
          <w:color w:val="000000" w:themeColor="text1"/>
          <w:u w:color="000000" w:themeColor="text1"/>
        </w:rPr>
        <w:t>.</w:t>
      </w:r>
      <w:r w:rsidRPr="00D75305">
        <w:rPr>
          <w:color w:val="000000" w:themeColor="text1"/>
          <w:u w:color="000000" w:themeColor="text1"/>
        </w:rPr>
        <w:tab/>
        <w:t>Section 8</w:t>
      </w:r>
      <w:r w:rsidR="00FD23EA">
        <w:rPr>
          <w:color w:val="000000" w:themeColor="text1"/>
          <w:u w:color="000000" w:themeColor="text1"/>
        </w:rPr>
        <w:noBreakHyphen/>
      </w:r>
      <w:r w:rsidRPr="00D75305">
        <w:rPr>
          <w:color w:val="000000" w:themeColor="text1"/>
          <w:u w:color="000000" w:themeColor="text1"/>
        </w:rPr>
        <w:t>13</w:t>
      </w:r>
      <w:r w:rsidR="00FD23EA">
        <w:rPr>
          <w:color w:val="000000" w:themeColor="text1"/>
          <w:u w:color="000000" w:themeColor="text1"/>
        </w:rPr>
        <w:noBreakHyphen/>
      </w:r>
      <w:r w:rsidRPr="00D75305">
        <w:rPr>
          <w:color w:val="000000" w:themeColor="text1"/>
          <w:u w:color="000000" w:themeColor="text1"/>
        </w:rPr>
        <w:t>365 of the 1976 Code, as last amended by Act 190 of 2010, is further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8</w:t>
      </w:r>
      <w:r w:rsidR="00FD23EA">
        <w:rPr>
          <w:color w:val="000000" w:themeColor="text1"/>
          <w:u w:color="000000" w:themeColor="text1"/>
        </w:rPr>
        <w:noBreakHyphen/>
      </w:r>
      <w:r>
        <w:rPr>
          <w:color w:val="000000" w:themeColor="text1"/>
          <w:u w:color="000000" w:themeColor="text1"/>
        </w:rPr>
        <w:t>13</w:t>
      </w:r>
      <w:r w:rsidR="00FD23EA">
        <w:rPr>
          <w:color w:val="000000" w:themeColor="text1"/>
          <w:u w:color="000000" w:themeColor="text1"/>
        </w:rPr>
        <w:noBreakHyphen/>
      </w:r>
      <w:r>
        <w:rPr>
          <w:color w:val="000000" w:themeColor="text1"/>
          <w:u w:color="000000" w:themeColor="text1"/>
        </w:rPr>
        <w:t>365.</w:t>
      </w:r>
      <w:r w:rsidRPr="000E1457">
        <w:t>(A)</w:t>
      </w:r>
      <w:r>
        <w:tab/>
      </w:r>
      <w:r w:rsidRPr="000E1457">
        <w:t xml:space="preserve">The </w:t>
      </w:r>
      <w:r w:rsidRPr="00EC0F0A">
        <w:rPr>
          <w:strike/>
        </w:rPr>
        <w:t>commission</w:t>
      </w:r>
      <w:r w:rsidRPr="000E1457">
        <w:t xml:space="preserve"> </w:t>
      </w:r>
      <w:r w:rsidRPr="00EC0F0A">
        <w:rPr>
          <w:u w:val="single"/>
        </w:rPr>
        <w:t>State Ethics Commission</w:t>
      </w:r>
      <w:r>
        <w:t xml:space="preserve"> </w:t>
      </w:r>
      <w:r w:rsidRPr="000E1457">
        <w:t>shall establish a system of electronic filing for all disclosures and reports required pursuant to Chapter 13, Title 8 and Chapter 17, Title 2 from all persons and entities subject to its jurisdiction.  These disclosures and reports must be filed using an Internet</w:t>
      </w:r>
      <w:r w:rsidR="00FD23EA">
        <w:noBreakHyphen/>
      </w:r>
      <w:r w:rsidRPr="000E1457">
        <w:t xml:space="preserve">based filing system as prescribed by the </w:t>
      </w:r>
      <w:r w:rsidRPr="00EC0F0A">
        <w:rPr>
          <w:strike/>
        </w:rPr>
        <w:t>commission.  Reports and disclosures filed with the Ethics Committees of the Senate and House of Representatives for legislative offices must be in a format such that these filings can be forwarded to the State Ethics Commission using an Internet</w:t>
      </w:r>
      <w:r w:rsidR="00FD23EA">
        <w:rPr>
          <w:strike/>
        </w:rPr>
        <w:noBreakHyphen/>
      </w:r>
      <w:r>
        <w:rPr>
          <w:strike/>
        </w:rPr>
        <w:t xml:space="preserve">based system. </w:t>
      </w:r>
      <w:r w:rsidRPr="00EC0F0A">
        <w:rPr>
          <w:u w:val="single"/>
        </w:rPr>
        <w:t>State Ethics Commission, wh</w:t>
      </w:r>
      <w:r w:rsidR="008038AD">
        <w:rPr>
          <w:u w:val="single"/>
        </w:rPr>
        <w:t>ich</w:t>
      </w:r>
      <w:r w:rsidRPr="00EC0F0A">
        <w:rPr>
          <w:u w:val="single"/>
        </w:rPr>
        <w:t xml:space="preserve"> shall forward these reports to the appropriate supervisory office.</w:t>
      </w:r>
      <w:r>
        <w:t xml:space="preserve">  </w:t>
      </w:r>
      <w:r w:rsidRPr="000E1457">
        <w:t xml:space="preserve">The information contained in the reports and disclosure forms, with the exception of social security numbers, campaign bank account numbers, and tax ID numbers, must be publicly accessible, searchable, and transferable. </w:t>
      </w:r>
    </w:p>
    <w:p w:rsidR="008C70B2" w:rsidRPr="0081164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E1457">
        <w:t>(B)</w:t>
      </w:r>
      <w:r>
        <w:tab/>
      </w:r>
      <w:r w:rsidRPr="00263AEC">
        <w:rPr>
          <w:strike/>
        </w:rPr>
        <w:t>The Ethics Commission must submit to the General Assembly a report no later than one year after implementation of subsection (A), concerning the effectiveness of mandatory electronic filing, and must make recommendations as to the implementation of mandatory filing for all other candidates and entities.</w:t>
      </w:r>
      <w:r>
        <w:t xml:space="preserve">  </w:t>
      </w:r>
      <w:r>
        <w:rPr>
          <w:u w:val="single"/>
        </w:rPr>
        <w:t>Notwithstanding another provision of law, a disclosure form filed pursuant to this section must be deemed to satisfy any other filing requirement required by law.</w:t>
      </w:r>
      <w:r>
        <w:t>”</w:t>
      </w:r>
    </w:p>
    <w:p w:rsidR="008C70B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t>1</w:t>
      </w:r>
      <w:r w:rsidR="004E0C7E">
        <w:rPr>
          <w:color w:val="000000" w:themeColor="text1"/>
          <w:u w:color="000000" w:themeColor="text1"/>
        </w:rPr>
        <w:t>6</w:t>
      </w:r>
      <w:r w:rsidRPr="00D75305">
        <w:rPr>
          <w:color w:val="000000" w:themeColor="text1"/>
          <w:u w:color="000000" w:themeColor="text1"/>
        </w:rPr>
        <w:t>.</w:t>
      </w:r>
      <w:r w:rsidRPr="00D75305">
        <w:rPr>
          <w:color w:val="000000" w:themeColor="text1"/>
          <w:u w:color="000000" w:themeColor="text1"/>
        </w:rPr>
        <w:tab/>
        <w:t>Section 8</w:t>
      </w:r>
      <w:r w:rsidR="00FD23EA">
        <w:rPr>
          <w:color w:val="000000" w:themeColor="text1"/>
          <w:u w:color="000000" w:themeColor="text1"/>
        </w:rPr>
        <w:noBreakHyphen/>
      </w:r>
      <w:r w:rsidRPr="00D75305">
        <w:rPr>
          <w:color w:val="000000" w:themeColor="text1"/>
          <w:u w:color="000000" w:themeColor="text1"/>
        </w:rPr>
        <w:t>13</w:t>
      </w:r>
      <w:r w:rsidR="00FD23EA">
        <w:rPr>
          <w:color w:val="000000" w:themeColor="text1"/>
          <w:u w:color="000000" w:themeColor="text1"/>
        </w:rPr>
        <w:noBreakHyphen/>
      </w:r>
      <w:r w:rsidRPr="00D75305">
        <w:rPr>
          <w:color w:val="000000" w:themeColor="text1"/>
          <w:u w:color="000000" w:themeColor="text1"/>
        </w:rPr>
        <w:t>1110 of the 1976 Code, as last amended by Act 114 of 2007, is further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8</w:t>
      </w:r>
      <w:r w:rsidR="00FD23EA">
        <w:rPr>
          <w:color w:val="000000" w:themeColor="text1"/>
          <w:u w:color="000000" w:themeColor="text1"/>
        </w:rPr>
        <w:noBreakHyphen/>
      </w:r>
      <w:r>
        <w:rPr>
          <w:color w:val="000000" w:themeColor="text1"/>
          <w:u w:color="000000" w:themeColor="text1"/>
        </w:rPr>
        <w:t>13</w:t>
      </w:r>
      <w:r w:rsidR="00FD23EA">
        <w:rPr>
          <w:color w:val="000000" w:themeColor="text1"/>
          <w:u w:color="000000" w:themeColor="text1"/>
        </w:rPr>
        <w:noBreakHyphen/>
      </w:r>
      <w:r>
        <w:rPr>
          <w:color w:val="000000" w:themeColor="text1"/>
          <w:u w:color="000000" w:themeColor="text1"/>
        </w:rPr>
        <w:t>1110.</w:t>
      </w:r>
      <w:r>
        <w:rPr>
          <w:color w:val="000000" w:themeColor="text1"/>
          <w:u w:color="000000" w:themeColor="text1"/>
        </w:rPr>
        <w:tab/>
      </w:r>
      <w:r w:rsidRPr="000E1457">
        <w:t>(A)</w:t>
      </w:r>
      <w:r>
        <w:tab/>
      </w:r>
      <w:r w:rsidRPr="00C23F4C">
        <w:rPr>
          <w:strike/>
        </w:rPr>
        <w:t>No public official, regardless of compensation, and no public member</w:t>
      </w:r>
      <w:r w:rsidRPr="00C23F4C">
        <w:rPr>
          <w:strike/>
          <w:u w:val="single"/>
        </w:rPr>
        <w:t>,</w:t>
      </w:r>
      <w:r w:rsidRPr="00C23F4C">
        <w:rPr>
          <w:strike/>
        </w:rPr>
        <w:t xml:space="preserve"> or public employee as designated in subsection (B) may take the oath of office or enter upon his official responsibilities unless he has filed a statement of economic interests in accordance with the provisions of this chapter with the appropriate supervisory office.</w:t>
      </w:r>
      <w:r w:rsidRPr="000E1457">
        <w:t xml:space="preserve">  </w:t>
      </w:r>
      <w:r>
        <w:rPr>
          <w:u w:val="single"/>
        </w:rPr>
        <w:t>The State Ethics Commission must furnish the website on which all statements of economic interests must be filed.  Except for the reporting of gifts, a candidate who is not an incumbent public official and who must otherwise file a statement of economic interests is subject to the same disclosure requirements as an incumbent public official</w:t>
      </w:r>
      <w:r w:rsidRPr="00BC2FEA">
        <w:t xml:space="preserve">.   </w:t>
      </w:r>
      <w:r w:rsidRPr="000E1457">
        <w:t xml:space="preserve">If a public official, public member, or public employee referred to in this section has no economic interests to disclose, </w:t>
      </w:r>
      <w:r>
        <w:t xml:space="preserve">he </w:t>
      </w:r>
      <w:r w:rsidRPr="000E1457">
        <w:t xml:space="preserve">shall </w:t>
      </w:r>
      <w:r w:rsidRPr="0080433C">
        <w:t>nevertheless</w:t>
      </w:r>
      <w:r w:rsidRPr="000E1457">
        <w:t xml:space="preserve"> file a statement of inactivity to that effect</w:t>
      </w:r>
      <w:r w:rsidRPr="0080433C">
        <w:rPr>
          <w:strike/>
        </w:rPr>
        <w:t xml:space="preserve"> with the appropriate supervisory office</w:t>
      </w:r>
      <w:r w:rsidRPr="000E1457">
        <w:t xml:space="preserve">.  All disclosure statements are matters of public record open to inspection upon request.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(B)</w:t>
      </w:r>
      <w:r>
        <w:tab/>
      </w:r>
      <w:r w:rsidRPr="0028103B">
        <w:rPr>
          <w:strike/>
        </w:rPr>
        <w:t>Each of the following public officials, public members, and public employees must file a statement of economic interests with the appropriate supervisory office, unless otherwise provided</w:t>
      </w:r>
      <w:r>
        <w:t xml:space="preserve">  </w:t>
      </w:r>
      <w:r w:rsidRPr="00425D4C">
        <w:rPr>
          <w:rStyle w:val="Strong"/>
          <w:b w:val="0"/>
          <w:color w:val="000000"/>
          <w:szCs w:val="24"/>
          <w:u w:val="single"/>
        </w:rPr>
        <w:t>All public officials must file a Statement of Economic Interest</w:t>
      </w:r>
      <w:r>
        <w:rPr>
          <w:rStyle w:val="Strong"/>
          <w:b w:val="0"/>
          <w:color w:val="000000"/>
          <w:szCs w:val="24"/>
          <w:u w:val="single"/>
        </w:rPr>
        <w:t>s</w:t>
      </w:r>
      <w:r w:rsidRPr="00425D4C">
        <w:rPr>
          <w:rStyle w:val="Strong"/>
          <w:b w:val="0"/>
          <w:color w:val="000000"/>
          <w:szCs w:val="24"/>
          <w:u w:val="single"/>
        </w:rPr>
        <w:t xml:space="preserve"> online with the </w:t>
      </w:r>
      <w:r w:rsidR="008038AD">
        <w:rPr>
          <w:rStyle w:val="Strong"/>
          <w:b w:val="0"/>
          <w:color w:val="000000"/>
          <w:szCs w:val="24"/>
          <w:u w:val="single"/>
        </w:rPr>
        <w:t>S</w:t>
      </w:r>
      <w:r w:rsidRPr="00425D4C">
        <w:rPr>
          <w:rStyle w:val="Strong"/>
          <w:b w:val="0"/>
          <w:color w:val="000000"/>
          <w:szCs w:val="24"/>
          <w:u w:val="single"/>
        </w:rPr>
        <w:t xml:space="preserve">tate </w:t>
      </w:r>
      <w:r w:rsidR="008038AD">
        <w:rPr>
          <w:rStyle w:val="Strong"/>
          <w:b w:val="0"/>
          <w:color w:val="000000"/>
          <w:szCs w:val="24"/>
          <w:u w:val="single"/>
        </w:rPr>
        <w:t>E</w:t>
      </w:r>
      <w:r w:rsidRPr="00425D4C">
        <w:rPr>
          <w:rStyle w:val="Strong"/>
          <w:b w:val="0"/>
          <w:color w:val="000000"/>
          <w:szCs w:val="24"/>
          <w:u w:val="single"/>
        </w:rPr>
        <w:t xml:space="preserve">thics </w:t>
      </w:r>
      <w:r w:rsidR="008038AD">
        <w:rPr>
          <w:rStyle w:val="Strong"/>
          <w:b w:val="0"/>
          <w:color w:val="000000"/>
          <w:szCs w:val="24"/>
          <w:u w:val="single"/>
        </w:rPr>
        <w:t>C</w:t>
      </w:r>
      <w:r w:rsidRPr="00425D4C">
        <w:rPr>
          <w:rStyle w:val="Strong"/>
          <w:b w:val="0"/>
          <w:color w:val="000000"/>
          <w:szCs w:val="24"/>
          <w:u w:val="single"/>
        </w:rPr>
        <w:t>ommission n</w:t>
      </w:r>
      <w:r>
        <w:rPr>
          <w:rStyle w:val="Strong"/>
          <w:b w:val="0"/>
          <w:color w:val="000000"/>
          <w:szCs w:val="24"/>
          <w:u w:val="single"/>
        </w:rPr>
        <w:t>o later than April fifteenth of e</w:t>
      </w:r>
      <w:r w:rsidRPr="00425D4C">
        <w:rPr>
          <w:rStyle w:val="Strong"/>
          <w:b w:val="0"/>
          <w:color w:val="000000"/>
          <w:szCs w:val="24"/>
          <w:u w:val="single"/>
        </w:rPr>
        <w:t>ach calendar year, or fifteen days after being appointed, whichever come</w:t>
      </w:r>
      <w:r w:rsidR="003C6BFF">
        <w:rPr>
          <w:rStyle w:val="Strong"/>
          <w:b w:val="0"/>
          <w:color w:val="000000"/>
          <w:szCs w:val="24"/>
          <w:u w:val="single"/>
        </w:rPr>
        <w:t>s</w:t>
      </w:r>
      <w:r w:rsidRPr="00425D4C">
        <w:rPr>
          <w:rStyle w:val="Strong"/>
          <w:b w:val="0"/>
          <w:color w:val="000000"/>
          <w:szCs w:val="24"/>
          <w:u w:val="single"/>
        </w:rPr>
        <w:t xml:space="preserve"> last. </w:t>
      </w:r>
      <w:r>
        <w:rPr>
          <w:rStyle w:val="Strong"/>
          <w:b w:val="0"/>
          <w:color w:val="000000"/>
          <w:szCs w:val="24"/>
          <w:u w:val="single"/>
        </w:rPr>
        <w:t xml:space="preserve"> T</w:t>
      </w:r>
      <w:r w:rsidRPr="00425D4C">
        <w:rPr>
          <w:rStyle w:val="Strong"/>
          <w:b w:val="0"/>
          <w:color w:val="000000"/>
          <w:szCs w:val="24"/>
          <w:u w:val="single"/>
        </w:rPr>
        <w:t>his includes elected officials, and the following</w:t>
      </w:r>
      <w:r w:rsidRPr="000E1457">
        <w:t xml:space="preserve">: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ab/>
      </w:r>
      <w:r w:rsidRPr="000E1457">
        <w:t xml:space="preserve">a person appointed to fill the unexpired term of an elective office;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(2)</w:t>
      </w:r>
      <w:r>
        <w:tab/>
      </w:r>
      <w:r w:rsidRPr="000E1457">
        <w:t xml:space="preserve">a salaried member of a state board, commission, or agency;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(3)</w:t>
      </w:r>
      <w:r>
        <w:tab/>
      </w:r>
      <w:r w:rsidRPr="000E1457">
        <w:t>the chief administrative official</w:t>
      </w:r>
      <w:r>
        <w:rPr>
          <w:u w:val="single"/>
        </w:rPr>
        <w:t>,</w:t>
      </w:r>
      <w:r w:rsidRPr="000E1457">
        <w:t xml:space="preserve"> or employee</w:t>
      </w:r>
      <w:r>
        <w:rPr>
          <w:u w:val="single"/>
        </w:rPr>
        <w:t>,</w:t>
      </w:r>
      <w:r w:rsidRPr="000E1457">
        <w:t xml:space="preserve"> and the deputy or assistant administrative official</w:t>
      </w:r>
      <w:r>
        <w:rPr>
          <w:u w:val="single"/>
        </w:rPr>
        <w:t>,</w:t>
      </w:r>
      <w:r w:rsidRPr="000E1457">
        <w:t xml:space="preserve"> or employee</w:t>
      </w:r>
      <w:r>
        <w:rPr>
          <w:u w:val="single"/>
        </w:rPr>
        <w:t>,</w:t>
      </w:r>
      <w:r w:rsidRPr="000E1457">
        <w:t xml:space="preserve"> or director </w:t>
      </w:r>
      <w:r w:rsidRPr="000E1457">
        <w:lastRenderedPageBreak/>
        <w:t xml:space="preserve">of a division, institution, or facility of </w:t>
      </w:r>
      <w:r w:rsidRPr="00FE3712">
        <w:rPr>
          <w:strike/>
        </w:rPr>
        <w:t>any</w:t>
      </w:r>
      <w:r>
        <w:t xml:space="preserve"> </w:t>
      </w:r>
      <w:r>
        <w:rPr>
          <w:u w:val="single"/>
        </w:rPr>
        <w:t>an</w:t>
      </w:r>
      <w:r w:rsidRPr="000E1457">
        <w:t xml:space="preserve"> agency or department of state government;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(4)</w:t>
      </w:r>
      <w:r>
        <w:tab/>
      </w:r>
      <w:r w:rsidRPr="000E1457">
        <w:t>the city administrator, city manager, or chief municipal administrative official</w:t>
      </w:r>
      <w:r>
        <w:rPr>
          <w:u w:val="single"/>
        </w:rPr>
        <w:t>,</w:t>
      </w:r>
      <w:r w:rsidRPr="000E1457">
        <w:t xml:space="preserve"> or employee, by whatever title;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(5)</w:t>
      </w:r>
      <w:r>
        <w:tab/>
      </w:r>
      <w:r w:rsidRPr="000E1457">
        <w:t>the county manager, county administrator, county supervisor, or chief county administrative official</w:t>
      </w:r>
      <w:r>
        <w:rPr>
          <w:u w:val="single"/>
        </w:rPr>
        <w:t>,</w:t>
      </w:r>
      <w:r w:rsidRPr="000E1457">
        <w:t xml:space="preserve"> or employee, by whatever title;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(6)</w:t>
      </w:r>
      <w:r>
        <w:tab/>
      </w:r>
      <w:r w:rsidRPr="000E1457">
        <w:t>the chief administrative official</w:t>
      </w:r>
      <w:r>
        <w:rPr>
          <w:u w:val="single"/>
        </w:rPr>
        <w:t>,</w:t>
      </w:r>
      <w:r w:rsidRPr="000E1457">
        <w:t xml:space="preserve"> or employee of each political subdivision including, but not limited to, school districts, libraries, regional planning councils, airport commissions, hospitals, community action agencies, water and sewer districts, and development commissions;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(7)</w:t>
      </w:r>
      <w:r>
        <w:tab/>
      </w:r>
      <w:r w:rsidRPr="000E1457">
        <w:t xml:space="preserve">a school district and county superintendent of education;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(8)</w:t>
      </w:r>
      <w:r>
        <w:tab/>
      </w:r>
      <w:r w:rsidRPr="000E1457">
        <w:t xml:space="preserve">a school district board member and a county board of education member;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(9)</w:t>
      </w:r>
      <w:r>
        <w:tab/>
      </w:r>
      <w:r w:rsidRPr="000E1457">
        <w:t>the chief finance official</w:t>
      </w:r>
      <w:r>
        <w:rPr>
          <w:u w:val="single"/>
        </w:rPr>
        <w:t>,</w:t>
      </w:r>
      <w:r w:rsidRPr="000E1457">
        <w:t xml:space="preserve"> or employee</w:t>
      </w:r>
      <w:r>
        <w:rPr>
          <w:u w:val="single"/>
        </w:rPr>
        <w:t>,</w:t>
      </w:r>
      <w:r w:rsidRPr="000E1457">
        <w:t xml:space="preserve"> and the chief purchasing official</w:t>
      </w:r>
      <w:r>
        <w:rPr>
          <w:u w:val="single"/>
        </w:rPr>
        <w:t>,</w:t>
      </w:r>
      <w:r w:rsidRPr="000E1457">
        <w:t xml:space="preserve"> or employee</w:t>
      </w:r>
      <w:r>
        <w:rPr>
          <w:u w:val="single"/>
        </w:rPr>
        <w:t>,</w:t>
      </w:r>
      <w:r w:rsidRPr="000E1457">
        <w:t xml:space="preserve"> of each agency, institution, or facility of state government, and of each county, municipality, or other political subdivision including, but not limited to, those named in item (6);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(10)</w:t>
      </w:r>
      <w:r>
        <w:tab/>
      </w:r>
      <w:r w:rsidRPr="000E1457">
        <w:t xml:space="preserve">a public official;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(11)</w:t>
      </w:r>
      <w:r>
        <w:tab/>
      </w:r>
      <w:r w:rsidRPr="000E1457">
        <w:t xml:space="preserve">a public member who serves on a state board, commission, or council;  and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(12)</w:t>
      </w:r>
      <w:r>
        <w:tab/>
      </w:r>
      <w:r w:rsidRPr="000E1457">
        <w:t>Department of Transportation District Engineering Administrato</w:t>
      </w:r>
      <w:r>
        <w:t>rs.”</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C7E" w:rsidRPr="00D75305" w:rsidRDefault="004E0C7E" w:rsidP="004E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Pr>
          <w:color w:val="000000" w:themeColor="text1"/>
          <w:u w:color="000000" w:themeColor="text1"/>
        </w:rPr>
        <w:t>1</w:t>
      </w:r>
      <w:r w:rsidR="00F10752">
        <w:rPr>
          <w:color w:val="000000" w:themeColor="text1"/>
          <w:u w:color="000000" w:themeColor="text1"/>
        </w:rPr>
        <w:t>7</w:t>
      </w:r>
      <w:r w:rsidRPr="00D75305">
        <w:rPr>
          <w:color w:val="000000" w:themeColor="text1"/>
          <w:u w:color="000000" w:themeColor="text1"/>
        </w:rPr>
        <w:t>.</w:t>
      </w:r>
      <w:r>
        <w:rPr>
          <w:color w:val="000000" w:themeColor="text1"/>
          <w:u w:color="000000" w:themeColor="text1"/>
        </w:rPr>
        <w:tab/>
      </w:r>
      <w:r w:rsidRPr="00D75305">
        <w:rPr>
          <w:color w:val="000000" w:themeColor="text1"/>
          <w:u w:color="000000" w:themeColor="text1"/>
        </w:rPr>
        <w:t>Section 7</w:t>
      </w:r>
      <w:r w:rsidR="00FD23EA">
        <w:rPr>
          <w:color w:val="000000" w:themeColor="text1"/>
          <w:u w:color="000000" w:themeColor="text1"/>
        </w:rPr>
        <w:noBreakHyphen/>
      </w:r>
      <w:r w:rsidRPr="00D75305">
        <w:rPr>
          <w:color w:val="000000" w:themeColor="text1"/>
          <w:u w:color="000000" w:themeColor="text1"/>
        </w:rPr>
        <w:t>11</w:t>
      </w:r>
      <w:r w:rsidR="00FD23EA">
        <w:rPr>
          <w:color w:val="000000" w:themeColor="text1"/>
          <w:u w:color="000000" w:themeColor="text1"/>
        </w:rPr>
        <w:noBreakHyphen/>
      </w:r>
      <w:r w:rsidR="00F10752">
        <w:rPr>
          <w:color w:val="000000" w:themeColor="text1"/>
          <w:u w:color="000000" w:themeColor="text1"/>
        </w:rPr>
        <w:t>3</w:t>
      </w:r>
      <w:r w:rsidRPr="00D75305">
        <w:rPr>
          <w:color w:val="000000" w:themeColor="text1"/>
          <w:u w:color="000000" w:themeColor="text1"/>
        </w:rPr>
        <w:t>0 of the 1976 Code is repealed.</w:t>
      </w:r>
    </w:p>
    <w:p w:rsidR="004E0C7E" w:rsidRDefault="004E0C7E"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Pr>
          <w:color w:val="000000" w:themeColor="text1"/>
          <w:u w:color="000000" w:themeColor="text1"/>
        </w:rPr>
        <w:t>1</w:t>
      </w:r>
      <w:r w:rsidR="004E0C7E">
        <w:rPr>
          <w:color w:val="000000" w:themeColor="text1"/>
          <w:u w:color="000000" w:themeColor="text1"/>
        </w:rPr>
        <w:t>8</w:t>
      </w:r>
      <w:r w:rsidRPr="00D75305">
        <w:rPr>
          <w:color w:val="000000" w:themeColor="text1"/>
          <w:u w:color="000000" w:themeColor="text1"/>
        </w:rPr>
        <w:t>.</w:t>
      </w:r>
      <w:r>
        <w:rPr>
          <w:color w:val="000000" w:themeColor="text1"/>
          <w:u w:color="000000" w:themeColor="text1"/>
        </w:rPr>
        <w:tab/>
      </w:r>
      <w:r w:rsidRPr="00D75305">
        <w:rPr>
          <w:color w:val="000000" w:themeColor="text1"/>
          <w:u w:color="000000" w:themeColor="text1"/>
        </w:rPr>
        <w:t>Section 7</w:t>
      </w:r>
      <w:r w:rsidR="00FD23EA">
        <w:rPr>
          <w:color w:val="000000" w:themeColor="text1"/>
          <w:u w:color="000000" w:themeColor="text1"/>
        </w:rPr>
        <w:noBreakHyphen/>
      </w:r>
      <w:r w:rsidRPr="00D75305">
        <w:rPr>
          <w:color w:val="000000" w:themeColor="text1"/>
          <w:u w:color="000000" w:themeColor="text1"/>
        </w:rPr>
        <w:t>11</w:t>
      </w:r>
      <w:r w:rsidR="00FD23EA">
        <w:rPr>
          <w:color w:val="000000" w:themeColor="text1"/>
          <w:u w:color="000000" w:themeColor="text1"/>
        </w:rPr>
        <w:noBreakHyphen/>
      </w:r>
      <w:r w:rsidRPr="00D75305">
        <w:rPr>
          <w:color w:val="000000" w:themeColor="text1"/>
          <w:u w:color="000000" w:themeColor="text1"/>
        </w:rPr>
        <w:t>220 of the 1976 Code is repealed.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8AD" w:rsidRDefault="008C70B2"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4E0C7E">
        <w:rPr>
          <w:color w:val="000000" w:themeColor="text1"/>
          <w:u w:color="000000" w:themeColor="text1"/>
        </w:rPr>
        <w:t>9</w:t>
      </w:r>
      <w:r>
        <w:rPr>
          <w:color w:val="000000" w:themeColor="text1"/>
          <w:u w:color="000000" w:themeColor="text1"/>
        </w:rPr>
        <w:t>.</w:t>
      </w:r>
      <w:r>
        <w:rPr>
          <w:color w:val="000000" w:themeColor="text1"/>
          <w:u w:color="000000" w:themeColor="text1"/>
        </w:rPr>
        <w:tab/>
        <w:t>This act takes effect upon approval by the Governor.</w:t>
      </w:r>
    </w:p>
    <w:p w:rsidR="0071005B" w:rsidRDefault="00FD23EA" w:rsidP="00F20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005B" w:rsidRDefault="0071005B" w:rsidP="00EA1156">
      <w:pPr>
        <w:suppressAutoHyphens/>
      </w:pPr>
    </w:p>
    <w:sectPr w:rsidR="0071005B" w:rsidSect="00DE7B7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B72" w:rsidRDefault="000D2B72" w:rsidP="009F0C77">
      <w:r>
        <w:separator/>
      </w:r>
    </w:p>
  </w:endnote>
  <w:endnote w:type="continuationSeparator" w:id="0">
    <w:p w:rsidR="000D2B72" w:rsidRDefault="000D2B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85F993-CAB6-465C-B95F-95F04F3F90AB}"/>
    <w:embedBold r:id="rId2" w:fontKey="{5A20DEED-CE99-4C41-9F69-D98D79661BF3}"/>
  </w:font>
  <w:font w:name="Calibri">
    <w:panose1 w:val="020F0502020204030204"/>
    <w:charset w:val="00"/>
    <w:family w:val="swiss"/>
    <w:pitch w:val="variable"/>
    <w:sig w:usb0="E10002FF" w:usb1="4000ACFF" w:usb2="00000009" w:usb3="00000000" w:csb0="0000019F" w:csb1="00000000"/>
    <w:embedRegular r:id="rId3" w:fontKey="{B16ACE97-F185-4D08-A65C-9DE08F66D0F7}"/>
  </w:font>
  <w:font w:name="Tahoma">
    <w:panose1 w:val="020B0604030504040204"/>
    <w:charset w:val="00"/>
    <w:family w:val="swiss"/>
    <w:pitch w:val="variable"/>
    <w:sig w:usb0="21002A87" w:usb1="80000000" w:usb2="00000008" w:usb3="00000000" w:csb0="000101FF" w:csb1="00000000"/>
    <w:embedRegular r:id="rId4" w:fontKey="{6920AE12-F24F-4CB7-860A-7CB058DB8CF1}"/>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8FA21572-327A-48AE-BC4E-7880F0FD33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0E" w:rsidRPr="0071005B" w:rsidRDefault="0071005B" w:rsidP="0071005B">
    <w:pPr>
      <w:pStyle w:val="Footer"/>
      <w:tabs>
        <w:tab w:val="clear" w:pos="4680"/>
        <w:tab w:val="clear" w:pos="9360"/>
        <w:tab w:val="center" w:pos="2995"/>
      </w:tabs>
      <w:spacing w:before="120"/>
    </w:pPr>
    <w:r>
      <w:t>[3298</w:t>
    </w:r>
    <w:r w:rsidR="00DE7B7F">
      <w:t>-</w:t>
    </w:r>
    <w:fldSimple w:instr=" PAGE  \* MERGEFORMAT ">
      <w:r w:rsidR="00EA1156">
        <w:rPr>
          <w:noProof/>
        </w:rPr>
        <w:t>19</w:t>
      </w:r>
    </w:fldSimple>
    <w:r w:rsidR="00DE7B7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B7F" w:rsidRPr="0071005B" w:rsidRDefault="00DE7B7F" w:rsidP="0071005B">
    <w:pPr>
      <w:pStyle w:val="Footer"/>
      <w:tabs>
        <w:tab w:val="clear" w:pos="4680"/>
        <w:tab w:val="clear" w:pos="9360"/>
        <w:tab w:val="center" w:pos="2995"/>
      </w:tabs>
      <w:spacing w:before="120"/>
    </w:pPr>
    <w:r>
      <w:t>[3298]</w:t>
    </w:r>
    <w:r>
      <w:tab/>
    </w:r>
    <w:fldSimple w:instr=" PAGE  \* MERGEFORMAT ">
      <w:r w:rsidR="00EA1156">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B72" w:rsidRDefault="000D2B72" w:rsidP="009F0C77">
      <w:r>
        <w:separator/>
      </w:r>
    </w:p>
  </w:footnote>
  <w:footnote w:type="continuationSeparator" w:id="0">
    <w:p w:rsidR="000D2B72" w:rsidRDefault="000D2B72"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05BD4"/>
    <w:multiLevelType w:val="hybridMultilevel"/>
    <w:tmpl w:val="A4F8614E"/>
    <w:lvl w:ilvl="0" w:tplc="1FC420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661327CA"/>
    <w:multiLevelType w:val="hybridMultilevel"/>
    <w:tmpl w:val="A4F8614E"/>
    <w:lvl w:ilvl="0" w:tplc="1FC420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7B3C0EAB"/>
    <w:multiLevelType w:val="hybridMultilevel"/>
    <w:tmpl w:val="7E1ED4D2"/>
    <w:lvl w:ilvl="0" w:tplc="6B66A7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E57353A"/>
    <w:multiLevelType w:val="hybridMultilevel"/>
    <w:tmpl w:val="A4F8614E"/>
    <w:lvl w:ilvl="0" w:tplc="1FC420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docVars>
    <w:docVar w:name="body" w:val="h"/>
    <w:docVar w:name="clipname" w:val="22499ZW13"/>
    <w:docVar w:name="CoverBillType" w:val="b"/>
    <w:docVar w:name="docpath" w:val="L:\Council\bills\GGS\22499ZW13.DOCX"/>
    <w:docVar w:name="dvBillNumber" w:val="3298"/>
    <w:docVar w:name="dvBillNumberPrefix" w:val="H. "/>
    <w:docVar w:name="dvOriginalBody" w:val="House"/>
    <w:docVar w:name="dvSteno" w:val="GGS"/>
    <w:docVar w:name="NameofBody" w:val="h"/>
    <w:docVar w:name="vgroup2" w:val="Council"/>
  </w:docVars>
  <w:rsids>
    <w:rsidRoot w:val="00477F5F"/>
    <w:rsid w:val="00011869"/>
    <w:rsid w:val="000235E6"/>
    <w:rsid w:val="0005187C"/>
    <w:rsid w:val="000D2B72"/>
    <w:rsid w:val="000E1785"/>
    <w:rsid w:val="000F40FA"/>
    <w:rsid w:val="0010776B"/>
    <w:rsid w:val="00133E66"/>
    <w:rsid w:val="001435A3"/>
    <w:rsid w:val="001D08F2"/>
    <w:rsid w:val="001D525B"/>
    <w:rsid w:val="001D7F4F"/>
    <w:rsid w:val="002321B6"/>
    <w:rsid w:val="00250967"/>
    <w:rsid w:val="002543C8"/>
    <w:rsid w:val="00284AAE"/>
    <w:rsid w:val="002E5912"/>
    <w:rsid w:val="002F6CED"/>
    <w:rsid w:val="00301B21"/>
    <w:rsid w:val="00325348"/>
    <w:rsid w:val="0032732C"/>
    <w:rsid w:val="00336AD0"/>
    <w:rsid w:val="0037079A"/>
    <w:rsid w:val="003B2B40"/>
    <w:rsid w:val="003C6BFF"/>
    <w:rsid w:val="003D01E8"/>
    <w:rsid w:val="003E5288"/>
    <w:rsid w:val="003F6D79"/>
    <w:rsid w:val="0041760A"/>
    <w:rsid w:val="00417C01"/>
    <w:rsid w:val="00477F5F"/>
    <w:rsid w:val="004809EE"/>
    <w:rsid w:val="00484A43"/>
    <w:rsid w:val="004E0C7E"/>
    <w:rsid w:val="004E7D54"/>
    <w:rsid w:val="005273C6"/>
    <w:rsid w:val="00530A69"/>
    <w:rsid w:val="00544332"/>
    <w:rsid w:val="00545593"/>
    <w:rsid w:val="00577C6C"/>
    <w:rsid w:val="005C2FE2"/>
    <w:rsid w:val="005E2BC9"/>
    <w:rsid w:val="00605102"/>
    <w:rsid w:val="006215AA"/>
    <w:rsid w:val="006913C9"/>
    <w:rsid w:val="0069470D"/>
    <w:rsid w:val="0071005B"/>
    <w:rsid w:val="00734F00"/>
    <w:rsid w:val="007A70AE"/>
    <w:rsid w:val="008038AD"/>
    <w:rsid w:val="008362E8"/>
    <w:rsid w:val="008A1768"/>
    <w:rsid w:val="008C70B2"/>
    <w:rsid w:val="008F0F33"/>
    <w:rsid w:val="008F4429"/>
    <w:rsid w:val="0094021A"/>
    <w:rsid w:val="009B44AF"/>
    <w:rsid w:val="009C6A0B"/>
    <w:rsid w:val="009F0C77"/>
    <w:rsid w:val="009F4DD1"/>
    <w:rsid w:val="00A35264"/>
    <w:rsid w:val="00A41684"/>
    <w:rsid w:val="00A64E80"/>
    <w:rsid w:val="00A72BCD"/>
    <w:rsid w:val="00A741D9"/>
    <w:rsid w:val="00A833AB"/>
    <w:rsid w:val="00A92E25"/>
    <w:rsid w:val="00A9741D"/>
    <w:rsid w:val="00AD4B17"/>
    <w:rsid w:val="00B412D4"/>
    <w:rsid w:val="00BC36E7"/>
    <w:rsid w:val="00BD6C64"/>
    <w:rsid w:val="00BE3C22"/>
    <w:rsid w:val="00C0345E"/>
    <w:rsid w:val="00C3483A"/>
    <w:rsid w:val="00C51A10"/>
    <w:rsid w:val="00C74E9D"/>
    <w:rsid w:val="00C82FD3"/>
    <w:rsid w:val="00C92819"/>
    <w:rsid w:val="00CC6B7B"/>
    <w:rsid w:val="00CD2089"/>
    <w:rsid w:val="00CD2611"/>
    <w:rsid w:val="00D2480E"/>
    <w:rsid w:val="00D73A67"/>
    <w:rsid w:val="00D970A9"/>
    <w:rsid w:val="00DE7B7F"/>
    <w:rsid w:val="00DF3845"/>
    <w:rsid w:val="00E41657"/>
    <w:rsid w:val="00E41911"/>
    <w:rsid w:val="00E550BB"/>
    <w:rsid w:val="00E92EEF"/>
    <w:rsid w:val="00EA1156"/>
    <w:rsid w:val="00EC73BD"/>
    <w:rsid w:val="00F10752"/>
    <w:rsid w:val="00F20A26"/>
    <w:rsid w:val="00F24442"/>
    <w:rsid w:val="00F50AE3"/>
    <w:rsid w:val="00F67CF1"/>
    <w:rsid w:val="00F840F0"/>
    <w:rsid w:val="00F85A66"/>
    <w:rsid w:val="00FB0D0D"/>
    <w:rsid w:val="00FB43B4"/>
    <w:rsid w:val="00FD23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0B2"/>
    <w:rPr>
      <w:rFonts w:ascii="Tahoma" w:hAnsi="Tahoma" w:cs="Tahoma"/>
      <w:sz w:val="16"/>
      <w:szCs w:val="16"/>
    </w:rPr>
  </w:style>
  <w:style w:type="character" w:customStyle="1" w:styleId="BalloonTextChar">
    <w:name w:val="Balloon Text Char"/>
    <w:basedOn w:val="DefaultParagraphFont"/>
    <w:link w:val="BalloonText"/>
    <w:uiPriority w:val="99"/>
    <w:semiHidden/>
    <w:rsid w:val="008C70B2"/>
    <w:rPr>
      <w:rFonts w:ascii="Tahoma" w:eastAsia="Times New Roman" w:hAnsi="Tahoma" w:cs="Tahoma"/>
      <w:sz w:val="16"/>
      <w:szCs w:val="16"/>
    </w:rPr>
  </w:style>
  <w:style w:type="paragraph" w:styleId="ListParagraph">
    <w:name w:val="List Paragraph"/>
    <w:basedOn w:val="Normal"/>
    <w:uiPriority w:val="34"/>
    <w:qFormat/>
    <w:rsid w:val="008C70B2"/>
    <w:pPr>
      <w:ind w:left="720"/>
      <w:contextualSpacing/>
      <w:jc w:val="left"/>
    </w:pPr>
    <w:rPr>
      <w:rFonts w:eastAsiaTheme="minorHAnsi" w:cstheme="minorBidi"/>
      <w:sz w:val="24"/>
      <w:szCs w:val="22"/>
    </w:rPr>
  </w:style>
  <w:style w:type="character" w:styleId="Strong">
    <w:name w:val="Strong"/>
    <w:basedOn w:val="DefaultParagraphFont"/>
    <w:uiPriority w:val="22"/>
    <w:qFormat/>
    <w:rsid w:val="008C70B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4BEF7-FA69-41F3-9378-56D192904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14824</Words>
  <Characters>75900</Characters>
  <Application>Microsoft Office Word</Application>
  <DocSecurity>0</DocSecurity>
  <Lines>1686</Lines>
  <Paragraphs>354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2013-01-10T15:40:00Z</cp:lastPrinted>
  <dcterms:created xsi:type="dcterms:W3CDTF">2013-01-31T22:47:00Z</dcterms:created>
  <dcterms:modified xsi:type="dcterms:W3CDTF">2013-01-31T22:47:00Z</dcterms:modified>
</cp:coreProperties>
</file>