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92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174FC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74FC" w:rsidRDefault="002954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BOARD OF EXAMINERS FOR THE LICENSURE OF PROFESSIONAL COUNSELORS, MARRIAGE AND FAMILY THERAPISTS, AND PSYCHO-EDUCATIONAL SPECIALISTS, RELATING TO REQUIREMENTS OF LICENSURE FOR PROFESSIONAL COUNSELORS, MARRIAGE AND FAMILY THERAPISTS, AND PSYCHO-EDUCATIONAL SPECIALISTS, DESIGNATED AS REGULATION DOCUMENT NUMBER 4231, PURSUANT TO THE PROVISIONS OF ARTICLE 1, CHAPTER 23, TITLE 1 OF THE 1976 CODE.</w:t>
      </w:r>
    </w:p>
    <w:p w:rsidR="005174FC" w:rsidRDefault="005174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174FC" w:rsidRDefault="005174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5174FC" w:rsidRDefault="005174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174FC" w:rsidRDefault="005174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Board of Examiners for the Licensure of Professional Counselors, Marriage and Family Therapists, and Psycho-Educational Specialists, relating to Requirements of Licensure for Professional Counselors, Marriage and Family Therapists, and Psycho-Educational Specialists, designated as Regulation Document Number 4231, and submitted to the General Assembly pursuant to the provisions of Article 1, Chapter 23, Title 1 of the 1976 Code, are approved.</w:t>
      </w:r>
    </w:p>
    <w:p w:rsidR="005174FC" w:rsidRDefault="005174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174FC" w:rsidRDefault="005174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295463">
        <w:t>2</w:t>
      </w:r>
      <w:r>
        <w:t>.</w:t>
      </w:r>
      <w:r>
        <w:tab/>
        <w:t>This joint resolution takes effect upon approval by the Governor.</w:t>
      </w:r>
    </w:p>
    <w:p w:rsidR="005174FC" w:rsidRDefault="005174FC" w:rsidP="00517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5174FC" w:rsidRDefault="005174FC" w:rsidP="00517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5174FC" w:rsidRDefault="005174FC" w:rsidP="00517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5174FC" w:rsidRDefault="005174FC" w:rsidP="00517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5174FC" w:rsidRPr="00747A2C" w:rsidRDefault="005174FC" w:rsidP="00517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747A2C">
        <w:t>To satisfy the requirements of licensure for professional counselors, marriage and family therapists, and psycho</w:t>
      </w:r>
      <w:r w:rsidRPr="00747A2C">
        <w:noBreakHyphen/>
        <w:t>educational specialists, Regulations 36</w:t>
      </w:r>
      <w:r w:rsidRPr="00747A2C">
        <w:noBreakHyphen/>
        <w:t>03 through 36</w:t>
      </w:r>
      <w:r w:rsidRPr="00747A2C">
        <w:noBreakHyphen/>
        <w:t>05, 36</w:t>
      </w:r>
      <w:r w:rsidRPr="00747A2C">
        <w:noBreakHyphen/>
        <w:t xml:space="preserve">08 through </w:t>
      </w:r>
      <w:r w:rsidRPr="00747A2C">
        <w:lastRenderedPageBreak/>
        <w:t>36</w:t>
      </w:r>
      <w:r w:rsidRPr="00747A2C">
        <w:noBreakHyphen/>
        <w:t>08.1, 36</w:t>
      </w:r>
      <w:r w:rsidRPr="00747A2C">
        <w:noBreakHyphen/>
        <w:t>12, and 36</w:t>
      </w:r>
      <w:r w:rsidRPr="00747A2C">
        <w:noBreakHyphen/>
        <w:t>15 are updated in conformance with the current Board of Examiners for the Licensure of Professional Counselors, Marriage and Family Therapists, and Psycho</w:t>
      </w:r>
      <w:r w:rsidRPr="00747A2C">
        <w:noBreakHyphen/>
        <w:t>Educational Specialists Practice Act.</w:t>
      </w:r>
      <w:r w:rsidRPr="00747A2C">
        <w:rPr>
          <w:snapToGrid w:val="0"/>
        </w:rPr>
        <w:t xml:space="preserve"> </w:t>
      </w:r>
    </w:p>
    <w:p w:rsidR="005174FC" w:rsidRPr="00747A2C" w:rsidRDefault="005174FC" w:rsidP="00517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174FC" w:rsidRPr="00747A2C" w:rsidRDefault="005174FC" w:rsidP="00517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47A2C">
        <w:t xml:space="preserve">The Notice of Drafting was published in the </w:t>
      </w:r>
      <w:r w:rsidRPr="00747A2C">
        <w:rPr>
          <w:i/>
        </w:rPr>
        <w:t>State Register</w:t>
      </w:r>
      <w:r w:rsidRPr="00747A2C">
        <w:t xml:space="preserve"> on November 25, 2011.</w:t>
      </w:r>
    </w:p>
    <w:p w:rsidR="0099269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92691" w:rsidRDefault="00992691" w:rsidP="00992691">
      <w:pPr>
        <w:suppressAutoHyphens/>
      </w:pPr>
    </w:p>
    <w:sectPr w:rsidR="00992691" w:rsidSect="0099269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74FC" w:rsidRDefault="005174FC" w:rsidP="009F0C77">
      <w:r>
        <w:separator/>
      </w:r>
    </w:p>
  </w:endnote>
  <w:endnote w:type="continuationSeparator" w:id="0">
    <w:p w:rsidR="005174FC" w:rsidRDefault="005174F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4E5FA9-FA28-4B04-A266-ED1C079E1C9F}"/>
    <w:embedBold r:id="rId2" w:fontKey="{3343CC3C-ADE8-4290-973B-6C85A01860AA}"/>
    <w:embedItalic r:id="rId3" w:fontKey="{A891D5FB-6B78-448C-8BC3-366B3C70383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359B806-4B93-41BD-B391-D006884CD18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954A4E1D-907D-44D8-901D-89F9F10199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28F7978-A924-4033-86A0-1A6B46140A7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2C79" w:rsidRPr="00992691" w:rsidRDefault="00992691" w:rsidP="009926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74FC" w:rsidRDefault="005174FC" w:rsidP="009F0C77">
      <w:r>
        <w:separator/>
      </w:r>
    </w:p>
  </w:footnote>
  <w:footnote w:type="continuationSeparator" w:id="0">
    <w:p w:rsidR="005174FC" w:rsidRDefault="005174F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122AC13"/>
    <w:docVar w:name="CoverBillType" w:val="a"/>
    <w:docVar w:name="docpath" w:val="L:\Council\bills\DBS\31122AC13.DOCX"/>
    <w:docVar w:name="dvBillNumber" w:val="3852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7F1E41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95463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174FC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F1E41"/>
    <w:rsid w:val="008362E8"/>
    <w:rsid w:val="008A1768"/>
    <w:rsid w:val="008F0F33"/>
    <w:rsid w:val="008F4429"/>
    <w:rsid w:val="0094021A"/>
    <w:rsid w:val="00992691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39D3"/>
    <w:rsid w:val="00BE3C22"/>
    <w:rsid w:val="00C0345E"/>
    <w:rsid w:val="00C3483A"/>
    <w:rsid w:val="00C74E9D"/>
    <w:rsid w:val="00C82FD3"/>
    <w:rsid w:val="00C92819"/>
    <w:rsid w:val="00CC2354"/>
    <w:rsid w:val="00CC2C79"/>
    <w:rsid w:val="00CC6B7B"/>
    <w:rsid w:val="00CD2089"/>
    <w:rsid w:val="00D459EC"/>
    <w:rsid w:val="00D73A67"/>
    <w:rsid w:val="00D970A9"/>
    <w:rsid w:val="00DF3845"/>
    <w:rsid w:val="00E41911"/>
    <w:rsid w:val="00E92EEF"/>
    <w:rsid w:val="00F0148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54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46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70300E-9B71-4E27-9E08-DCEBE0666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244</Words>
  <Characters>1392</Characters>
  <Application>Microsoft Office Word</Application>
  <DocSecurity>0</DocSecurity>
  <Lines>11</Lines>
  <Paragraphs>3</Paragraphs>
  <ScaleCrop>false</ScaleCrop>
  <Company>LPITS</Company>
  <LinksUpToDate>false</LinksUpToDate>
  <CharactersWithSpaces>1633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DeirdreBrevardSmith</dc:creator>
  <cp:lastModifiedBy>NSC</cp:lastModifiedBy>
  <cp:revision>2</cp:revision>
  <cp:lastPrinted>2013-03-21T15:49:00Z</cp:lastPrinted>
  <dcterms:created xsi:type="dcterms:W3CDTF">2013-03-21T16:17:00Z</dcterms:created>
  <dcterms:modified xsi:type="dcterms:W3CDTF">2013-03-21T16:17:00Z</dcterms:modified>
</cp:coreProperties>
</file>