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43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2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15</w:t>
      </w:r>
      <w:r w:rsidR="00EC13E0">
        <w:noBreakHyphen/>
      </w:r>
      <w:r>
        <w:t>1</w:t>
      </w:r>
      <w:r w:rsidR="00EC13E0">
        <w:noBreakHyphen/>
      </w:r>
      <w:r>
        <w:t>310, CODE OF LAWS OF SOUTH CAROLINA, 1976, RELATING TO IMMUNITY FROM LIABILITY FOR PERSONS WHO RENDER EMERGENCY CARE AT THE SCENE OF AN ACCIDENT OR EMERGENCY, SO AS TO CLARIFY THAT THE IMMUNITY EXTENDS TO THE ADMINISTRATION OF LIFE</w:t>
      </w:r>
      <w:r w:rsidR="00EC13E0">
        <w:noBreakHyphen/>
      </w:r>
      <w:r>
        <w:t>SAVING PROCEDURES SUCH AS CPR AND TO EXTEND THIS IMMUNITY TO THE EMPLOYER OF A CPR CERTIFIED EMPLOYEE WHOSE LIFE</w:t>
      </w:r>
      <w:r w:rsidR="00EC13E0">
        <w:noBreakHyphen/>
      </w:r>
      <w:r>
        <w:t>SAVING ACTS ARE IMMUNE FROM LIABILITY.</w:t>
      </w:r>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43CB" w:rsidRDefault="00D44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D443CB"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4254">
        <w:t>Section 15</w:t>
      </w:r>
      <w:r w:rsidR="00EC13E0">
        <w:noBreakHyphen/>
      </w:r>
      <w:r w:rsidR="00BA4254">
        <w:t>1</w:t>
      </w:r>
      <w:r w:rsidR="00EC13E0">
        <w:noBreakHyphen/>
      </w:r>
      <w:r w:rsidR="00BA4254">
        <w:t>310 of the 1976 Code is amended to read:</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EC13E0">
        <w:noBreakHyphen/>
      </w:r>
      <w:r>
        <w:t>1</w:t>
      </w:r>
      <w:r w:rsidR="00EC13E0">
        <w:noBreakHyphen/>
      </w:r>
      <w:r>
        <w:t>310.</w:t>
      </w:r>
      <w:r>
        <w:tab/>
      </w:r>
      <w:r w:rsidRPr="00F14281">
        <w:t>Any person, who in good faith gratuitously renders emergency</w:t>
      </w:r>
      <w:r>
        <w:t xml:space="preserve"> care </w:t>
      </w:r>
      <w:r>
        <w:rPr>
          <w:u w:val="single"/>
        </w:rPr>
        <w:t>including, but not limited to, administering life</w:t>
      </w:r>
      <w:r w:rsidR="00EC13E0">
        <w:rPr>
          <w:u w:val="single"/>
        </w:rPr>
        <w:noBreakHyphen/>
      </w:r>
      <w:r>
        <w:rPr>
          <w:u w:val="single"/>
        </w:rPr>
        <w:t>saving procedures such as CPR,</w:t>
      </w:r>
      <w:r w:rsidRPr="00F14281">
        <w:t xml:space="preserve"> at the scene of an accident or emergency to the victim thereof, </w:t>
      </w:r>
      <w:r w:rsidRPr="00482B91">
        <w:rPr>
          <w:strike/>
        </w:rPr>
        <w:t>shall not be</w:t>
      </w:r>
      <w:r w:rsidRPr="00F14281">
        <w:t xml:space="preserve"> </w:t>
      </w:r>
      <w:r>
        <w:rPr>
          <w:u w:val="single"/>
        </w:rPr>
        <w:t>is not</w:t>
      </w:r>
      <w:r>
        <w:t xml:space="preserve"> </w:t>
      </w:r>
      <w:r w:rsidRPr="00F14281">
        <w:t xml:space="preserve">liable for any civil damages for any personal injury as a result of any act or omission by </w:t>
      </w:r>
      <w:r w:rsidRPr="00482B91">
        <w:rPr>
          <w:strike/>
        </w:rPr>
        <w:t>such</w:t>
      </w:r>
      <w:r>
        <w:t xml:space="preserve"> </w:t>
      </w:r>
      <w:r>
        <w:rPr>
          <w:u w:val="single"/>
        </w:rPr>
        <w:t>the</w:t>
      </w:r>
      <w:r w:rsidRPr="00F14281">
        <w:t xml:space="preserve"> person in rendering the emergency care or as a result of any act or failure to act to provide or arrange for further medical treatment or care for the injured person, except acts or omissions amounting to gross negligence </w:t>
      </w:r>
      <w:r>
        <w:t xml:space="preserve">or wilful or wanton misconduct.  </w:t>
      </w:r>
      <w:r>
        <w:rPr>
          <w:u w:val="single"/>
        </w:rPr>
        <w:t>The immunity from liability provided by this section extends to the employer of a CPR certified employee who, in rendering life</w:t>
      </w:r>
      <w:r w:rsidR="00EC13E0">
        <w:rPr>
          <w:u w:val="single"/>
        </w:rPr>
        <w:noBreakHyphen/>
      </w:r>
      <w:r>
        <w:rPr>
          <w:u w:val="single"/>
        </w:rPr>
        <w:t xml:space="preserve">saving procedures, is </w:t>
      </w:r>
      <w:r w:rsidR="00BD5EF6">
        <w:rPr>
          <w:u w:val="single"/>
        </w:rPr>
        <w:t>immune</w:t>
      </w:r>
      <w:r>
        <w:rPr>
          <w:u w:val="single"/>
        </w:rPr>
        <w:t xml:space="preserve"> from liability pursuant to this section</w:t>
      </w:r>
      <w:r w:rsidR="00A034BB">
        <w:rPr>
          <w:u w:val="single"/>
        </w:rPr>
        <w:t>.</w:t>
      </w:r>
      <w:r>
        <w:t>”</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w:t>
      </w:r>
      <w:r>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A4254"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3CB" w:rsidRDefault="00BA4254" w:rsidP="00BA4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3B17" w:rsidRDefault="00EC13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B17" w:rsidRDefault="00503B17" w:rsidP="00503B17">
      <w:pPr>
        <w:suppressAutoHyphens/>
      </w:pPr>
    </w:p>
    <w:sectPr w:rsidR="00503B17" w:rsidSect="00503B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3CB" w:rsidRDefault="00D443CB" w:rsidP="009F0C77">
      <w:r>
        <w:separator/>
      </w:r>
    </w:p>
  </w:endnote>
  <w:endnote w:type="continuationSeparator" w:id="0">
    <w:p w:rsidR="00D443CB" w:rsidRDefault="00D443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B7663-89F3-47F8-A9AD-6BD4C7EEFE70}"/>
    <w:embedBold r:id="rId2" w:fontKey="{6D5D611E-05E3-4CB8-A884-EA0B59942C92}"/>
  </w:font>
  <w:font w:name="Calibri">
    <w:panose1 w:val="020F0502020204030204"/>
    <w:charset w:val="00"/>
    <w:family w:val="swiss"/>
    <w:pitch w:val="variable"/>
    <w:sig w:usb0="E10002FF" w:usb1="4000ACFF" w:usb2="00000009" w:usb3="00000000" w:csb0="0000019F" w:csb1="00000000"/>
    <w:embedRegular r:id="rId3" w:fontKey="{064381CE-9C42-4DCC-9C40-DB9F1FED539A}"/>
  </w:font>
  <w:font w:name="Cambria">
    <w:panose1 w:val="02040503050406030204"/>
    <w:charset w:val="00"/>
    <w:family w:val="roman"/>
    <w:pitch w:val="variable"/>
    <w:sig w:usb0="E00002FF" w:usb1="400004FF" w:usb2="00000000" w:usb3="00000000" w:csb0="0000019F" w:csb1="00000000"/>
    <w:embedRegular r:id="rId4" w:fontKey="{6B6CD401-2489-4F24-B877-18A46EE30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469" w:rsidRPr="00503B17" w:rsidRDefault="00503B17" w:rsidP="00503B17">
    <w:pPr>
      <w:pStyle w:val="Footer"/>
      <w:tabs>
        <w:tab w:val="clear" w:pos="4680"/>
        <w:tab w:val="clear" w:pos="9360"/>
        <w:tab w:val="center" w:pos="2995"/>
      </w:tabs>
      <w:spacing w:before="120"/>
    </w:pPr>
    <w:r>
      <w:t>[4145]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3CB" w:rsidRDefault="00D443CB" w:rsidP="009F0C77">
      <w:r>
        <w:separator/>
      </w:r>
    </w:p>
  </w:footnote>
  <w:footnote w:type="continuationSeparator" w:id="0">
    <w:p w:rsidR="00D443CB" w:rsidRDefault="00D443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6HTC13"/>
    <w:docVar w:name="CoverBillType" w:val="b"/>
    <w:docVar w:name="docpath" w:val="L:\Council\bills\BBM\10926HTC13.DOCX"/>
    <w:docVar w:name="dvBillNumber" w:val="4145"/>
    <w:docVar w:name="dvBillNumberPrefix" w:val="H. "/>
    <w:docVar w:name="dvOriginalBody" w:val="House"/>
    <w:docVar w:name="dvSteno" w:val="BBM"/>
    <w:docVar w:name="NameofBody" w:val="h"/>
    <w:docVar w:name="vgroup2" w:val="Council"/>
  </w:docVars>
  <w:rsids>
    <w:rsidRoot w:val="00007914"/>
    <w:rsid w:val="00007914"/>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7D6E"/>
    <w:rsid w:val="004E7D54"/>
    <w:rsid w:val="00503B17"/>
    <w:rsid w:val="005273C6"/>
    <w:rsid w:val="00530A69"/>
    <w:rsid w:val="00545593"/>
    <w:rsid w:val="00547DFA"/>
    <w:rsid w:val="00577C6C"/>
    <w:rsid w:val="005C2FE2"/>
    <w:rsid w:val="005E2BC9"/>
    <w:rsid w:val="00605102"/>
    <w:rsid w:val="006148D2"/>
    <w:rsid w:val="006215AA"/>
    <w:rsid w:val="006913C9"/>
    <w:rsid w:val="0069470D"/>
    <w:rsid w:val="006F4D79"/>
    <w:rsid w:val="00734F00"/>
    <w:rsid w:val="007A70AE"/>
    <w:rsid w:val="008362E8"/>
    <w:rsid w:val="008A1768"/>
    <w:rsid w:val="008F0F33"/>
    <w:rsid w:val="008F4429"/>
    <w:rsid w:val="00913469"/>
    <w:rsid w:val="0094021A"/>
    <w:rsid w:val="009B44AF"/>
    <w:rsid w:val="009C6A0B"/>
    <w:rsid w:val="009F0C77"/>
    <w:rsid w:val="009F4DD1"/>
    <w:rsid w:val="00A034BB"/>
    <w:rsid w:val="00A41684"/>
    <w:rsid w:val="00A64E80"/>
    <w:rsid w:val="00A72BCD"/>
    <w:rsid w:val="00A741D9"/>
    <w:rsid w:val="00A833AB"/>
    <w:rsid w:val="00A9741D"/>
    <w:rsid w:val="00AD4B17"/>
    <w:rsid w:val="00B412D4"/>
    <w:rsid w:val="00BA4254"/>
    <w:rsid w:val="00BD5EF6"/>
    <w:rsid w:val="00BE3C22"/>
    <w:rsid w:val="00C0345E"/>
    <w:rsid w:val="00C3483A"/>
    <w:rsid w:val="00C74E9D"/>
    <w:rsid w:val="00C82FD3"/>
    <w:rsid w:val="00C92819"/>
    <w:rsid w:val="00CC6B7B"/>
    <w:rsid w:val="00CD2089"/>
    <w:rsid w:val="00D443CB"/>
    <w:rsid w:val="00D73A67"/>
    <w:rsid w:val="00D970A9"/>
    <w:rsid w:val="00DA062A"/>
    <w:rsid w:val="00DF3845"/>
    <w:rsid w:val="00E41911"/>
    <w:rsid w:val="00E92EEF"/>
    <w:rsid w:val="00EC13E0"/>
    <w:rsid w:val="00ED096A"/>
    <w:rsid w:val="00ED122A"/>
    <w:rsid w:val="00F24442"/>
    <w:rsid w:val="00F50AE3"/>
    <w:rsid w:val="00F67CF1"/>
    <w:rsid w:val="00F840F0"/>
    <w:rsid w:val="00FB0D0D"/>
    <w:rsid w:val="00FB43B4"/>
    <w:rsid w:val="00FF2F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268B2-5BC6-4B6B-BBC7-6D6CFBFE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1939</Characters>
  <Application>Microsoft Office Word</Application>
  <DocSecurity>0</DocSecurity>
  <Lines>16</Lines>
  <Paragraphs>4</Paragraphs>
  <ScaleCrop>false</ScaleCrop>
  <Company>LPITS</Company>
  <LinksUpToDate>false</LinksUpToDate>
  <CharactersWithSpaces>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2013-05-15T19:55:00Z</cp:lastPrinted>
  <dcterms:created xsi:type="dcterms:W3CDTF">2013-05-16T15:41:00Z</dcterms:created>
  <dcterms:modified xsi:type="dcterms:W3CDTF">2013-05-16T15:41:00Z</dcterms:modified>
</cp:coreProperties>
</file>