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EE9" w:rsidRDefault="004D5EE9" w:rsidP="002A3EB4">
      <w:pPr>
        <w:pStyle w:val="BillDots"/>
      </w:pPr>
      <w:r>
        <w:rPr>
          <w:strike/>
        </w:rPr>
        <w:t>Indicates Matter Stricken</w:t>
      </w:r>
    </w:p>
    <w:p w:rsidR="004D5EE9" w:rsidRPr="004D5EE9" w:rsidRDefault="004D5EE9" w:rsidP="002A3EB4">
      <w:pPr>
        <w:pStyle w:val="BillDots"/>
      </w:pPr>
      <w:r>
        <w:rPr>
          <w:u w:val="single"/>
        </w:rPr>
        <w:t>Indicates New Matter</w:t>
      </w:r>
    </w:p>
    <w:p w:rsidR="004D5EE9" w:rsidRDefault="004D5EE9" w:rsidP="002A3EB4">
      <w:pPr>
        <w:pStyle w:val="BillDots"/>
      </w:pPr>
    </w:p>
    <w:p w:rsidR="004D5EE9" w:rsidRDefault="004D5EE9" w:rsidP="002A3EB4">
      <w:pPr>
        <w:pStyle w:val="BillDots"/>
      </w:pPr>
      <w:r>
        <w:t>POLLED OUT OF COMMITTEE</w:t>
      </w:r>
    </w:p>
    <w:p w:rsidR="004D5EE9" w:rsidRDefault="004D5EE9" w:rsidP="002A3EB4">
      <w:pPr>
        <w:pStyle w:val="BillDots"/>
      </w:pPr>
      <w:r>
        <w:t>MAJORITY FAVORABLE</w:t>
      </w:r>
    </w:p>
    <w:p w:rsidR="00BF0A64" w:rsidRDefault="00BF0A64" w:rsidP="002A3EB4">
      <w:pPr>
        <w:pStyle w:val="BillDots"/>
      </w:pPr>
      <w:r>
        <w:t>MINORITY UNFAVORABLE</w:t>
      </w:r>
    </w:p>
    <w:p w:rsidR="004D5EE9" w:rsidRDefault="004D5EE9" w:rsidP="002A3EB4">
      <w:pPr>
        <w:pStyle w:val="BillDots"/>
      </w:pPr>
      <w:r>
        <w:t>April 24, 2013</w:t>
      </w:r>
    </w:p>
    <w:p w:rsidR="004D5EE9" w:rsidRDefault="004D5EE9" w:rsidP="002A3EB4">
      <w:pPr>
        <w:pStyle w:val="BillDots"/>
      </w:pPr>
    </w:p>
    <w:p w:rsidR="004D5EE9" w:rsidRPr="004D5EE9" w:rsidRDefault="004D5EE9" w:rsidP="004D5EE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495</w:t>
      </w:r>
    </w:p>
    <w:p w:rsidR="004D5EE9" w:rsidRDefault="004D5EE9" w:rsidP="002A3EB4">
      <w:pPr>
        <w:pStyle w:val="BillDots"/>
      </w:pPr>
    </w:p>
    <w:p w:rsidR="004D5EE9" w:rsidRDefault="004D5EE9" w:rsidP="004D5EE9">
      <w:pPr>
        <w:pStyle w:val="BillDots"/>
        <w:jc w:val="center"/>
      </w:pPr>
      <w:r>
        <w:t xml:space="preserve">Introduced by </w:t>
      </w:r>
      <w:r w:rsidRPr="00D071F9">
        <w:t>Senator</w:t>
      </w:r>
      <w:r w:rsidR="002008BD">
        <w:t>s</w:t>
      </w:r>
      <w:r w:rsidRPr="00D071F9">
        <w:t xml:space="preserve"> Lourie</w:t>
      </w:r>
      <w:r w:rsidR="002008BD">
        <w:t xml:space="preserve"> and Rankin</w:t>
      </w:r>
    </w:p>
    <w:p w:rsidR="004D5EE9" w:rsidRDefault="004D5EE9" w:rsidP="002A3EB4">
      <w:pPr>
        <w:pStyle w:val="BillDots"/>
      </w:pPr>
    </w:p>
    <w:p w:rsidR="004D5EE9" w:rsidRDefault="004D5EE9" w:rsidP="002A3EB4">
      <w:pPr>
        <w:pStyle w:val="BillDots"/>
      </w:pPr>
      <w:r>
        <w:t>S. Printed 4/24/13--S.</w:t>
      </w:r>
    </w:p>
    <w:p w:rsidR="004D5EE9" w:rsidRDefault="004D5EE9" w:rsidP="002A3EB4">
      <w:pPr>
        <w:pStyle w:val="BillDots"/>
      </w:pPr>
      <w:r>
        <w:t>Read the first time March 7, 2013.</w:t>
      </w:r>
    </w:p>
    <w:p w:rsidR="004D5EE9" w:rsidRPr="004D5EE9" w:rsidRDefault="004D5EE9" w:rsidP="004D5EE9">
      <w:pPr>
        <w:pStyle w:val="BillDots"/>
        <w:jc w:val="center"/>
      </w:pPr>
      <w:r>
        <w:rPr>
          <w:u w:val="single"/>
        </w:rPr>
        <w:t>            </w:t>
      </w:r>
    </w:p>
    <w:p w:rsidR="004D5EE9" w:rsidRDefault="004D5EE9" w:rsidP="002A3EB4">
      <w:pPr>
        <w:pStyle w:val="BillDots"/>
      </w:pPr>
    </w:p>
    <w:p w:rsidR="006C1732" w:rsidRPr="006C1732" w:rsidRDefault="006C1732" w:rsidP="006C1732">
      <w:pPr>
        <w:pStyle w:val="BillDots"/>
        <w:jc w:val="center"/>
      </w:pPr>
      <w:r>
        <w:rPr>
          <w:b/>
        </w:rPr>
        <w:t>THE COMMITTEE ON JUDICIARY</w:t>
      </w:r>
    </w:p>
    <w:p w:rsidR="006C1732" w:rsidRDefault="006C1732" w:rsidP="002A3EB4">
      <w:pPr>
        <w:pStyle w:val="BillDots"/>
      </w:pPr>
      <w:r>
        <w:tab/>
        <w:t>To whom was referred a Bill (S. 495) to amend Section 23</w:t>
      </w:r>
      <w:r>
        <w:noBreakHyphen/>
        <w:t>3</w:t>
      </w:r>
      <w:r>
        <w:noBreakHyphen/>
        <w:t>115, as amended, Code of Laws of South Carolina, 1976, relating to fees for criminal re</w:t>
      </w:r>
      <w:r w:rsidR="002008BD">
        <w:t>cord searches, so as to clarify</w:t>
      </w:r>
      <w:r>
        <w:t>, etc., respectfully</w:t>
      </w:r>
    </w:p>
    <w:p w:rsidR="006C1732" w:rsidRPr="006C1732" w:rsidRDefault="006C1732" w:rsidP="006C1732">
      <w:pPr>
        <w:pStyle w:val="BillDots"/>
        <w:jc w:val="center"/>
      </w:pPr>
      <w:r>
        <w:rPr>
          <w:b/>
        </w:rPr>
        <w:t>REPORT:</w:t>
      </w:r>
    </w:p>
    <w:p w:rsidR="006C1732" w:rsidRDefault="006C1732" w:rsidP="002A3EB4">
      <w:pPr>
        <w:pStyle w:val="BillDots"/>
      </w:pPr>
      <w:r>
        <w:tab/>
        <w:t>Has polled the Bill out majority favorable, minority unfavorable.</w:t>
      </w:r>
    </w:p>
    <w:p w:rsidR="006C1732" w:rsidRDefault="006C1732" w:rsidP="002A3EB4">
      <w:pPr>
        <w:pStyle w:val="BillDots"/>
      </w:pPr>
    </w:p>
    <w:p w:rsidR="002008BD" w:rsidRPr="002008BD" w:rsidRDefault="002008BD" w:rsidP="002008BD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D06997" w:rsidRPr="00D06997" w:rsidRDefault="00D06997" w:rsidP="00D06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D06997">
        <w:rPr>
          <w:szCs w:val="22"/>
        </w:rPr>
        <w:t>ESTIMATED FISCAL IMPACT ON GENERAL FUND EXPENDITURES:</w:t>
      </w:r>
    </w:p>
    <w:p w:rsidR="00D06997" w:rsidRPr="00D06997" w:rsidRDefault="00D06997" w:rsidP="00D06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0" w:name="g"/>
      <w:bookmarkEnd w:id="0"/>
      <w:r w:rsidRPr="00D06997">
        <w:rPr>
          <w:szCs w:val="22"/>
        </w:rPr>
        <w:t>$0 (No additional expenditures or savings are expected)</w:t>
      </w:r>
    </w:p>
    <w:p w:rsidR="00D06997" w:rsidRPr="00D06997" w:rsidRDefault="00D06997" w:rsidP="00D06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D06997">
        <w:rPr>
          <w:szCs w:val="22"/>
        </w:rPr>
        <w:t>ESTIMATED FISCAL IMPACT ON FEDERAL &amp; OTHER FUND EXPENDITURES:</w:t>
      </w:r>
    </w:p>
    <w:p w:rsidR="002008BD" w:rsidRPr="00D06997" w:rsidRDefault="00D06997" w:rsidP="00D06997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f"/>
      <w:bookmarkEnd w:id="1"/>
      <w:r w:rsidRPr="00D06997">
        <w:rPr>
          <w:szCs w:val="22"/>
        </w:rPr>
        <w:t>A Cost of Federal and/or Other Funds (See Below)</w:t>
      </w:r>
    </w:p>
    <w:p w:rsidR="00D06997" w:rsidRPr="00D06997" w:rsidRDefault="00D06997" w:rsidP="00D06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D06997">
        <w:rPr>
          <w:b/>
          <w:szCs w:val="22"/>
        </w:rPr>
        <w:t>EXPLANATION OF IMPACT:</w:t>
      </w:r>
    </w:p>
    <w:p w:rsidR="00D06997" w:rsidRPr="00D06997" w:rsidRDefault="00D06997" w:rsidP="00D06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bookmarkStart w:id="2" w:name="i"/>
      <w:bookmarkEnd w:id="2"/>
      <w:r w:rsidRPr="00D06997">
        <w:rPr>
          <w:szCs w:val="22"/>
          <w:u w:val="single"/>
        </w:rPr>
        <w:t>State Law Enforcement Division</w:t>
      </w:r>
    </w:p>
    <w:p w:rsidR="00D06997" w:rsidRPr="00D06997" w:rsidRDefault="00D06997" w:rsidP="00D06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ab/>
      </w:r>
      <w:r w:rsidRPr="00D06997">
        <w:rPr>
          <w:szCs w:val="22"/>
        </w:rPr>
        <w:t xml:space="preserve">SLED indicates that this </w:t>
      </w:r>
      <w:r>
        <w:rPr>
          <w:szCs w:val="22"/>
        </w:rPr>
        <w:t>b</w:t>
      </w:r>
      <w:r w:rsidRPr="00D06997">
        <w:rPr>
          <w:szCs w:val="22"/>
        </w:rPr>
        <w:t>ill will have no fiscal impact on the Gen</w:t>
      </w:r>
      <w:r>
        <w:rPr>
          <w:szCs w:val="22"/>
        </w:rPr>
        <w:t>eral Fund of the State, nor on f</w:t>
      </w:r>
      <w:r w:rsidRPr="00D06997">
        <w:rPr>
          <w:szCs w:val="22"/>
        </w:rPr>
        <w:t xml:space="preserve">ederal and/or </w:t>
      </w:r>
      <w:r>
        <w:rPr>
          <w:szCs w:val="22"/>
        </w:rPr>
        <w:t>o</w:t>
      </w:r>
      <w:r w:rsidRPr="00D06997">
        <w:rPr>
          <w:szCs w:val="22"/>
        </w:rPr>
        <w:t>ther Funds.</w:t>
      </w:r>
    </w:p>
    <w:p w:rsidR="00D06997" w:rsidRPr="00D06997" w:rsidRDefault="00D06997" w:rsidP="00D06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r w:rsidRPr="00D06997">
        <w:rPr>
          <w:szCs w:val="22"/>
          <w:u w:val="single"/>
        </w:rPr>
        <w:t>Department of Parks, Recreation and Tourism</w:t>
      </w:r>
    </w:p>
    <w:p w:rsidR="00D06997" w:rsidRDefault="00D06997" w:rsidP="00D06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</w:rPr>
      </w:pPr>
      <w:r>
        <w:rPr>
          <w:szCs w:val="22"/>
        </w:rPr>
        <w:tab/>
        <w:t>The d</w:t>
      </w:r>
      <w:r w:rsidRPr="00D06997">
        <w:rPr>
          <w:szCs w:val="22"/>
        </w:rPr>
        <w:t xml:space="preserve">epartment reports that this </w:t>
      </w:r>
      <w:r>
        <w:rPr>
          <w:szCs w:val="22"/>
        </w:rPr>
        <w:t>b</w:t>
      </w:r>
      <w:r w:rsidRPr="00D06997">
        <w:rPr>
          <w:szCs w:val="22"/>
        </w:rPr>
        <w:t xml:space="preserve">ill would have no impact on the </w:t>
      </w:r>
      <w:r>
        <w:rPr>
          <w:szCs w:val="22"/>
        </w:rPr>
        <w:t>s</w:t>
      </w:r>
      <w:r w:rsidRPr="00D06997">
        <w:rPr>
          <w:szCs w:val="22"/>
        </w:rPr>
        <w:t xml:space="preserve">tate </w:t>
      </w:r>
      <w:r>
        <w:rPr>
          <w:szCs w:val="22"/>
        </w:rPr>
        <w:t>g</w:t>
      </w:r>
      <w:r w:rsidRPr="00D06997">
        <w:rPr>
          <w:szCs w:val="22"/>
        </w:rPr>
        <w:t xml:space="preserve">eneral </w:t>
      </w:r>
      <w:r>
        <w:rPr>
          <w:szCs w:val="22"/>
        </w:rPr>
        <w:t>f</w:t>
      </w:r>
      <w:r w:rsidRPr="00D06997">
        <w:rPr>
          <w:szCs w:val="22"/>
        </w:rPr>
        <w:t xml:space="preserve">und or on </w:t>
      </w:r>
      <w:r>
        <w:rPr>
          <w:szCs w:val="22"/>
        </w:rPr>
        <w:t>f</w:t>
      </w:r>
      <w:r w:rsidRPr="00D06997">
        <w:rPr>
          <w:szCs w:val="22"/>
        </w:rPr>
        <w:t xml:space="preserve">ederal </w:t>
      </w:r>
      <w:r>
        <w:rPr>
          <w:szCs w:val="22"/>
        </w:rPr>
        <w:t>f</w:t>
      </w:r>
      <w:r w:rsidRPr="00D06997">
        <w:rPr>
          <w:szCs w:val="22"/>
        </w:rPr>
        <w:t>unds.</w:t>
      </w:r>
      <w:r>
        <w:rPr>
          <w:szCs w:val="22"/>
        </w:rPr>
        <w:t xml:space="preserve"> </w:t>
      </w:r>
      <w:r w:rsidRPr="00D06997">
        <w:rPr>
          <w:szCs w:val="22"/>
        </w:rPr>
        <w:t xml:space="preserve"> The </w:t>
      </w:r>
      <w:r>
        <w:rPr>
          <w:szCs w:val="22"/>
        </w:rPr>
        <w:t>b</w:t>
      </w:r>
      <w:r w:rsidRPr="00D06997">
        <w:rPr>
          <w:szCs w:val="22"/>
        </w:rPr>
        <w:t xml:space="preserve">ill would reduce the amount that the agency now pays for criminal record checks on volunteers at state parks. </w:t>
      </w:r>
      <w:r>
        <w:rPr>
          <w:szCs w:val="22"/>
        </w:rPr>
        <w:t xml:space="preserve"> </w:t>
      </w:r>
      <w:r w:rsidRPr="00D06997">
        <w:rPr>
          <w:szCs w:val="22"/>
        </w:rPr>
        <w:t xml:space="preserve">The </w:t>
      </w:r>
      <w:r>
        <w:rPr>
          <w:szCs w:val="22"/>
        </w:rPr>
        <w:t>d</w:t>
      </w:r>
      <w:r w:rsidRPr="00D06997">
        <w:rPr>
          <w:szCs w:val="22"/>
        </w:rPr>
        <w:t>epartment estimates that the agency would save about $500 and the savings would be directed toward the operation of the parks system.</w:t>
      </w:r>
      <w:r>
        <w:rPr>
          <w:sz w:val="24"/>
          <w:szCs w:val="24"/>
        </w:rPr>
        <w:t xml:space="preserve"> </w:t>
      </w:r>
    </w:p>
    <w:p w:rsidR="00194449" w:rsidRDefault="00194449" w:rsidP="00D06997">
      <w:pPr>
        <w:pStyle w:val="BillDots"/>
      </w:pPr>
    </w:p>
    <w:p w:rsidR="00194449" w:rsidRDefault="00194449" w:rsidP="0019444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194449" w:rsidRDefault="00194449" w:rsidP="0019444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Brenda Hart</w:t>
      </w:r>
    </w:p>
    <w:p w:rsidR="00194449" w:rsidRPr="00194449" w:rsidRDefault="00194449" w:rsidP="0019444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194449" w:rsidRDefault="00194449" w:rsidP="00D06997">
      <w:pPr>
        <w:pStyle w:val="BillDots"/>
      </w:pPr>
    </w:p>
    <w:p w:rsidR="00D06997" w:rsidRDefault="00D06997" w:rsidP="00D06997">
      <w:pPr>
        <w:pStyle w:val="BillDots"/>
      </w:pPr>
    </w:p>
    <w:p w:rsidR="004D5EE9" w:rsidRDefault="004D5EE9" w:rsidP="002A3EB4">
      <w:pPr>
        <w:pStyle w:val="BillDots"/>
        <w:sectPr w:rsidR="004D5EE9" w:rsidSect="004D5EE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6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3" w:name="billhead"/>
      <w:bookmarkEnd w:id="3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4" w:name="whattype"/>
      <w:bookmarkEnd w:id="4"/>
      <w:r w:rsidR="004127D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63C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5" w:name="titletop"/>
      <w:bookmarkEnd w:id="5"/>
      <w:r>
        <w:t>TO AMEND SECTION 23</w:t>
      </w:r>
      <w:r>
        <w:noBreakHyphen/>
        <w:t>3</w:t>
      </w:r>
      <w:r>
        <w:noBreakHyphen/>
        <w:t>115, AS AMENDED, CODE OF LAWS OF SOUTH CAROLINA, 1976, RELATING TO FEES FOR CRIMINAL RECORD SEARCHES, SO AS TO CLARIFY THE DEFINITION OF CHARITABLE ORGANIZATIONS WHICH PAY A REDUCED FEE TO INCLUDE LOCAL PARK AND RECREATION VOLUNTEERS THROUGH A COMMISSION, MUNICIPALITY, COUNTY, OR THE SOUTH CAROLINA DEPARTMENT OF PARKS, RECREATION AND TOURISM.</w:t>
      </w:r>
    </w:p>
    <w:p w:rsidR="004127D4" w:rsidRDefault="004127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6" w:name="titleend"/>
      <w:bookmarkEnd w:id="6"/>
    </w:p>
    <w:p w:rsidR="004127D4" w:rsidRDefault="004127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127D4" w:rsidRDefault="004127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3CD2" w:rsidRPr="005A6334" w:rsidRDefault="004127D4" w:rsidP="00A63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63CD2" w:rsidRPr="005A6334">
        <w:t>Section 23</w:t>
      </w:r>
      <w:r w:rsidR="00A63CD2" w:rsidRPr="005A6334">
        <w:noBreakHyphen/>
        <w:t>3</w:t>
      </w:r>
      <w:r w:rsidR="00A63CD2" w:rsidRPr="005A6334">
        <w:noBreakHyphen/>
        <w:t>115</w:t>
      </w:r>
      <w:r w:rsidR="00A63CD2">
        <w:t>(B)</w:t>
      </w:r>
      <w:r w:rsidR="00A63CD2" w:rsidRPr="005A6334">
        <w:t xml:space="preserve"> of the 1976 Code</w:t>
      </w:r>
      <w:r w:rsidR="00A63CD2">
        <w:t xml:space="preserve">, as last amended by Act 353 of 2008, </w:t>
      </w:r>
      <w:r w:rsidR="00A63CD2" w:rsidRPr="005A6334">
        <w:t>is</w:t>
      </w:r>
      <w:r w:rsidR="00A63CD2">
        <w:t xml:space="preserve"> further</w:t>
      </w:r>
      <w:r w:rsidR="00A63CD2" w:rsidRPr="005A6334">
        <w:t xml:space="preserve"> amended to read:</w:t>
      </w:r>
    </w:p>
    <w:p w:rsidR="00A63CD2" w:rsidRDefault="00A63CD2" w:rsidP="00A63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63CD2" w:rsidRPr="005A6334" w:rsidRDefault="00A63CD2" w:rsidP="00A63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5A6334">
        <w:tab/>
        <w:t>“</w:t>
      </w:r>
      <w:r>
        <w:rPr>
          <w:color w:val="000000"/>
        </w:rPr>
        <w:t>(B)</w:t>
      </w:r>
      <w:r>
        <w:rPr>
          <w:color w:val="000000"/>
        </w:rPr>
        <w:tab/>
      </w:r>
      <w:r w:rsidRPr="005A6334">
        <w:rPr>
          <w:color w:val="000000"/>
        </w:rPr>
        <w:t xml:space="preserve">The fee allowed in subsection (A) is fixed at eight dollars if the criminal record search is conducted for a charitable organization, a bona fide mentor, or for the use of a charitable organization. </w:t>
      </w:r>
      <w:r>
        <w:rPr>
          <w:color w:val="000000"/>
        </w:rPr>
        <w:t xml:space="preserve"> </w:t>
      </w:r>
      <w:r w:rsidRPr="005A6334">
        <w:rPr>
          <w:color w:val="000000"/>
          <w:u w:val="single"/>
        </w:rPr>
        <w:t xml:space="preserve">An organization that is authorized to receive the reduced fee </w:t>
      </w:r>
      <w:r>
        <w:rPr>
          <w:color w:val="000000"/>
          <w:u w:val="single"/>
        </w:rPr>
        <w:t>shall</w:t>
      </w:r>
      <w:r w:rsidRPr="005A6334">
        <w:rPr>
          <w:color w:val="000000"/>
          <w:u w:val="single"/>
        </w:rPr>
        <w:t xml:space="preserve"> not charge the volunteer, mentor, member, or employee more than eight dollar</w:t>
      </w:r>
      <w:r>
        <w:rPr>
          <w:color w:val="000000"/>
          <w:u w:val="single"/>
        </w:rPr>
        <w:t>s</w:t>
      </w:r>
      <w:r w:rsidRPr="005A6334">
        <w:rPr>
          <w:color w:val="000000"/>
          <w:u w:val="single"/>
        </w:rPr>
        <w:t xml:space="preserve"> or any additional fee that is not required by the State Law Enforcement Division.  All criminal record searches conducted </w:t>
      </w:r>
      <w:r>
        <w:rPr>
          <w:color w:val="000000"/>
          <w:u w:val="single"/>
        </w:rPr>
        <w:t>pursuant to this</w:t>
      </w:r>
      <w:r w:rsidRPr="005A6334"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>subsection</w:t>
      </w:r>
      <w:r w:rsidRPr="005A6334">
        <w:rPr>
          <w:color w:val="000000"/>
          <w:u w:val="single"/>
        </w:rPr>
        <w:t xml:space="preserve"> must be for a volunteer, mentor, member</w:t>
      </w:r>
      <w:r>
        <w:rPr>
          <w:color w:val="000000"/>
          <w:u w:val="single"/>
        </w:rPr>
        <w:t>,</w:t>
      </w:r>
      <w:r w:rsidRPr="005A6334">
        <w:rPr>
          <w:color w:val="000000"/>
          <w:u w:val="single"/>
        </w:rPr>
        <w:t xml:space="preserve"> or employee performing in an official capacity </w:t>
      </w:r>
      <w:r>
        <w:rPr>
          <w:color w:val="000000"/>
          <w:u w:val="single"/>
        </w:rPr>
        <w:t>of</w:t>
      </w:r>
      <w:r w:rsidRPr="005A6334">
        <w:rPr>
          <w:color w:val="000000"/>
          <w:u w:val="single"/>
        </w:rPr>
        <w:t xml:space="preserve"> the organization and must not be resold.</w:t>
      </w:r>
      <w:r>
        <w:rPr>
          <w:color w:val="000000"/>
        </w:rPr>
        <w:t xml:space="preserve">  </w:t>
      </w:r>
      <w:r w:rsidRPr="005A6334">
        <w:rPr>
          <w:color w:val="000000"/>
        </w:rPr>
        <w:t>The division shall develop forms on which a mentor or charitable organization shall certify that the criminal record search is conducted for the use and benefit of the charitable organization or mentor.</w:t>
      </w:r>
      <w:r>
        <w:rPr>
          <w:color w:val="000000"/>
        </w:rPr>
        <w:t xml:space="preserve">  </w:t>
      </w:r>
      <w:r w:rsidRPr="005A6334">
        <w:rPr>
          <w:color w:val="000000"/>
        </w:rPr>
        <w:t xml:space="preserve">For purposes </w:t>
      </w:r>
      <w:r>
        <w:rPr>
          <w:color w:val="000000"/>
        </w:rPr>
        <w:t>of this subsection, the phrase ‘charitable organization’</w:t>
      </w:r>
      <w:r w:rsidRPr="005A6334">
        <w:rPr>
          <w:color w:val="000000"/>
        </w:rPr>
        <w:t xml:space="preserve"> means: </w:t>
      </w:r>
    </w:p>
    <w:p w:rsidR="00A63CD2" w:rsidRPr="005A6334" w:rsidRDefault="00A63CD2" w:rsidP="00A63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lastRenderedPageBreak/>
        <w:tab/>
      </w:r>
      <w:r>
        <w:rPr>
          <w:color w:val="000000"/>
        </w:rPr>
        <w:tab/>
        <w:t>(1)</w:t>
      </w:r>
      <w:r>
        <w:rPr>
          <w:color w:val="000000"/>
        </w:rPr>
        <w:tab/>
      </w:r>
      <w:r w:rsidRPr="005A6334">
        <w:rPr>
          <w:color w:val="000000"/>
        </w:rPr>
        <w:t xml:space="preserve">an organization which has been determined to be exempt from taxation under Section 501(c)(3) of the United States Internal Revenue Code of 1986, as amended; </w:t>
      </w:r>
    </w:p>
    <w:p w:rsidR="00A63CD2" w:rsidRPr="005A6334" w:rsidRDefault="00A63CD2" w:rsidP="00A63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(2)</w:t>
      </w:r>
      <w:r>
        <w:rPr>
          <w:color w:val="000000"/>
        </w:rPr>
        <w:tab/>
      </w:r>
      <w:r w:rsidRPr="005A6334">
        <w:rPr>
          <w:color w:val="000000"/>
        </w:rPr>
        <w:t xml:space="preserve">a bona fide church, including an institution such as a synagogue or mosque; </w:t>
      </w:r>
    </w:p>
    <w:p w:rsidR="00A63CD2" w:rsidRPr="005A6334" w:rsidRDefault="00A63CD2" w:rsidP="00A63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(3)</w:t>
      </w:r>
      <w:r>
        <w:rPr>
          <w:color w:val="000000"/>
        </w:rPr>
        <w:tab/>
      </w:r>
      <w:r w:rsidRPr="005A6334">
        <w:rPr>
          <w:color w:val="000000"/>
        </w:rPr>
        <w:t xml:space="preserve">an organization which has filed a statement of registration or exemption under the Solicitation of Charitable Funds Act, Chapter 56, Title 33; or </w:t>
      </w:r>
    </w:p>
    <w:p w:rsidR="00A63CD2" w:rsidRPr="005A6334" w:rsidRDefault="00A63CD2" w:rsidP="00A63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/>
        </w:rPr>
        <w:tab/>
      </w:r>
      <w:r>
        <w:rPr>
          <w:color w:val="000000"/>
        </w:rPr>
        <w:tab/>
        <w:t>(4)</w:t>
      </w:r>
      <w:r>
        <w:rPr>
          <w:color w:val="000000"/>
        </w:rPr>
        <w:tab/>
      </w:r>
      <w:r w:rsidRPr="005A6334">
        <w:rPr>
          <w:color w:val="000000"/>
        </w:rPr>
        <w:t xml:space="preserve">local </w:t>
      </w:r>
      <w:r w:rsidRPr="005A6334">
        <w:rPr>
          <w:color w:val="000000"/>
          <w:u w:val="single"/>
        </w:rPr>
        <w:t>parks and</w:t>
      </w:r>
      <w:r>
        <w:rPr>
          <w:color w:val="000000"/>
        </w:rPr>
        <w:t xml:space="preserve"> </w:t>
      </w:r>
      <w:r w:rsidRPr="005A6334">
        <w:rPr>
          <w:color w:val="000000"/>
        </w:rPr>
        <w:t xml:space="preserve">recreation </w:t>
      </w:r>
      <w:r w:rsidRPr="005A6334">
        <w:rPr>
          <w:color w:val="000000"/>
          <w:u w:val="single"/>
        </w:rPr>
        <w:t>volunteers through a</w:t>
      </w:r>
      <w:r>
        <w:rPr>
          <w:color w:val="000000"/>
        </w:rPr>
        <w:t xml:space="preserve"> </w:t>
      </w:r>
      <w:r w:rsidRPr="005A6334">
        <w:rPr>
          <w:color w:val="000000"/>
        </w:rPr>
        <w:t xml:space="preserve">commission </w:t>
      </w:r>
      <w:r w:rsidRPr="005A6334">
        <w:rPr>
          <w:strike/>
          <w:color w:val="000000"/>
        </w:rPr>
        <w:t>volunteers</w:t>
      </w:r>
      <w:r w:rsidRPr="005A6334">
        <w:rPr>
          <w:color w:val="000000"/>
          <w:u w:val="single"/>
        </w:rPr>
        <w:t>, municipality, county</w:t>
      </w:r>
      <w:r>
        <w:rPr>
          <w:color w:val="000000"/>
          <w:u w:val="single"/>
        </w:rPr>
        <w:t>, or the South Carolina Department of Parks, Recreation and Tourism</w:t>
      </w:r>
      <w:r w:rsidRPr="005A6334">
        <w:rPr>
          <w:color w:val="000000"/>
        </w:rPr>
        <w:t>.</w:t>
      </w:r>
      <w:r w:rsidRPr="005A6334">
        <w:t>”</w:t>
      </w:r>
    </w:p>
    <w:p w:rsidR="00A63CD2" w:rsidRPr="005A6334" w:rsidRDefault="00A63CD2" w:rsidP="00A63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63CD2" w:rsidRDefault="00A63CD2" w:rsidP="00A63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A6334">
        <w:t>SECTION</w:t>
      </w:r>
      <w:r w:rsidRPr="005A6334">
        <w:tab/>
        <w:t>2.</w:t>
      </w:r>
      <w:r w:rsidRPr="005A6334">
        <w:tab/>
        <w:t>This act takes effect upon approval by the Governor.</w:t>
      </w:r>
    </w:p>
    <w:p w:rsidR="005F6907" w:rsidRDefault="0010776B" w:rsidP="00A63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F6907" w:rsidRDefault="005F6907" w:rsidP="004E5023">
      <w:pPr>
        <w:suppressAutoHyphens/>
      </w:pPr>
    </w:p>
    <w:sectPr w:rsidR="005F6907" w:rsidSect="004D5EE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27D4" w:rsidRDefault="004127D4" w:rsidP="009F0C77">
      <w:r>
        <w:separator/>
      </w:r>
    </w:p>
  </w:endnote>
  <w:endnote w:type="continuationSeparator" w:id="0">
    <w:p w:rsidR="004127D4" w:rsidRDefault="004127D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F38986-A65C-41E7-A583-72D002F09D43}"/>
    <w:embedBold r:id="rId2" w:fontKey="{B21873E4-D514-466E-9D2A-3EEF59A6D5BD}"/>
    <w:embedItalic r:id="rId3" w:fontKey="{2A3DB893-FEC1-4B68-8008-07494319477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9A968743-02EF-4257-A4A2-160C9A62681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303479A4-F7B5-4928-A314-247B0B8724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7BDDB61-4ECF-40A2-B330-8C9516C1C23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54A1" w:rsidRPr="005F6907" w:rsidRDefault="005F6907" w:rsidP="005F69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</w:t>
    </w:r>
    <w:r w:rsidR="004D5EE9">
      <w:t>-</w:t>
    </w:r>
    <w:fldSimple w:instr=" PAGE  \* MERGEFORMAT ">
      <w:r w:rsidR="004E5023">
        <w:rPr>
          <w:noProof/>
        </w:rPr>
        <w:t>2</w:t>
      </w:r>
    </w:fldSimple>
    <w:r w:rsidR="004D5EE9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5EE9" w:rsidRPr="005F6907" w:rsidRDefault="004D5EE9" w:rsidP="005F69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[495]</w:t>
    </w:r>
    <w:r>
      <w:tab/>
    </w:r>
    <w:fldSimple w:instr=" PAGE  \* MERGEFORMAT ">
      <w:r w:rsidR="004E5023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27D4" w:rsidRDefault="004127D4" w:rsidP="009F0C77">
      <w:r>
        <w:separator/>
      </w:r>
    </w:p>
  </w:footnote>
  <w:footnote w:type="continuationSeparator" w:id="0">
    <w:p w:rsidR="004127D4" w:rsidRDefault="004127D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7152AHB13"/>
    <w:docVar w:name="CoverBillType" w:val="b"/>
    <w:docVar w:name="docpath" w:val="L:\Council\bills\MS\7152AHB13.DOCX"/>
    <w:docVar w:name="dvBillNumber" w:val="495"/>
    <w:docVar w:name="dvBillNumberPrefix" w:val="S. "/>
    <w:docVar w:name="dvOriginalBody" w:val="Senate"/>
    <w:docVar w:name="dvSteno" w:val="MS"/>
    <w:docVar w:name="NameofBody" w:val="s"/>
    <w:docVar w:name="vgroup2" w:val="Council"/>
  </w:docVars>
  <w:rsids>
    <w:rsidRoot w:val="00C308F2"/>
    <w:rsid w:val="00006309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94449"/>
    <w:rsid w:val="001A4A62"/>
    <w:rsid w:val="001A681E"/>
    <w:rsid w:val="001D08F2"/>
    <w:rsid w:val="001E3E56"/>
    <w:rsid w:val="002008BD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12B3"/>
    <w:rsid w:val="00325348"/>
    <w:rsid w:val="00393688"/>
    <w:rsid w:val="003D411E"/>
    <w:rsid w:val="003E12DD"/>
    <w:rsid w:val="003E3C1E"/>
    <w:rsid w:val="003E6148"/>
    <w:rsid w:val="00400EAA"/>
    <w:rsid w:val="004127D4"/>
    <w:rsid w:val="0041760A"/>
    <w:rsid w:val="004809EE"/>
    <w:rsid w:val="004D5EE9"/>
    <w:rsid w:val="004E5023"/>
    <w:rsid w:val="00511EE9"/>
    <w:rsid w:val="00521E00"/>
    <w:rsid w:val="00532C22"/>
    <w:rsid w:val="00577C6C"/>
    <w:rsid w:val="0058501B"/>
    <w:rsid w:val="005F6907"/>
    <w:rsid w:val="006215AA"/>
    <w:rsid w:val="006254A1"/>
    <w:rsid w:val="006340D9"/>
    <w:rsid w:val="00643B8E"/>
    <w:rsid w:val="00665EBC"/>
    <w:rsid w:val="0069470D"/>
    <w:rsid w:val="006A476C"/>
    <w:rsid w:val="006C1732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F0C77"/>
    <w:rsid w:val="009F4DD1"/>
    <w:rsid w:val="00A21B5B"/>
    <w:rsid w:val="00A63CD2"/>
    <w:rsid w:val="00A64E80"/>
    <w:rsid w:val="00A741D9"/>
    <w:rsid w:val="00A9741D"/>
    <w:rsid w:val="00AD4B17"/>
    <w:rsid w:val="00B26FA6"/>
    <w:rsid w:val="00B36EBA"/>
    <w:rsid w:val="00B472BC"/>
    <w:rsid w:val="00B741CB"/>
    <w:rsid w:val="00B934F3"/>
    <w:rsid w:val="00BB6347"/>
    <w:rsid w:val="00BD2134"/>
    <w:rsid w:val="00BF0A64"/>
    <w:rsid w:val="00C038D8"/>
    <w:rsid w:val="00C045DD"/>
    <w:rsid w:val="00C308F2"/>
    <w:rsid w:val="00C3136F"/>
    <w:rsid w:val="00C3483A"/>
    <w:rsid w:val="00C74E9D"/>
    <w:rsid w:val="00C82FD3"/>
    <w:rsid w:val="00CC6B7B"/>
    <w:rsid w:val="00CD3619"/>
    <w:rsid w:val="00CF4447"/>
    <w:rsid w:val="00D0699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3C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CD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155C0E-3AF5-4716-9AEA-AAE46F978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574</Words>
  <Characters>3011</Characters>
  <Application>Microsoft Office Word</Application>
  <DocSecurity>0</DocSecurity>
  <Lines>107</Lines>
  <Paragraphs>45</Paragraphs>
  <ScaleCrop>false</ScaleCrop>
  <Company> </Company>
  <LinksUpToDate>false</LinksUpToDate>
  <CharactersWithSpaces>3540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%USERNAME%</cp:lastModifiedBy>
  <cp:revision>2</cp:revision>
  <cp:lastPrinted>2013-03-06T19:40:00Z</cp:lastPrinted>
  <dcterms:created xsi:type="dcterms:W3CDTF">2013-04-25T00:05:00Z</dcterms:created>
  <dcterms:modified xsi:type="dcterms:W3CDTF">2013-04-25T00:05:00Z</dcterms:modified>
</cp:coreProperties>
</file>